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charts/chart1.xml" ContentType="application/vnd.openxmlformats-officedocument.drawingml.chart+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D657D1" w14:textId="0F0896AE" w:rsidR="00CA67F0" w:rsidRDefault="00507DBB" w:rsidP="003228B0">
      <w:pPr>
        <w:jc w:val="right"/>
        <w:rPr>
          <w:rFonts w:asciiTheme="minorHAnsi" w:hAnsiTheme="minorHAnsi" w:cs="Times New Roman"/>
          <w:color w:val="8DB3E2"/>
          <w:sz w:val="40"/>
          <w:szCs w:val="40"/>
        </w:rPr>
      </w:pPr>
      <w:r>
        <w:rPr>
          <w:rFonts w:asciiTheme="minorHAnsi" w:hAnsiTheme="minorHAnsi" w:cs="Times New Roman"/>
          <w:noProof/>
          <w:color w:val="8DB3E2"/>
          <w:sz w:val="40"/>
          <w:szCs w:val="40"/>
        </w:rPr>
        <w:drawing>
          <wp:inline distT="0" distB="0" distL="0" distR="0" wp14:anchorId="6FF59D75" wp14:editId="10257E31">
            <wp:extent cx="6019800" cy="2052716"/>
            <wp:effectExtent l="0" t="0" r="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82062" cy="2073947"/>
                    </a:xfrm>
                    <a:prstGeom prst="rect">
                      <a:avLst/>
                    </a:prstGeom>
                    <a:noFill/>
                  </pic:spPr>
                </pic:pic>
              </a:graphicData>
            </a:graphic>
          </wp:inline>
        </w:drawing>
      </w:r>
    </w:p>
    <w:p w14:paraId="10F3D5FA" w14:textId="77777777" w:rsidR="00107609" w:rsidRDefault="00107609">
      <w:pPr>
        <w:rPr>
          <w:rFonts w:asciiTheme="minorHAnsi" w:hAnsiTheme="minorHAnsi" w:cs="Times New Roman"/>
          <w:color w:val="8DB3E2"/>
          <w:sz w:val="40"/>
          <w:szCs w:val="40"/>
        </w:rPr>
      </w:pPr>
    </w:p>
    <w:p w14:paraId="7564A49E" w14:textId="77777777" w:rsidR="00107609" w:rsidRPr="003228B0" w:rsidRDefault="00107609" w:rsidP="00107609">
      <w:pPr>
        <w:jc w:val="center"/>
        <w:rPr>
          <w:rFonts w:ascii="Snell Roundhand Black" w:eastAsia="Times New Roman" w:hAnsi="Snell Roundhand Black" w:cs="Times New Roman"/>
          <w:b/>
          <w:color w:val="538135" w:themeColor="accent6" w:themeShade="BF"/>
          <w:sz w:val="28"/>
          <w:szCs w:val="28"/>
        </w:rPr>
      </w:pPr>
      <w:r w:rsidRPr="003228B0">
        <w:rPr>
          <w:rFonts w:ascii="Snell Roundhand Black" w:eastAsia="Times New Roman" w:hAnsi="Snell Roundhand Black" w:cs="Times New Roman"/>
          <w:b/>
          <w:color w:val="538135" w:themeColor="accent6" w:themeShade="BF"/>
          <w:sz w:val="28"/>
          <w:szCs w:val="28"/>
        </w:rPr>
        <w:t>Plumstead Community Shop Limited</w:t>
      </w:r>
    </w:p>
    <w:p w14:paraId="1D127CF9" w14:textId="407CAD0A" w:rsidR="00BA6B45" w:rsidRDefault="00BA6B45" w:rsidP="00BA6B45">
      <w:pPr>
        <w:jc w:val="center"/>
        <w:rPr>
          <w:rFonts w:asciiTheme="minorHAnsi" w:hAnsiTheme="minorHAnsi" w:cs="Times New Roman"/>
          <w:color w:val="8EAADB" w:themeColor="accent1" w:themeTint="99"/>
          <w:sz w:val="40"/>
          <w:szCs w:val="40"/>
        </w:rPr>
      </w:pPr>
    </w:p>
    <w:p w14:paraId="3B8A0F99" w14:textId="77777777" w:rsidR="00E3183C" w:rsidRDefault="00E3183C" w:rsidP="00812759">
      <w:pPr>
        <w:jc w:val="center"/>
        <w:outlineLvl w:val="0"/>
        <w:rPr>
          <w:rFonts w:asciiTheme="minorHAnsi" w:hAnsiTheme="minorHAnsi" w:cs="Times New Roman"/>
          <w:color w:val="8EAADB" w:themeColor="accent1" w:themeTint="99"/>
          <w:sz w:val="96"/>
          <w:szCs w:val="96"/>
        </w:rPr>
      </w:pPr>
    </w:p>
    <w:p w14:paraId="243611E0" w14:textId="77777777" w:rsidR="00E3183C" w:rsidRDefault="00E3183C" w:rsidP="00812759">
      <w:pPr>
        <w:jc w:val="center"/>
        <w:outlineLvl w:val="0"/>
        <w:rPr>
          <w:rFonts w:asciiTheme="minorHAnsi" w:hAnsiTheme="minorHAnsi" w:cs="Times New Roman"/>
          <w:color w:val="8EAADB" w:themeColor="accent1" w:themeTint="99"/>
          <w:sz w:val="96"/>
          <w:szCs w:val="96"/>
        </w:rPr>
      </w:pPr>
    </w:p>
    <w:p w14:paraId="5B51F677" w14:textId="5A212FD2" w:rsidR="00C01195" w:rsidRPr="00BA6B45" w:rsidRDefault="00C01195" w:rsidP="00E3183C">
      <w:pPr>
        <w:jc w:val="center"/>
        <w:outlineLvl w:val="0"/>
        <w:rPr>
          <w:rFonts w:asciiTheme="minorHAnsi" w:hAnsiTheme="minorHAnsi" w:cs="Times New Roman"/>
          <w:color w:val="8EAADB" w:themeColor="accent1" w:themeTint="99"/>
          <w:sz w:val="40"/>
          <w:szCs w:val="40"/>
        </w:rPr>
      </w:pPr>
      <w:r w:rsidRPr="00E3183C">
        <w:rPr>
          <w:rFonts w:asciiTheme="minorHAnsi" w:hAnsiTheme="minorHAnsi" w:cs="Times New Roman"/>
          <w:color w:val="8EAADB" w:themeColor="accent1" w:themeTint="99"/>
          <w:sz w:val="96"/>
          <w:szCs w:val="96"/>
        </w:rPr>
        <w:t>BUSINESS PLAN</w:t>
      </w:r>
      <w:r w:rsidR="00BA6B45">
        <w:rPr>
          <w:rFonts w:asciiTheme="minorHAnsi" w:hAnsiTheme="minorHAnsi" w:cs="Times New Roman"/>
          <w:color w:val="8EAADB" w:themeColor="accent1" w:themeTint="99"/>
          <w:sz w:val="40"/>
          <w:szCs w:val="40"/>
        </w:rPr>
        <w:t xml:space="preserve">  </w:t>
      </w:r>
    </w:p>
    <w:p w14:paraId="4F54789F" w14:textId="38D178E5" w:rsidR="00BA6B45" w:rsidRPr="001644D4" w:rsidRDefault="00715AFA" w:rsidP="00E3183C">
      <w:pPr>
        <w:jc w:val="center"/>
        <w:outlineLvl w:val="0"/>
        <w:rPr>
          <w:rFonts w:asciiTheme="minorHAnsi" w:hAnsiTheme="minorHAnsi" w:cs="Times New Roman"/>
        </w:rPr>
      </w:pPr>
      <w:r w:rsidRPr="001644D4">
        <w:rPr>
          <w:rFonts w:asciiTheme="minorHAnsi" w:hAnsiTheme="minorHAnsi" w:cs="Times New Roman"/>
        </w:rPr>
        <w:t>01 March 2019</w:t>
      </w:r>
    </w:p>
    <w:p w14:paraId="3169899F" w14:textId="77777777" w:rsidR="00715AFA" w:rsidRPr="00E3183C" w:rsidRDefault="00715AFA" w:rsidP="00E3183C">
      <w:pPr>
        <w:jc w:val="center"/>
        <w:outlineLvl w:val="0"/>
        <w:rPr>
          <w:rFonts w:asciiTheme="minorHAnsi" w:hAnsiTheme="minorHAnsi" w:cs="Times New Roman"/>
          <w:color w:val="8DB3E2"/>
        </w:rPr>
      </w:pPr>
    </w:p>
    <w:p w14:paraId="16120200" w14:textId="77777777" w:rsidR="00BA6B45" w:rsidRDefault="00BA6B45" w:rsidP="00812759">
      <w:pPr>
        <w:outlineLvl w:val="0"/>
        <w:rPr>
          <w:rFonts w:asciiTheme="minorHAnsi" w:hAnsiTheme="minorHAnsi" w:cs="Times New Roman"/>
          <w:color w:val="8DB3E2"/>
          <w:sz w:val="40"/>
          <w:szCs w:val="40"/>
        </w:rPr>
      </w:pPr>
    </w:p>
    <w:p w14:paraId="064CE994" w14:textId="77777777" w:rsidR="00BA6B45" w:rsidRDefault="00BA6B45" w:rsidP="00812759">
      <w:pPr>
        <w:outlineLvl w:val="0"/>
        <w:rPr>
          <w:rFonts w:asciiTheme="minorHAnsi" w:hAnsiTheme="minorHAnsi" w:cs="Times New Roman"/>
          <w:color w:val="8DB3E2"/>
          <w:sz w:val="40"/>
          <w:szCs w:val="40"/>
        </w:rPr>
      </w:pPr>
    </w:p>
    <w:p w14:paraId="376A14DB" w14:textId="77777777" w:rsidR="00BA6B45" w:rsidRDefault="00BA6B45" w:rsidP="00812759">
      <w:pPr>
        <w:outlineLvl w:val="0"/>
        <w:rPr>
          <w:rFonts w:asciiTheme="minorHAnsi" w:hAnsiTheme="minorHAnsi" w:cs="Times New Roman"/>
          <w:color w:val="8DB3E2"/>
          <w:sz w:val="40"/>
          <w:szCs w:val="40"/>
        </w:rPr>
      </w:pPr>
    </w:p>
    <w:p w14:paraId="41F2C3D7" w14:textId="77777777" w:rsidR="00BA6B45" w:rsidRDefault="00BA6B45" w:rsidP="00812759">
      <w:pPr>
        <w:outlineLvl w:val="0"/>
        <w:rPr>
          <w:rFonts w:asciiTheme="minorHAnsi" w:hAnsiTheme="minorHAnsi" w:cs="Times New Roman"/>
          <w:color w:val="8DB3E2"/>
          <w:sz w:val="40"/>
          <w:szCs w:val="40"/>
        </w:rPr>
      </w:pPr>
    </w:p>
    <w:p w14:paraId="281E8F4E" w14:textId="77777777" w:rsidR="00BA6B45" w:rsidRDefault="00BA6B45" w:rsidP="00812759">
      <w:pPr>
        <w:outlineLvl w:val="0"/>
        <w:rPr>
          <w:rFonts w:asciiTheme="minorHAnsi" w:hAnsiTheme="minorHAnsi" w:cs="Times New Roman"/>
          <w:color w:val="8DB3E2"/>
          <w:sz w:val="40"/>
          <w:szCs w:val="40"/>
        </w:rPr>
      </w:pPr>
    </w:p>
    <w:p w14:paraId="5658EC8C" w14:textId="7C6D72E8" w:rsidR="00BA6B45" w:rsidRPr="00E3183C" w:rsidRDefault="00006BD4" w:rsidP="00E3183C">
      <w:pPr>
        <w:ind w:left="142"/>
        <w:outlineLvl w:val="0"/>
        <w:rPr>
          <w:rFonts w:asciiTheme="minorHAnsi" w:hAnsiTheme="minorHAnsi" w:cs="Times New Roman"/>
          <w:color w:val="8DB3E2"/>
          <w:sz w:val="36"/>
          <w:szCs w:val="36"/>
        </w:rPr>
      </w:pPr>
      <w:r w:rsidRPr="00006BD4">
        <w:rPr>
          <w:rFonts w:asciiTheme="minorHAnsi" w:hAnsiTheme="minorHAnsi" w:cs="Times New Roman"/>
          <w:noProof/>
          <w:color w:val="8DB3E2"/>
          <w:sz w:val="40"/>
          <w:szCs w:val="40"/>
        </w:rPr>
        <mc:AlternateContent>
          <mc:Choice Requires="wps">
            <w:drawing>
              <wp:anchor distT="45720" distB="45720" distL="114300" distR="114300" simplePos="0" relativeHeight="251667456" behindDoc="0" locked="0" layoutInCell="1" allowOverlap="1" wp14:anchorId="1B9EDB1F" wp14:editId="186B115C">
                <wp:simplePos x="0" y="0"/>
                <wp:positionH relativeFrom="column">
                  <wp:posOffset>1866900</wp:posOffset>
                </wp:positionH>
                <wp:positionV relativeFrom="paragraph">
                  <wp:posOffset>246380</wp:posOffset>
                </wp:positionV>
                <wp:extent cx="4572000" cy="7620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762000"/>
                        </a:xfrm>
                        <a:prstGeom prst="rect">
                          <a:avLst/>
                        </a:prstGeom>
                        <a:solidFill>
                          <a:srgbClr val="FFFFFF"/>
                        </a:solidFill>
                        <a:ln w="9525">
                          <a:noFill/>
                          <a:miter lim="800000"/>
                          <a:headEnd/>
                          <a:tailEnd/>
                        </a:ln>
                      </wps:spPr>
                      <wps:txbx>
                        <w:txbxContent>
                          <w:p w14:paraId="05A0C6BF" w14:textId="40852CE8" w:rsidR="00C6249E" w:rsidRPr="00BA6B45" w:rsidRDefault="00C6249E" w:rsidP="00006BD4">
                            <w:pPr>
                              <w:widowControl w:val="0"/>
                              <w:autoSpaceDE w:val="0"/>
                              <w:autoSpaceDN w:val="0"/>
                              <w:ind w:left="426" w:right="1361"/>
                              <w:rPr>
                                <w:rFonts w:ascii="Cambria" w:eastAsia="Times New Roman" w:hAnsi="Cambria" w:cs="Arial"/>
                                <w:iCs/>
                                <w:color w:val="800080"/>
                                <w:sz w:val="18"/>
                                <w:szCs w:val="18"/>
                                <w:u w:val="single"/>
                                <w:lang w:bidi="en-GB"/>
                              </w:rPr>
                            </w:pPr>
                            <w:r w:rsidRPr="00BA6B45">
                              <w:rPr>
                                <w:rFonts w:ascii="Cambria" w:eastAsia="Times New Roman" w:hAnsi="Cambria" w:cs="Arial"/>
                                <w:iCs/>
                                <w:sz w:val="18"/>
                                <w:szCs w:val="18"/>
                                <w:lang w:bidi="en-GB"/>
                              </w:rPr>
                              <w:t xml:space="preserve">The Community Shares Standard mark is awarded by the Community </w:t>
                            </w:r>
                            <w:r>
                              <w:rPr>
                                <w:rFonts w:ascii="Cambria" w:eastAsia="Times New Roman" w:hAnsi="Cambria" w:cs="Arial"/>
                                <w:iCs/>
                                <w:sz w:val="18"/>
                                <w:szCs w:val="18"/>
                                <w:lang w:bidi="en-GB"/>
                              </w:rPr>
                              <w:t>S</w:t>
                            </w:r>
                            <w:r w:rsidRPr="00BA6B45">
                              <w:rPr>
                                <w:rFonts w:ascii="Cambria" w:eastAsia="Times New Roman" w:hAnsi="Cambria" w:cs="Arial"/>
                                <w:iCs/>
                                <w:sz w:val="18"/>
                                <w:szCs w:val="18"/>
                                <w:lang w:bidi="en-GB"/>
                              </w:rPr>
                              <w:t>hares Unit to offers that meet national standards of good practice. For more information about community shares, the Community Shares Standard mark and the Community Shares Unit go to:</w:t>
                            </w:r>
                            <w:r w:rsidRPr="00BA6B45">
                              <w:rPr>
                                <w:rFonts w:ascii="Cambria" w:eastAsia="Times New Roman" w:hAnsi="Cambria" w:cs="Arial"/>
                                <w:iCs/>
                                <w:color w:val="244061"/>
                                <w:sz w:val="18"/>
                                <w:szCs w:val="18"/>
                                <w:lang w:bidi="en-GB"/>
                              </w:rPr>
                              <w:t> </w:t>
                            </w:r>
                            <w:hyperlink r:id="rId9" w:history="1">
                              <w:r w:rsidRPr="00BA6B45">
                                <w:rPr>
                                  <w:rFonts w:ascii="Cambria" w:eastAsia="Times New Roman" w:hAnsi="Cambria" w:cs="Arial"/>
                                  <w:iCs/>
                                  <w:color w:val="800080"/>
                                  <w:sz w:val="18"/>
                                  <w:szCs w:val="18"/>
                                  <w:u w:val="single"/>
                                  <w:lang w:bidi="en-GB"/>
                                </w:rPr>
                                <w:t>communityshares.org.uk</w:t>
                              </w:r>
                            </w:hyperlink>
                          </w:p>
                          <w:p w14:paraId="6CB73DA4" w14:textId="387DF309" w:rsidR="00C6249E" w:rsidRDefault="00C6249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B9EDB1F" id="_x0000_t202" coordsize="21600,21600" o:spt="202" path="m,l,21600r21600,l21600,xe">
                <v:stroke joinstyle="miter"/>
                <v:path gradientshapeok="t" o:connecttype="rect"/>
              </v:shapetype>
              <v:shape id="Text Box 2" o:spid="_x0000_s1026" type="#_x0000_t202" style="position:absolute;left:0;text-align:left;margin-left:147pt;margin-top:19.4pt;width:5in;height:60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BooGwIAAB0EAAAOAAAAZHJzL2Uyb0RvYy54bWysU8FuGyEQvVfqPyDu9dqWHScrr6PUqatK&#10;aVop6QeMWdaLCgwF7F336zuwjmOlt6oc0MDMPN68GZa3vdHsIH1QaCs+GY05k1Zgreyu4j+eNx+u&#10;OQsRbA0araz4UQZ+u3r/btm5Uk6xRV1LzwjEhrJzFW9jdGVRBNFKA2GETlpyNugNRDr6XVF76Ajd&#10;6GI6Hl8VHfraeRQyBLq9H5x8lfGbRor4rWmCjExXnLjFvPu8b9NerJZQ7jy4VokTDfgHFgaUpUfP&#10;UPcQge29+gvKKOExYBNHAk2BTaOEzDVQNZPxm2qeWnAy10LiBHeWKfw/WPF4+O6Zqis+nSw4s2Co&#10;Sc+yj+wj9mya9OlcKCnsyVFg7Oma+pxrDe4Bxc/ALK5bsDt55z12rYSa+E1SZnGROuCEBLLtvmJN&#10;z8A+YgbqG2+SeCQHI3Tq0/Hcm0RF0OVsvqB+k0uQb3GV7fQElC/Zzof4WaJhyai4p95ndDg8hDiE&#10;voSkxwJqVW+U1vngd9u19uwANCebvHIBb8K0ZV3Fb+bTeUa2mPIJGkqjIs2xVqbi10STiObrpMYn&#10;W2c7gtKDTaS1PcmTFBm0if22p8Ck2RbrIwnlcZhX+l9ktOh/c9bRrFY8/NqDl5zpL5bEvpnMZmm4&#10;8yELxZm/9GwvPWAFQVU8cjaY65g/RCrD4h01pVFZr1cmJ640g1nx039JQ355zlGvv3r1BwAA//8D&#10;AFBLAwQUAAYACAAAACEAO1jsed4AAAALAQAADwAAAGRycy9kb3ducmV2LnhtbEyPzU7DQAyE70i8&#10;w8qVuCC6aelvyKYCJBDXlj6Ak7hJ1Kw3ym6b9O1xTvRmj0fjb5LdYBt1pc7Xjg3MphEo4twVNZcG&#10;jr9fLxtQPiAX2DgmAzfysEsfHxKMC9fznq6HUCoJYR+jgSqENtba5xVZ9FPXEsvt5DqLQdau1EWH&#10;vYTbRs+jaKUt1iwfKmzps6L8fLhYA6ef/nm57bPvcFzvF6sPrNeZuxnzNBne30AFGsK/GUZ8QYdU&#10;mDJ34cKrxsB8u5AuwcDrRiqMhmg2KplMS5F0muj7DukfAAAA//8DAFBLAQItABQABgAIAAAAIQC2&#10;gziS/gAAAOEBAAATAAAAAAAAAAAAAAAAAAAAAABbQ29udGVudF9UeXBlc10ueG1sUEsBAi0AFAAG&#10;AAgAAAAhADj9If/WAAAAlAEAAAsAAAAAAAAAAAAAAAAALwEAAF9yZWxzLy5yZWxzUEsBAi0AFAAG&#10;AAgAAAAhAHKEGigbAgAAHQQAAA4AAAAAAAAAAAAAAAAALgIAAGRycy9lMm9Eb2MueG1sUEsBAi0A&#10;FAAGAAgAAAAhADtY7HneAAAACwEAAA8AAAAAAAAAAAAAAAAAdQQAAGRycy9kb3ducmV2LnhtbFBL&#10;BQYAAAAABAAEAPMAAACABQAAAAA=&#10;" stroked="f">
                <v:textbox>
                  <w:txbxContent>
                    <w:p w14:paraId="05A0C6BF" w14:textId="40852CE8" w:rsidR="00C6249E" w:rsidRPr="00BA6B45" w:rsidRDefault="00C6249E" w:rsidP="00006BD4">
                      <w:pPr>
                        <w:widowControl w:val="0"/>
                        <w:autoSpaceDE w:val="0"/>
                        <w:autoSpaceDN w:val="0"/>
                        <w:ind w:left="426" w:right="1361"/>
                        <w:rPr>
                          <w:rFonts w:ascii="Cambria" w:eastAsia="Times New Roman" w:hAnsi="Cambria" w:cs="Arial"/>
                          <w:iCs/>
                          <w:color w:val="800080"/>
                          <w:sz w:val="18"/>
                          <w:szCs w:val="18"/>
                          <w:u w:val="single"/>
                          <w:lang w:bidi="en-GB"/>
                        </w:rPr>
                      </w:pPr>
                      <w:r w:rsidRPr="00BA6B45">
                        <w:rPr>
                          <w:rFonts w:ascii="Cambria" w:eastAsia="Times New Roman" w:hAnsi="Cambria" w:cs="Arial"/>
                          <w:iCs/>
                          <w:sz w:val="18"/>
                          <w:szCs w:val="18"/>
                          <w:lang w:bidi="en-GB"/>
                        </w:rPr>
                        <w:t xml:space="preserve">The Community Shares Standard mark is awarded by the Community </w:t>
                      </w:r>
                      <w:r>
                        <w:rPr>
                          <w:rFonts w:ascii="Cambria" w:eastAsia="Times New Roman" w:hAnsi="Cambria" w:cs="Arial"/>
                          <w:iCs/>
                          <w:sz w:val="18"/>
                          <w:szCs w:val="18"/>
                          <w:lang w:bidi="en-GB"/>
                        </w:rPr>
                        <w:t>S</w:t>
                      </w:r>
                      <w:r w:rsidRPr="00BA6B45">
                        <w:rPr>
                          <w:rFonts w:ascii="Cambria" w:eastAsia="Times New Roman" w:hAnsi="Cambria" w:cs="Arial"/>
                          <w:iCs/>
                          <w:sz w:val="18"/>
                          <w:szCs w:val="18"/>
                          <w:lang w:bidi="en-GB"/>
                        </w:rPr>
                        <w:t>hares Unit to offers that meet national standards of good practice. For more information about community shares, the Community Shares Standard mark and the Community Shares Unit go to:</w:t>
                      </w:r>
                      <w:r w:rsidRPr="00BA6B45">
                        <w:rPr>
                          <w:rFonts w:ascii="Cambria" w:eastAsia="Times New Roman" w:hAnsi="Cambria" w:cs="Arial"/>
                          <w:iCs/>
                          <w:color w:val="244061"/>
                          <w:sz w:val="18"/>
                          <w:szCs w:val="18"/>
                          <w:lang w:bidi="en-GB"/>
                        </w:rPr>
                        <w:t> </w:t>
                      </w:r>
                      <w:hyperlink r:id="rId10" w:history="1">
                        <w:r w:rsidRPr="00BA6B45">
                          <w:rPr>
                            <w:rFonts w:ascii="Cambria" w:eastAsia="Times New Roman" w:hAnsi="Cambria" w:cs="Arial"/>
                            <w:iCs/>
                            <w:color w:val="800080"/>
                            <w:sz w:val="18"/>
                            <w:szCs w:val="18"/>
                            <w:u w:val="single"/>
                            <w:lang w:bidi="en-GB"/>
                          </w:rPr>
                          <w:t>communityshares.org.uk</w:t>
                        </w:r>
                      </w:hyperlink>
                    </w:p>
                    <w:p w14:paraId="6CB73DA4" w14:textId="387DF309" w:rsidR="00C6249E" w:rsidRDefault="00C6249E"/>
                  </w:txbxContent>
                </v:textbox>
                <w10:wrap type="square"/>
              </v:shape>
            </w:pict>
          </mc:Fallback>
        </mc:AlternateContent>
      </w:r>
      <w:r w:rsidR="00E3183C">
        <w:rPr>
          <w:rFonts w:asciiTheme="minorHAnsi" w:hAnsiTheme="minorHAnsi" w:cs="Times New Roman"/>
          <w:color w:val="8DB3E2"/>
          <w:sz w:val="40"/>
          <w:szCs w:val="40"/>
        </w:rPr>
        <w:t xml:space="preserve">   </w:t>
      </w:r>
    </w:p>
    <w:p w14:paraId="032A86DE" w14:textId="52E16667" w:rsidR="00BA6B45" w:rsidRDefault="00006BD4" w:rsidP="00812759">
      <w:pPr>
        <w:outlineLvl w:val="0"/>
        <w:rPr>
          <w:rFonts w:asciiTheme="minorHAnsi" w:hAnsiTheme="minorHAnsi" w:cs="Times New Roman"/>
          <w:color w:val="8DB3E2"/>
          <w:sz w:val="40"/>
          <w:szCs w:val="40"/>
        </w:rPr>
      </w:pPr>
      <w:r>
        <w:rPr>
          <w:rFonts w:asciiTheme="minorHAnsi" w:hAnsiTheme="minorHAnsi" w:cs="Times New Roman"/>
          <w:noProof/>
          <w:color w:val="8DB3E2"/>
          <w:sz w:val="40"/>
          <w:szCs w:val="40"/>
        </w:rPr>
        <w:drawing>
          <wp:inline distT="0" distB="0" distL="0" distR="0" wp14:anchorId="2C2257DC" wp14:editId="7BBF774D">
            <wp:extent cx="1743075" cy="676910"/>
            <wp:effectExtent l="0" t="0" r="9525" b="889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65916" cy="685780"/>
                    </a:xfrm>
                    <a:prstGeom prst="rect">
                      <a:avLst/>
                    </a:prstGeom>
                    <a:noFill/>
                  </pic:spPr>
                </pic:pic>
              </a:graphicData>
            </a:graphic>
          </wp:inline>
        </w:drawing>
      </w:r>
    </w:p>
    <w:p w14:paraId="25FD6CCC" w14:textId="77777777" w:rsidR="00BA6B45" w:rsidRPr="00BA6B45" w:rsidRDefault="00BA6B45" w:rsidP="00812759">
      <w:pPr>
        <w:outlineLvl w:val="0"/>
        <w:rPr>
          <w:rFonts w:asciiTheme="minorHAnsi" w:hAnsiTheme="minorHAnsi" w:cs="Times New Roman"/>
          <w:color w:val="8DB3E2"/>
          <w:sz w:val="32"/>
          <w:szCs w:val="32"/>
        </w:rPr>
      </w:pPr>
    </w:p>
    <w:p w14:paraId="692ACE01" w14:textId="35A8B6E6" w:rsidR="00BA6B45" w:rsidRDefault="00593BA4" w:rsidP="00593BA4">
      <w:pPr>
        <w:tabs>
          <w:tab w:val="left" w:pos="3027"/>
        </w:tabs>
        <w:outlineLvl w:val="0"/>
        <w:rPr>
          <w:rFonts w:asciiTheme="minorHAnsi" w:hAnsiTheme="minorHAnsi" w:cs="Times New Roman"/>
          <w:color w:val="8DB3E2"/>
          <w:sz w:val="40"/>
          <w:szCs w:val="40"/>
        </w:rPr>
      </w:pPr>
      <w:r>
        <w:rPr>
          <w:rFonts w:asciiTheme="minorHAnsi" w:hAnsiTheme="minorHAnsi" w:cs="Times New Roman"/>
          <w:color w:val="8DB3E2"/>
          <w:sz w:val="40"/>
          <w:szCs w:val="40"/>
        </w:rPr>
        <w:tab/>
      </w:r>
    </w:p>
    <w:p w14:paraId="5717C4C1" w14:textId="77777777" w:rsidR="00715AFA" w:rsidRDefault="00715AFA" w:rsidP="00812759">
      <w:pPr>
        <w:outlineLvl w:val="0"/>
        <w:rPr>
          <w:rFonts w:asciiTheme="minorHAnsi" w:hAnsiTheme="minorHAnsi" w:cs="Times New Roman"/>
          <w:color w:val="8DB3E2"/>
          <w:sz w:val="40"/>
          <w:szCs w:val="40"/>
        </w:rPr>
      </w:pPr>
    </w:p>
    <w:p w14:paraId="3DF7BE1C" w14:textId="2C3B10C8" w:rsidR="00EE0AEB" w:rsidRDefault="00EE0AEB">
      <w:pPr>
        <w:rPr>
          <w:rFonts w:asciiTheme="minorHAnsi" w:hAnsiTheme="minorHAnsi" w:cs="Times New Roman"/>
          <w:color w:val="8DB3E2"/>
          <w:sz w:val="40"/>
          <w:szCs w:val="40"/>
        </w:rPr>
      </w:pPr>
    </w:p>
    <w:p w14:paraId="71FDE9E4" w14:textId="73A7F716" w:rsidR="00BA6B45" w:rsidRDefault="00F70F21" w:rsidP="00812759">
      <w:pPr>
        <w:outlineLvl w:val="0"/>
        <w:rPr>
          <w:rFonts w:asciiTheme="minorHAnsi" w:hAnsiTheme="minorHAnsi" w:cs="Times New Roman"/>
          <w:color w:val="8DB3E2"/>
          <w:sz w:val="40"/>
          <w:szCs w:val="40"/>
        </w:rPr>
      </w:pPr>
      <w:r>
        <w:rPr>
          <w:rFonts w:asciiTheme="minorHAnsi" w:hAnsiTheme="minorHAnsi" w:cs="Times New Roman"/>
          <w:color w:val="8DB3E2"/>
          <w:sz w:val="40"/>
          <w:szCs w:val="40"/>
        </w:rPr>
        <w:t>Contents</w:t>
      </w:r>
    </w:p>
    <w:p w14:paraId="47B73772" w14:textId="7064A50D" w:rsidR="00EE0AEB" w:rsidRDefault="00EE0AEB" w:rsidP="00812759">
      <w:pPr>
        <w:outlineLvl w:val="0"/>
        <w:rPr>
          <w:rFonts w:asciiTheme="minorHAnsi" w:hAnsiTheme="minorHAnsi" w:cs="Times New Roman"/>
          <w:color w:val="8DB3E2"/>
        </w:rPr>
      </w:pPr>
    </w:p>
    <w:p w14:paraId="601CDB88" w14:textId="4E1EDB54" w:rsidR="00C00F92" w:rsidRDefault="00C00F92" w:rsidP="00812759">
      <w:pPr>
        <w:outlineLvl w:val="0"/>
        <w:rPr>
          <w:rFonts w:asciiTheme="minorHAnsi" w:hAnsiTheme="minorHAnsi" w:cs="Times New Roman"/>
          <w:color w:val="8DB3E2"/>
        </w:rPr>
      </w:pPr>
    </w:p>
    <w:p w14:paraId="10D10713" w14:textId="77777777" w:rsidR="00C00F92" w:rsidRDefault="00C00F92" w:rsidP="00812759">
      <w:pPr>
        <w:outlineLvl w:val="0"/>
        <w:rPr>
          <w:rFonts w:asciiTheme="minorHAnsi" w:hAnsiTheme="minorHAnsi" w:cs="Times New Roman"/>
          <w:color w:val="8DB3E2"/>
        </w:rPr>
      </w:pPr>
    </w:p>
    <w:p w14:paraId="277C44F4" w14:textId="1204AF00" w:rsidR="005F5C94" w:rsidRDefault="00C00F92">
      <w:pPr>
        <w:pStyle w:val="TOC1"/>
        <w:tabs>
          <w:tab w:val="right" w:leader="dot" w:pos="9010"/>
        </w:tabs>
        <w:rPr>
          <w:rFonts w:asciiTheme="minorHAnsi" w:eastAsiaTheme="minorEastAsia" w:hAnsiTheme="minorHAnsi"/>
          <w:noProof/>
          <w:sz w:val="22"/>
          <w:szCs w:val="22"/>
        </w:rPr>
      </w:pPr>
      <w:r>
        <w:rPr>
          <w:rFonts w:asciiTheme="minorHAnsi" w:hAnsiTheme="minorHAnsi" w:cs="Times New Roman"/>
          <w:color w:val="8DB3E2"/>
        </w:rPr>
        <w:fldChar w:fldCharType="begin"/>
      </w:r>
      <w:r>
        <w:rPr>
          <w:rFonts w:asciiTheme="minorHAnsi" w:hAnsiTheme="minorHAnsi" w:cs="Times New Roman"/>
          <w:color w:val="8DB3E2"/>
        </w:rPr>
        <w:instrText xml:space="preserve"> TOC \o "1-1" \h \z \t "Style2,1" </w:instrText>
      </w:r>
      <w:r>
        <w:rPr>
          <w:rFonts w:asciiTheme="minorHAnsi" w:hAnsiTheme="minorHAnsi" w:cs="Times New Roman"/>
          <w:color w:val="8DB3E2"/>
        </w:rPr>
        <w:fldChar w:fldCharType="separate"/>
      </w:r>
      <w:hyperlink w:anchor="_Toc520293359" w:history="1">
        <w:r w:rsidR="005F5C94" w:rsidRPr="00C2745B">
          <w:rPr>
            <w:rStyle w:val="Hyperlink"/>
            <w:noProof/>
          </w:rPr>
          <w:t>Executive Summary</w:t>
        </w:r>
        <w:r w:rsidR="005F5C94">
          <w:rPr>
            <w:noProof/>
            <w:webHidden/>
          </w:rPr>
          <w:tab/>
        </w:r>
        <w:r w:rsidR="005F5C94">
          <w:rPr>
            <w:noProof/>
            <w:webHidden/>
          </w:rPr>
          <w:fldChar w:fldCharType="begin"/>
        </w:r>
        <w:r w:rsidR="005F5C94">
          <w:rPr>
            <w:noProof/>
            <w:webHidden/>
          </w:rPr>
          <w:instrText xml:space="preserve"> PAGEREF _Toc520293359 \h </w:instrText>
        </w:r>
        <w:r w:rsidR="005F5C94">
          <w:rPr>
            <w:noProof/>
            <w:webHidden/>
          </w:rPr>
        </w:r>
        <w:r w:rsidR="005F5C94">
          <w:rPr>
            <w:noProof/>
            <w:webHidden/>
          </w:rPr>
          <w:fldChar w:fldCharType="separate"/>
        </w:r>
        <w:r w:rsidR="00D7275F">
          <w:rPr>
            <w:noProof/>
            <w:webHidden/>
          </w:rPr>
          <w:t>3</w:t>
        </w:r>
        <w:r w:rsidR="005F5C94">
          <w:rPr>
            <w:noProof/>
            <w:webHidden/>
          </w:rPr>
          <w:fldChar w:fldCharType="end"/>
        </w:r>
      </w:hyperlink>
    </w:p>
    <w:p w14:paraId="656E0CB8" w14:textId="304AB5D2" w:rsidR="005F5C94" w:rsidRDefault="00C6249E">
      <w:pPr>
        <w:pStyle w:val="TOC1"/>
        <w:tabs>
          <w:tab w:val="right" w:leader="dot" w:pos="9010"/>
        </w:tabs>
        <w:rPr>
          <w:rFonts w:asciiTheme="minorHAnsi" w:eastAsiaTheme="minorEastAsia" w:hAnsiTheme="minorHAnsi"/>
          <w:noProof/>
          <w:sz w:val="22"/>
          <w:szCs w:val="22"/>
        </w:rPr>
      </w:pPr>
      <w:hyperlink w:anchor="_Toc520293360" w:history="1">
        <w:r w:rsidR="005F5C94" w:rsidRPr="00C2745B">
          <w:rPr>
            <w:rStyle w:val="Hyperlink"/>
            <w:noProof/>
          </w:rPr>
          <w:t>1. Background and Current Situation</w:t>
        </w:r>
        <w:r w:rsidR="005F5C94">
          <w:rPr>
            <w:noProof/>
            <w:webHidden/>
          </w:rPr>
          <w:tab/>
        </w:r>
        <w:r w:rsidR="005F5C94">
          <w:rPr>
            <w:noProof/>
            <w:webHidden/>
          </w:rPr>
          <w:fldChar w:fldCharType="begin"/>
        </w:r>
        <w:r w:rsidR="005F5C94">
          <w:rPr>
            <w:noProof/>
            <w:webHidden/>
          </w:rPr>
          <w:instrText xml:space="preserve"> PAGEREF _Toc520293360 \h </w:instrText>
        </w:r>
        <w:r w:rsidR="005F5C94">
          <w:rPr>
            <w:noProof/>
            <w:webHidden/>
          </w:rPr>
        </w:r>
        <w:r w:rsidR="005F5C94">
          <w:rPr>
            <w:noProof/>
            <w:webHidden/>
          </w:rPr>
          <w:fldChar w:fldCharType="separate"/>
        </w:r>
        <w:r w:rsidR="00D7275F">
          <w:rPr>
            <w:noProof/>
            <w:webHidden/>
          </w:rPr>
          <w:t>6</w:t>
        </w:r>
        <w:r w:rsidR="005F5C94">
          <w:rPr>
            <w:noProof/>
            <w:webHidden/>
          </w:rPr>
          <w:fldChar w:fldCharType="end"/>
        </w:r>
      </w:hyperlink>
    </w:p>
    <w:p w14:paraId="49EAE501" w14:textId="77260168" w:rsidR="005F5C94" w:rsidRDefault="00C6249E">
      <w:pPr>
        <w:pStyle w:val="TOC1"/>
        <w:tabs>
          <w:tab w:val="right" w:leader="dot" w:pos="9010"/>
        </w:tabs>
        <w:rPr>
          <w:rFonts w:asciiTheme="minorHAnsi" w:eastAsiaTheme="minorEastAsia" w:hAnsiTheme="minorHAnsi"/>
          <w:noProof/>
          <w:sz w:val="22"/>
          <w:szCs w:val="22"/>
        </w:rPr>
      </w:pPr>
      <w:hyperlink w:anchor="_Toc520293361" w:history="1">
        <w:r w:rsidR="005F5C94" w:rsidRPr="00C2745B">
          <w:rPr>
            <w:rStyle w:val="Hyperlink"/>
            <w:noProof/>
          </w:rPr>
          <w:t>2. Vision</w:t>
        </w:r>
        <w:r w:rsidR="005F5C94">
          <w:rPr>
            <w:noProof/>
            <w:webHidden/>
          </w:rPr>
          <w:tab/>
        </w:r>
        <w:r w:rsidR="005F5C94">
          <w:rPr>
            <w:noProof/>
            <w:webHidden/>
          </w:rPr>
          <w:fldChar w:fldCharType="begin"/>
        </w:r>
        <w:r w:rsidR="005F5C94">
          <w:rPr>
            <w:noProof/>
            <w:webHidden/>
          </w:rPr>
          <w:instrText xml:space="preserve"> PAGEREF _Toc520293361 \h </w:instrText>
        </w:r>
        <w:r w:rsidR="005F5C94">
          <w:rPr>
            <w:noProof/>
            <w:webHidden/>
          </w:rPr>
        </w:r>
        <w:r w:rsidR="005F5C94">
          <w:rPr>
            <w:noProof/>
            <w:webHidden/>
          </w:rPr>
          <w:fldChar w:fldCharType="separate"/>
        </w:r>
        <w:r w:rsidR="00D7275F">
          <w:rPr>
            <w:noProof/>
            <w:webHidden/>
          </w:rPr>
          <w:t>7</w:t>
        </w:r>
        <w:r w:rsidR="005F5C94">
          <w:rPr>
            <w:noProof/>
            <w:webHidden/>
          </w:rPr>
          <w:fldChar w:fldCharType="end"/>
        </w:r>
      </w:hyperlink>
    </w:p>
    <w:p w14:paraId="5360425C" w14:textId="6EE7A0CC" w:rsidR="005F5C94" w:rsidRDefault="00C6249E">
      <w:pPr>
        <w:pStyle w:val="TOC1"/>
        <w:tabs>
          <w:tab w:val="right" w:leader="dot" w:pos="9010"/>
        </w:tabs>
        <w:rPr>
          <w:rFonts w:asciiTheme="minorHAnsi" w:eastAsiaTheme="minorEastAsia" w:hAnsiTheme="minorHAnsi"/>
          <w:noProof/>
          <w:sz w:val="22"/>
          <w:szCs w:val="22"/>
        </w:rPr>
      </w:pPr>
      <w:hyperlink w:anchor="_Toc520293362" w:history="1">
        <w:r w:rsidR="005F5C94" w:rsidRPr="00C2745B">
          <w:rPr>
            <w:rStyle w:val="Hyperlink"/>
            <w:noProof/>
          </w:rPr>
          <w:t>3. Social Returns</w:t>
        </w:r>
        <w:r w:rsidR="005F5C94">
          <w:rPr>
            <w:noProof/>
            <w:webHidden/>
          </w:rPr>
          <w:tab/>
        </w:r>
        <w:r w:rsidR="005F5C94">
          <w:rPr>
            <w:noProof/>
            <w:webHidden/>
          </w:rPr>
          <w:fldChar w:fldCharType="begin"/>
        </w:r>
        <w:r w:rsidR="005F5C94">
          <w:rPr>
            <w:noProof/>
            <w:webHidden/>
          </w:rPr>
          <w:instrText xml:space="preserve"> PAGEREF _Toc520293362 \h </w:instrText>
        </w:r>
        <w:r w:rsidR="005F5C94">
          <w:rPr>
            <w:noProof/>
            <w:webHidden/>
          </w:rPr>
        </w:r>
        <w:r w:rsidR="005F5C94">
          <w:rPr>
            <w:noProof/>
            <w:webHidden/>
          </w:rPr>
          <w:fldChar w:fldCharType="separate"/>
        </w:r>
        <w:r w:rsidR="00D7275F">
          <w:rPr>
            <w:noProof/>
            <w:webHidden/>
          </w:rPr>
          <w:t>8</w:t>
        </w:r>
        <w:r w:rsidR="005F5C94">
          <w:rPr>
            <w:noProof/>
            <w:webHidden/>
          </w:rPr>
          <w:fldChar w:fldCharType="end"/>
        </w:r>
      </w:hyperlink>
    </w:p>
    <w:p w14:paraId="2EDEABF3" w14:textId="24EEF8E7" w:rsidR="005F5C94" w:rsidRDefault="00C6249E">
      <w:pPr>
        <w:pStyle w:val="TOC1"/>
        <w:tabs>
          <w:tab w:val="right" w:leader="dot" w:pos="9010"/>
        </w:tabs>
        <w:rPr>
          <w:rFonts w:asciiTheme="minorHAnsi" w:eastAsiaTheme="minorEastAsia" w:hAnsiTheme="minorHAnsi"/>
          <w:noProof/>
          <w:sz w:val="22"/>
          <w:szCs w:val="22"/>
        </w:rPr>
      </w:pPr>
      <w:hyperlink w:anchor="_Toc520293363" w:history="1">
        <w:r w:rsidR="005F5C94" w:rsidRPr="00C2745B">
          <w:rPr>
            <w:rStyle w:val="Hyperlink"/>
            <w:noProof/>
          </w:rPr>
          <w:t>4. Legal Structure</w:t>
        </w:r>
        <w:r w:rsidR="005F5C94">
          <w:rPr>
            <w:noProof/>
            <w:webHidden/>
          </w:rPr>
          <w:tab/>
        </w:r>
        <w:r w:rsidR="005F5C94">
          <w:rPr>
            <w:noProof/>
            <w:webHidden/>
          </w:rPr>
          <w:fldChar w:fldCharType="begin"/>
        </w:r>
        <w:r w:rsidR="005F5C94">
          <w:rPr>
            <w:noProof/>
            <w:webHidden/>
          </w:rPr>
          <w:instrText xml:space="preserve"> PAGEREF _Toc520293363 \h </w:instrText>
        </w:r>
        <w:r w:rsidR="005F5C94">
          <w:rPr>
            <w:noProof/>
            <w:webHidden/>
          </w:rPr>
        </w:r>
        <w:r w:rsidR="005F5C94">
          <w:rPr>
            <w:noProof/>
            <w:webHidden/>
          </w:rPr>
          <w:fldChar w:fldCharType="separate"/>
        </w:r>
        <w:r w:rsidR="00D7275F">
          <w:rPr>
            <w:noProof/>
            <w:webHidden/>
          </w:rPr>
          <w:t>9</w:t>
        </w:r>
        <w:r w:rsidR="005F5C94">
          <w:rPr>
            <w:noProof/>
            <w:webHidden/>
          </w:rPr>
          <w:fldChar w:fldCharType="end"/>
        </w:r>
      </w:hyperlink>
    </w:p>
    <w:p w14:paraId="2F774BAA" w14:textId="262A3207" w:rsidR="005F5C94" w:rsidRDefault="00C6249E">
      <w:pPr>
        <w:pStyle w:val="TOC1"/>
        <w:tabs>
          <w:tab w:val="right" w:leader="dot" w:pos="9010"/>
        </w:tabs>
        <w:rPr>
          <w:rFonts w:asciiTheme="minorHAnsi" w:eastAsiaTheme="minorEastAsia" w:hAnsiTheme="minorHAnsi"/>
          <w:noProof/>
          <w:sz w:val="22"/>
          <w:szCs w:val="22"/>
        </w:rPr>
      </w:pPr>
      <w:hyperlink w:anchor="_Toc520293364" w:history="1">
        <w:r w:rsidR="005F5C94" w:rsidRPr="00C2745B">
          <w:rPr>
            <w:rStyle w:val="Hyperlink"/>
            <w:noProof/>
          </w:rPr>
          <w:t>5. Management Structure</w:t>
        </w:r>
        <w:r w:rsidR="005F5C94">
          <w:rPr>
            <w:noProof/>
            <w:webHidden/>
          </w:rPr>
          <w:tab/>
        </w:r>
        <w:r w:rsidR="005F5C94">
          <w:rPr>
            <w:noProof/>
            <w:webHidden/>
          </w:rPr>
          <w:fldChar w:fldCharType="begin"/>
        </w:r>
        <w:r w:rsidR="005F5C94">
          <w:rPr>
            <w:noProof/>
            <w:webHidden/>
          </w:rPr>
          <w:instrText xml:space="preserve"> PAGEREF _Toc520293364 \h </w:instrText>
        </w:r>
        <w:r w:rsidR="005F5C94">
          <w:rPr>
            <w:noProof/>
            <w:webHidden/>
          </w:rPr>
        </w:r>
        <w:r w:rsidR="005F5C94">
          <w:rPr>
            <w:noProof/>
            <w:webHidden/>
          </w:rPr>
          <w:fldChar w:fldCharType="separate"/>
        </w:r>
        <w:r w:rsidR="00D7275F">
          <w:rPr>
            <w:noProof/>
            <w:webHidden/>
          </w:rPr>
          <w:t>9</w:t>
        </w:r>
        <w:r w:rsidR="005F5C94">
          <w:rPr>
            <w:noProof/>
            <w:webHidden/>
          </w:rPr>
          <w:fldChar w:fldCharType="end"/>
        </w:r>
      </w:hyperlink>
    </w:p>
    <w:p w14:paraId="0E9E900D" w14:textId="35EA82BE" w:rsidR="005F5C94" w:rsidRDefault="00C6249E">
      <w:pPr>
        <w:pStyle w:val="TOC1"/>
        <w:tabs>
          <w:tab w:val="right" w:leader="dot" w:pos="9010"/>
        </w:tabs>
        <w:rPr>
          <w:rFonts w:asciiTheme="minorHAnsi" w:eastAsiaTheme="minorEastAsia" w:hAnsiTheme="minorHAnsi"/>
          <w:noProof/>
          <w:sz w:val="22"/>
          <w:szCs w:val="22"/>
        </w:rPr>
      </w:pPr>
      <w:hyperlink w:anchor="_Toc520293365" w:history="1">
        <w:r w:rsidR="005F5C94" w:rsidRPr="00C2745B">
          <w:rPr>
            <w:rStyle w:val="Hyperlink"/>
            <w:noProof/>
          </w:rPr>
          <w:t>6. Market Research</w:t>
        </w:r>
        <w:r w:rsidR="005F5C94">
          <w:rPr>
            <w:noProof/>
            <w:webHidden/>
          </w:rPr>
          <w:tab/>
        </w:r>
        <w:r w:rsidR="005F5C94">
          <w:rPr>
            <w:noProof/>
            <w:webHidden/>
          </w:rPr>
          <w:fldChar w:fldCharType="begin"/>
        </w:r>
        <w:r w:rsidR="005F5C94">
          <w:rPr>
            <w:noProof/>
            <w:webHidden/>
          </w:rPr>
          <w:instrText xml:space="preserve"> PAGEREF _Toc520293365 \h </w:instrText>
        </w:r>
        <w:r w:rsidR="005F5C94">
          <w:rPr>
            <w:noProof/>
            <w:webHidden/>
          </w:rPr>
        </w:r>
        <w:r w:rsidR="005F5C94">
          <w:rPr>
            <w:noProof/>
            <w:webHidden/>
          </w:rPr>
          <w:fldChar w:fldCharType="separate"/>
        </w:r>
        <w:r w:rsidR="00D7275F">
          <w:rPr>
            <w:noProof/>
            <w:webHidden/>
          </w:rPr>
          <w:t>10</w:t>
        </w:r>
        <w:r w:rsidR="005F5C94">
          <w:rPr>
            <w:noProof/>
            <w:webHidden/>
          </w:rPr>
          <w:fldChar w:fldCharType="end"/>
        </w:r>
      </w:hyperlink>
    </w:p>
    <w:p w14:paraId="74090DA6" w14:textId="65900D0A" w:rsidR="005F5C94" w:rsidRDefault="00C6249E">
      <w:pPr>
        <w:pStyle w:val="TOC1"/>
        <w:tabs>
          <w:tab w:val="right" w:leader="dot" w:pos="9010"/>
        </w:tabs>
        <w:rPr>
          <w:rFonts w:asciiTheme="minorHAnsi" w:eastAsiaTheme="minorEastAsia" w:hAnsiTheme="minorHAnsi"/>
          <w:noProof/>
          <w:sz w:val="22"/>
          <w:szCs w:val="22"/>
        </w:rPr>
      </w:pPr>
      <w:hyperlink w:anchor="_Toc520293366" w:history="1">
        <w:r w:rsidR="005F5C94" w:rsidRPr="00C2745B">
          <w:rPr>
            <w:rStyle w:val="Hyperlink"/>
            <w:noProof/>
          </w:rPr>
          <w:t>7. The Business</w:t>
        </w:r>
        <w:r w:rsidR="005F5C94">
          <w:rPr>
            <w:noProof/>
            <w:webHidden/>
          </w:rPr>
          <w:tab/>
        </w:r>
        <w:r w:rsidR="005F5C94">
          <w:rPr>
            <w:noProof/>
            <w:webHidden/>
          </w:rPr>
          <w:fldChar w:fldCharType="begin"/>
        </w:r>
        <w:r w:rsidR="005F5C94">
          <w:rPr>
            <w:noProof/>
            <w:webHidden/>
          </w:rPr>
          <w:instrText xml:space="preserve"> PAGEREF _Toc520293366 \h </w:instrText>
        </w:r>
        <w:r w:rsidR="005F5C94">
          <w:rPr>
            <w:noProof/>
            <w:webHidden/>
          </w:rPr>
        </w:r>
        <w:r w:rsidR="005F5C94">
          <w:rPr>
            <w:noProof/>
            <w:webHidden/>
          </w:rPr>
          <w:fldChar w:fldCharType="separate"/>
        </w:r>
        <w:r w:rsidR="00D7275F">
          <w:rPr>
            <w:noProof/>
            <w:webHidden/>
          </w:rPr>
          <w:t>13</w:t>
        </w:r>
        <w:r w:rsidR="005F5C94">
          <w:rPr>
            <w:noProof/>
            <w:webHidden/>
          </w:rPr>
          <w:fldChar w:fldCharType="end"/>
        </w:r>
      </w:hyperlink>
    </w:p>
    <w:p w14:paraId="1A5D8BB9" w14:textId="3692202F" w:rsidR="005F5C94" w:rsidRDefault="00C6249E">
      <w:pPr>
        <w:pStyle w:val="TOC1"/>
        <w:tabs>
          <w:tab w:val="right" w:leader="dot" w:pos="9010"/>
        </w:tabs>
        <w:rPr>
          <w:rFonts w:asciiTheme="minorHAnsi" w:eastAsiaTheme="minorEastAsia" w:hAnsiTheme="minorHAnsi"/>
          <w:noProof/>
          <w:sz w:val="22"/>
          <w:szCs w:val="22"/>
        </w:rPr>
      </w:pPr>
      <w:hyperlink w:anchor="_Toc520293367" w:history="1">
        <w:r w:rsidR="005F5C94" w:rsidRPr="00C2745B">
          <w:rPr>
            <w:rStyle w:val="Hyperlink"/>
            <w:noProof/>
          </w:rPr>
          <w:t>8. The Share Offer</w:t>
        </w:r>
        <w:r w:rsidR="005F5C94">
          <w:rPr>
            <w:noProof/>
            <w:webHidden/>
          </w:rPr>
          <w:tab/>
        </w:r>
        <w:r w:rsidR="005F5C94">
          <w:rPr>
            <w:noProof/>
            <w:webHidden/>
          </w:rPr>
          <w:fldChar w:fldCharType="begin"/>
        </w:r>
        <w:r w:rsidR="005F5C94">
          <w:rPr>
            <w:noProof/>
            <w:webHidden/>
          </w:rPr>
          <w:instrText xml:space="preserve"> PAGEREF _Toc520293367 \h </w:instrText>
        </w:r>
        <w:r w:rsidR="005F5C94">
          <w:rPr>
            <w:noProof/>
            <w:webHidden/>
          </w:rPr>
        </w:r>
        <w:r w:rsidR="005F5C94">
          <w:rPr>
            <w:noProof/>
            <w:webHidden/>
          </w:rPr>
          <w:fldChar w:fldCharType="separate"/>
        </w:r>
        <w:r w:rsidR="00D7275F">
          <w:rPr>
            <w:noProof/>
            <w:webHidden/>
          </w:rPr>
          <w:t>16</w:t>
        </w:r>
        <w:r w:rsidR="005F5C94">
          <w:rPr>
            <w:noProof/>
            <w:webHidden/>
          </w:rPr>
          <w:fldChar w:fldCharType="end"/>
        </w:r>
      </w:hyperlink>
    </w:p>
    <w:p w14:paraId="11C5F9C6" w14:textId="471BCC64" w:rsidR="005F5C94" w:rsidRDefault="00C6249E">
      <w:pPr>
        <w:pStyle w:val="TOC1"/>
        <w:tabs>
          <w:tab w:val="right" w:leader="dot" w:pos="9010"/>
        </w:tabs>
        <w:rPr>
          <w:rFonts w:asciiTheme="minorHAnsi" w:eastAsiaTheme="minorEastAsia" w:hAnsiTheme="minorHAnsi"/>
          <w:noProof/>
          <w:sz w:val="22"/>
          <w:szCs w:val="22"/>
        </w:rPr>
      </w:pPr>
      <w:hyperlink w:anchor="_Toc520293368" w:history="1">
        <w:r w:rsidR="005F5C94" w:rsidRPr="00C2745B">
          <w:rPr>
            <w:rStyle w:val="Hyperlink"/>
            <w:noProof/>
          </w:rPr>
          <w:t>9. Resource Implications</w:t>
        </w:r>
        <w:r w:rsidR="005F5C94">
          <w:rPr>
            <w:noProof/>
            <w:webHidden/>
          </w:rPr>
          <w:tab/>
        </w:r>
        <w:r w:rsidR="005F5C94">
          <w:rPr>
            <w:noProof/>
            <w:webHidden/>
          </w:rPr>
          <w:fldChar w:fldCharType="begin"/>
        </w:r>
        <w:r w:rsidR="005F5C94">
          <w:rPr>
            <w:noProof/>
            <w:webHidden/>
          </w:rPr>
          <w:instrText xml:space="preserve"> PAGEREF _Toc520293368 \h </w:instrText>
        </w:r>
        <w:r w:rsidR="005F5C94">
          <w:rPr>
            <w:noProof/>
            <w:webHidden/>
          </w:rPr>
        </w:r>
        <w:r w:rsidR="005F5C94">
          <w:rPr>
            <w:noProof/>
            <w:webHidden/>
          </w:rPr>
          <w:fldChar w:fldCharType="separate"/>
        </w:r>
        <w:r w:rsidR="00D7275F">
          <w:rPr>
            <w:noProof/>
            <w:webHidden/>
          </w:rPr>
          <w:t>17</w:t>
        </w:r>
        <w:r w:rsidR="005F5C94">
          <w:rPr>
            <w:noProof/>
            <w:webHidden/>
          </w:rPr>
          <w:fldChar w:fldCharType="end"/>
        </w:r>
      </w:hyperlink>
    </w:p>
    <w:p w14:paraId="730BD1EE" w14:textId="4B16CB59" w:rsidR="005F5C94" w:rsidRDefault="00C6249E">
      <w:pPr>
        <w:pStyle w:val="TOC1"/>
        <w:tabs>
          <w:tab w:val="right" w:leader="dot" w:pos="9010"/>
        </w:tabs>
        <w:rPr>
          <w:rFonts w:asciiTheme="minorHAnsi" w:eastAsiaTheme="minorEastAsia" w:hAnsiTheme="minorHAnsi"/>
          <w:noProof/>
          <w:sz w:val="22"/>
          <w:szCs w:val="22"/>
        </w:rPr>
      </w:pPr>
      <w:hyperlink w:anchor="_Toc520293369" w:history="1">
        <w:r w:rsidR="005F5C94" w:rsidRPr="00C2745B">
          <w:rPr>
            <w:rStyle w:val="Hyperlink"/>
            <w:noProof/>
          </w:rPr>
          <w:t>10. Timescale</w:t>
        </w:r>
        <w:r w:rsidR="005F5C94">
          <w:rPr>
            <w:noProof/>
            <w:webHidden/>
          </w:rPr>
          <w:tab/>
        </w:r>
      </w:hyperlink>
      <w:r w:rsidR="00DC656C">
        <w:rPr>
          <w:noProof/>
        </w:rPr>
        <w:t>17</w:t>
      </w:r>
    </w:p>
    <w:p w14:paraId="27818FB9" w14:textId="168944FE" w:rsidR="005F5C94" w:rsidRDefault="00C6249E">
      <w:pPr>
        <w:pStyle w:val="TOC1"/>
        <w:tabs>
          <w:tab w:val="right" w:leader="dot" w:pos="9010"/>
        </w:tabs>
        <w:rPr>
          <w:rFonts w:asciiTheme="minorHAnsi" w:eastAsiaTheme="minorEastAsia" w:hAnsiTheme="minorHAnsi"/>
          <w:noProof/>
          <w:sz w:val="22"/>
          <w:szCs w:val="22"/>
        </w:rPr>
      </w:pPr>
      <w:hyperlink w:anchor="_Toc520293370" w:history="1">
        <w:r w:rsidR="005F5C94" w:rsidRPr="00C2745B">
          <w:rPr>
            <w:rStyle w:val="Hyperlink"/>
            <w:noProof/>
          </w:rPr>
          <w:t>11. Risks</w:t>
        </w:r>
        <w:r w:rsidR="005F5C94">
          <w:rPr>
            <w:noProof/>
            <w:webHidden/>
          </w:rPr>
          <w:tab/>
        </w:r>
      </w:hyperlink>
      <w:r w:rsidR="00DC656C">
        <w:rPr>
          <w:noProof/>
        </w:rPr>
        <w:t>18</w:t>
      </w:r>
    </w:p>
    <w:p w14:paraId="30737437" w14:textId="4C6C9C91" w:rsidR="005F5C94" w:rsidRDefault="00C6249E">
      <w:pPr>
        <w:pStyle w:val="TOC1"/>
        <w:tabs>
          <w:tab w:val="right" w:leader="dot" w:pos="9010"/>
        </w:tabs>
        <w:rPr>
          <w:rFonts w:asciiTheme="minorHAnsi" w:eastAsiaTheme="minorEastAsia" w:hAnsiTheme="minorHAnsi"/>
          <w:noProof/>
          <w:sz w:val="22"/>
          <w:szCs w:val="22"/>
        </w:rPr>
      </w:pPr>
      <w:hyperlink w:anchor="_Toc520293371" w:history="1">
        <w:r w:rsidR="005F5C94" w:rsidRPr="00C2745B">
          <w:rPr>
            <w:rStyle w:val="Hyperlink"/>
            <w:noProof/>
          </w:rPr>
          <w:t>12. Communication</w:t>
        </w:r>
        <w:r w:rsidR="005F5C94">
          <w:rPr>
            <w:noProof/>
            <w:webHidden/>
          </w:rPr>
          <w:tab/>
        </w:r>
        <w:r w:rsidR="00DC656C">
          <w:rPr>
            <w:noProof/>
            <w:webHidden/>
          </w:rPr>
          <w:t>20</w:t>
        </w:r>
      </w:hyperlink>
    </w:p>
    <w:p w14:paraId="583E2ACF" w14:textId="2C26849F" w:rsidR="005F5C94" w:rsidRDefault="00C6249E">
      <w:pPr>
        <w:pStyle w:val="TOC1"/>
        <w:tabs>
          <w:tab w:val="right" w:leader="dot" w:pos="9010"/>
        </w:tabs>
        <w:rPr>
          <w:rFonts w:asciiTheme="minorHAnsi" w:eastAsiaTheme="minorEastAsia" w:hAnsiTheme="minorHAnsi"/>
          <w:noProof/>
          <w:sz w:val="22"/>
          <w:szCs w:val="22"/>
        </w:rPr>
      </w:pPr>
      <w:hyperlink w:anchor="_Toc520293372" w:history="1">
        <w:r w:rsidR="005F5C94" w:rsidRPr="00C2745B">
          <w:rPr>
            <w:rStyle w:val="Hyperlink"/>
            <w:noProof/>
          </w:rPr>
          <w:t>Appendix 1 – The MC</w:t>
        </w:r>
        <w:r w:rsidR="005F5C94">
          <w:rPr>
            <w:noProof/>
            <w:webHidden/>
          </w:rPr>
          <w:tab/>
        </w:r>
        <w:r w:rsidR="00DC656C">
          <w:rPr>
            <w:noProof/>
            <w:webHidden/>
          </w:rPr>
          <w:t>21</w:t>
        </w:r>
      </w:hyperlink>
    </w:p>
    <w:p w14:paraId="63FD3651" w14:textId="79C8DCD0" w:rsidR="005F5C94" w:rsidRDefault="00C6249E">
      <w:pPr>
        <w:pStyle w:val="TOC1"/>
        <w:tabs>
          <w:tab w:val="right" w:leader="dot" w:pos="9010"/>
        </w:tabs>
        <w:rPr>
          <w:rFonts w:asciiTheme="minorHAnsi" w:eastAsiaTheme="minorEastAsia" w:hAnsiTheme="minorHAnsi"/>
          <w:noProof/>
          <w:sz w:val="22"/>
          <w:szCs w:val="22"/>
        </w:rPr>
      </w:pPr>
      <w:hyperlink w:anchor="_Toc520293373" w:history="1">
        <w:r w:rsidR="005F5C94" w:rsidRPr="00C2745B">
          <w:rPr>
            <w:rStyle w:val="Hyperlink"/>
            <w:noProof/>
          </w:rPr>
          <w:t>Appendix 2 - Five Year Forecast</w:t>
        </w:r>
        <w:r w:rsidR="005F5C94">
          <w:rPr>
            <w:noProof/>
            <w:webHidden/>
          </w:rPr>
          <w:tab/>
        </w:r>
        <w:r w:rsidR="005F5C94">
          <w:rPr>
            <w:noProof/>
            <w:webHidden/>
          </w:rPr>
          <w:fldChar w:fldCharType="begin"/>
        </w:r>
        <w:r w:rsidR="005F5C94">
          <w:rPr>
            <w:noProof/>
            <w:webHidden/>
          </w:rPr>
          <w:instrText xml:space="preserve"> PAGEREF _Toc520293373 \h </w:instrText>
        </w:r>
        <w:r w:rsidR="005F5C94">
          <w:rPr>
            <w:noProof/>
            <w:webHidden/>
          </w:rPr>
        </w:r>
        <w:r w:rsidR="005F5C94">
          <w:rPr>
            <w:noProof/>
            <w:webHidden/>
          </w:rPr>
          <w:fldChar w:fldCharType="separate"/>
        </w:r>
        <w:r w:rsidR="00D7275F">
          <w:rPr>
            <w:noProof/>
            <w:webHidden/>
          </w:rPr>
          <w:t>2</w:t>
        </w:r>
        <w:r w:rsidR="00DC656C">
          <w:rPr>
            <w:noProof/>
            <w:webHidden/>
          </w:rPr>
          <w:t>3</w:t>
        </w:r>
        <w:r w:rsidR="005F5C94">
          <w:rPr>
            <w:noProof/>
            <w:webHidden/>
          </w:rPr>
          <w:fldChar w:fldCharType="end"/>
        </w:r>
      </w:hyperlink>
    </w:p>
    <w:p w14:paraId="0419A995" w14:textId="11DBB871" w:rsidR="005F5C94" w:rsidRDefault="00C6249E">
      <w:pPr>
        <w:pStyle w:val="TOC1"/>
        <w:tabs>
          <w:tab w:val="right" w:leader="dot" w:pos="9010"/>
        </w:tabs>
        <w:rPr>
          <w:rFonts w:asciiTheme="minorHAnsi" w:eastAsiaTheme="minorEastAsia" w:hAnsiTheme="minorHAnsi"/>
          <w:noProof/>
          <w:sz w:val="22"/>
          <w:szCs w:val="22"/>
        </w:rPr>
      </w:pPr>
      <w:hyperlink w:anchor="_Toc520293374" w:history="1">
        <w:r w:rsidR="005F5C94" w:rsidRPr="00C2745B">
          <w:rPr>
            <w:rStyle w:val="Hyperlink"/>
            <w:noProof/>
          </w:rPr>
          <w:t>Appendix 3 – Balance Sheet</w:t>
        </w:r>
        <w:r w:rsidR="005F5C94">
          <w:rPr>
            <w:noProof/>
            <w:webHidden/>
          </w:rPr>
          <w:tab/>
        </w:r>
        <w:r w:rsidR="00D7275F">
          <w:rPr>
            <w:noProof/>
            <w:webHidden/>
          </w:rPr>
          <w:t>.</w:t>
        </w:r>
        <w:r w:rsidR="005F5C94">
          <w:rPr>
            <w:noProof/>
            <w:webHidden/>
          </w:rPr>
          <w:fldChar w:fldCharType="begin"/>
        </w:r>
        <w:r w:rsidR="005F5C94">
          <w:rPr>
            <w:noProof/>
            <w:webHidden/>
          </w:rPr>
          <w:instrText xml:space="preserve"> PAGEREF _Toc520293374 \h </w:instrText>
        </w:r>
        <w:r w:rsidR="005F5C94">
          <w:rPr>
            <w:noProof/>
            <w:webHidden/>
          </w:rPr>
        </w:r>
        <w:r w:rsidR="005F5C94">
          <w:rPr>
            <w:noProof/>
            <w:webHidden/>
          </w:rPr>
          <w:fldChar w:fldCharType="separate"/>
        </w:r>
        <w:r w:rsidR="00D7275F">
          <w:rPr>
            <w:b/>
            <w:bCs/>
            <w:noProof/>
            <w:webHidden/>
            <w:lang w:val="en-US"/>
          </w:rPr>
          <w:t>.</w:t>
        </w:r>
        <w:r w:rsidR="005F5C94">
          <w:rPr>
            <w:noProof/>
            <w:webHidden/>
          </w:rPr>
          <w:fldChar w:fldCharType="end"/>
        </w:r>
      </w:hyperlink>
      <w:r w:rsidR="00D7275F">
        <w:rPr>
          <w:noProof/>
        </w:rPr>
        <w:t>2</w:t>
      </w:r>
      <w:r w:rsidR="00DC656C">
        <w:rPr>
          <w:noProof/>
        </w:rPr>
        <w:t>5</w:t>
      </w:r>
    </w:p>
    <w:p w14:paraId="678B58AC" w14:textId="60017691" w:rsidR="005F5C94" w:rsidRDefault="00C6249E">
      <w:pPr>
        <w:pStyle w:val="TOC1"/>
        <w:tabs>
          <w:tab w:val="right" w:leader="dot" w:pos="9010"/>
        </w:tabs>
        <w:rPr>
          <w:rFonts w:asciiTheme="minorHAnsi" w:eastAsiaTheme="minorEastAsia" w:hAnsiTheme="minorHAnsi"/>
          <w:noProof/>
          <w:sz w:val="22"/>
          <w:szCs w:val="22"/>
        </w:rPr>
      </w:pPr>
      <w:hyperlink w:anchor="_Toc520293375" w:history="1">
        <w:r w:rsidR="005F5C94" w:rsidRPr="00C2745B">
          <w:rPr>
            <w:rStyle w:val="Hyperlink"/>
            <w:noProof/>
          </w:rPr>
          <w:t>Appendix 4 – Income and expenditure</w:t>
        </w:r>
        <w:r w:rsidR="005F5C94">
          <w:rPr>
            <w:noProof/>
            <w:webHidden/>
          </w:rPr>
          <w:tab/>
        </w:r>
        <w:r w:rsidR="005F5C94">
          <w:rPr>
            <w:noProof/>
            <w:webHidden/>
          </w:rPr>
          <w:fldChar w:fldCharType="begin"/>
        </w:r>
        <w:r w:rsidR="005F5C94">
          <w:rPr>
            <w:noProof/>
            <w:webHidden/>
          </w:rPr>
          <w:instrText xml:space="preserve"> PAGEREF _Toc520293375 \h </w:instrText>
        </w:r>
        <w:r w:rsidR="005F5C94">
          <w:rPr>
            <w:noProof/>
            <w:webHidden/>
          </w:rPr>
        </w:r>
        <w:r w:rsidR="005F5C94">
          <w:rPr>
            <w:noProof/>
            <w:webHidden/>
          </w:rPr>
          <w:fldChar w:fldCharType="separate"/>
        </w:r>
        <w:r w:rsidR="00D7275F">
          <w:rPr>
            <w:b/>
            <w:bCs/>
            <w:noProof/>
            <w:webHidden/>
            <w:lang w:val="en-US"/>
          </w:rPr>
          <w:t>.</w:t>
        </w:r>
        <w:r w:rsidR="005F5C94">
          <w:rPr>
            <w:noProof/>
            <w:webHidden/>
          </w:rPr>
          <w:fldChar w:fldCharType="end"/>
        </w:r>
      </w:hyperlink>
      <w:r w:rsidR="00D7275F">
        <w:rPr>
          <w:noProof/>
        </w:rPr>
        <w:t>2</w:t>
      </w:r>
      <w:r w:rsidR="00DC656C">
        <w:rPr>
          <w:noProof/>
        </w:rPr>
        <w:t>6</w:t>
      </w:r>
    </w:p>
    <w:p w14:paraId="67D5AA61" w14:textId="1930D504" w:rsidR="005F5C94" w:rsidRDefault="00C6249E">
      <w:pPr>
        <w:pStyle w:val="TOC1"/>
        <w:tabs>
          <w:tab w:val="right" w:leader="dot" w:pos="9010"/>
        </w:tabs>
        <w:rPr>
          <w:rFonts w:asciiTheme="minorHAnsi" w:eastAsiaTheme="minorEastAsia" w:hAnsiTheme="minorHAnsi"/>
          <w:noProof/>
          <w:sz w:val="22"/>
          <w:szCs w:val="22"/>
        </w:rPr>
      </w:pPr>
      <w:hyperlink w:anchor="_Toc520293376" w:history="1">
        <w:r w:rsidR="005F5C94" w:rsidRPr="00C2745B">
          <w:rPr>
            <w:rStyle w:val="Hyperlink"/>
            <w:noProof/>
          </w:rPr>
          <w:t>Appendix 5 – Café projections</w:t>
        </w:r>
        <w:r w:rsidR="005F5C94">
          <w:rPr>
            <w:noProof/>
            <w:webHidden/>
          </w:rPr>
          <w:tab/>
        </w:r>
        <w:r w:rsidR="005F5C94">
          <w:rPr>
            <w:noProof/>
            <w:webHidden/>
          </w:rPr>
          <w:fldChar w:fldCharType="begin"/>
        </w:r>
        <w:r w:rsidR="005F5C94">
          <w:rPr>
            <w:noProof/>
            <w:webHidden/>
          </w:rPr>
          <w:instrText xml:space="preserve"> PAGEREF _Toc520293376 \h </w:instrText>
        </w:r>
        <w:r w:rsidR="005F5C94">
          <w:rPr>
            <w:noProof/>
            <w:webHidden/>
          </w:rPr>
        </w:r>
        <w:r w:rsidR="005F5C94">
          <w:rPr>
            <w:noProof/>
            <w:webHidden/>
          </w:rPr>
          <w:fldChar w:fldCharType="separate"/>
        </w:r>
        <w:r w:rsidR="00D7275F">
          <w:rPr>
            <w:noProof/>
            <w:webHidden/>
          </w:rPr>
          <w:t>2</w:t>
        </w:r>
        <w:r w:rsidR="00DC656C">
          <w:rPr>
            <w:noProof/>
            <w:webHidden/>
          </w:rPr>
          <w:t>7</w:t>
        </w:r>
        <w:r w:rsidR="005F5C94">
          <w:rPr>
            <w:noProof/>
            <w:webHidden/>
          </w:rPr>
          <w:fldChar w:fldCharType="end"/>
        </w:r>
      </w:hyperlink>
    </w:p>
    <w:p w14:paraId="0AF63AA9" w14:textId="2707FF18" w:rsidR="005F5C94" w:rsidRDefault="00C6249E">
      <w:pPr>
        <w:pStyle w:val="TOC1"/>
        <w:tabs>
          <w:tab w:val="right" w:leader="dot" w:pos="9010"/>
        </w:tabs>
        <w:rPr>
          <w:rFonts w:asciiTheme="minorHAnsi" w:eastAsiaTheme="minorEastAsia" w:hAnsiTheme="minorHAnsi"/>
          <w:noProof/>
          <w:sz w:val="22"/>
          <w:szCs w:val="22"/>
        </w:rPr>
      </w:pPr>
      <w:hyperlink w:anchor="_Toc520293377" w:history="1">
        <w:r w:rsidR="005F5C94" w:rsidRPr="00C2745B">
          <w:rPr>
            <w:rStyle w:val="Hyperlink"/>
            <w:noProof/>
          </w:rPr>
          <w:t>Appendix 6 - Cashflow</w:t>
        </w:r>
        <w:r w:rsidR="005F5C94">
          <w:rPr>
            <w:noProof/>
            <w:webHidden/>
          </w:rPr>
          <w:tab/>
        </w:r>
        <w:r w:rsidR="005F5C94">
          <w:rPr>
            <w:noProof/>
            <w:webHidden/>
          </w:rPr>
          <w:fldChar w:fldCharType="begin"/>
        </w:r>
        <w:r w:rsidR="005F5C94">
          <w:rPr>
            <w:noProof/>
            <w:webHidden/>
          </w:rPr>
          <w:instrText xml:space="preserve"> PAGEREF _Toc520293377 \h </w:instrText>
        </w:r>
        <w:r w:rsidR="005F5C94">
          <w:rPr>
            <w:noProof/>
            <w:webHidden/>
          </w:rPr>
        </w:r>
        <w:r w:rsidR="005F5C94">
          <w:rPr>
            <w:noProof/>
            <w:webHidden/>
          </w:rPr>
          <w:fldChar w:fldCharType="separate"/>
        </w:r>
        <w:r w:rsidR="00D7275F">
          <w:rPr>
            <w:noProof/>
            <w:webHidden/>
          </w:rPr>
          <w:t>2</w:t>
        </w:r>
        <w:r w:rsidR="00DC656C">
          <w:rPr>
            <w:noProof/>
            <w:webHidden/>
          </w:rPr>
          <w:t>8</w:t>
        </w:r>
        <w:r w:rsidR="005F5C94">
          <w:rPr>
            <w:noProof/>
            <w:webHidden/>
          </w:rPr>
          <w:fldChar w:fldCharType="end"/>
        </w:r>
      </w:hyperlink>
    </w:p>
    <w:p w14:paraId="23351CB2" w14:textId="41246A44" w:rsidR="005F5C94" w:rsidRDefault="00C6249E">
      <w:pPr>
        <w:pStyle w:val="TOC1"/>
        <w:tabs>
          <w:tab w:val="right" w:leader="dot" w:pos="9010"/>
        </w:tabs>
        <w:rPr>
          <w:rFonts w:asciiTheme="minorHAnsi" w:eastAsiaTheme="minorEastAsia" w:hAnsiTheme="minorHAnsi"/>
          <w:noProof/>
          <w:sz w:val="22"/>
          <w:szCs w:val="22"/>
        </w:rPr>
      </w:pPr>
      <w:hyperlink r:id="rId12" w:anchor="_Toc520293378" w:history="1">
        <w:r w:rsidR="005F5C94" w:rsidRPr="00C2745B">
          <w:rPr>
            <w:rStyle w:val="Hyperlink"/>
            <w:noProof/>
          </w:rPr>
          <w:t>Appendix 7 – Year 1 projections by month</w:t>
        </w:r>
        <w:r w:rsidR="005F5C94">
          <w:rPr>
            <w:noProof/>
            <w:webHidden/>
          </w:rPr>
          <w:tab/>
        </w:r>
        <w:r w:rsidR="00DC656C">
          <w:rPr>
            <w:noProof/>
            <w:webHidden/>
          </w:rPr>
          <w:t>29</w:t>
        </w:r>
      </w:hyperlink>
    </w:p>
    <w:p w14:paraId="479A8E16" w14:textId="7B3A4926" w:rsidR="005F5C94" w:rsidRDefault="00C6249E">
      <w:pPr>
        <w:pStyle w:val="TOC1"/>
        <w:tabs>
          <w:tab w:val="right" w:leader="dot" w:pos="9010"/>
        </w:tabs>
        <w:rPr>
          <w:rFonts w:asciiTheme="minorHAnsi" w:eastAsiaTheme="minorEastAsia" w:hAnsiTheme="minorHAnsi"/>
          <w:noProof/>
          <w:sz w:val="22"/>
          <w:szCs w:val="22"/>
        </w:rPr>
      </w:pPr>
      <w:hyperlink w:anchor="_Toc520293379" w:history="1">
        <w:r w:rsidR="005F5C94" w:rsidRPr="00C2745B">
          <w:rPr>
            <w:rStyle w:val="Hyperlink"/>
            <w:noProof/>
          </w:rPr>
          <w:t>Appendix 8 - Depreciation</w:t>
        </w:r>
        <w:r w:rsidR="005F5C94">
          <w:rPr>
            <w:noProof/>
            <w:webHidden/>
          </w:rPr>
          <w:tab/>
        </w:r>
        <w:r w:rsidR="005F5C94">
          <w:rPr>
            <w:noProof/>
            <w:webHidden/>
          </w:rPr>
          <w:fldChar w:fldCharType="begin"/>
        </w:r>
        <w:r w:rsidR="005F5C94">
          <w:rPr>
            <w:noProof/>
            <w:webHidden/>
          </w:rPr>
          <w:instrText xml:space="preserve"> PAGEREF _Toc520293379 \h </w:instrText>
        </w:r>
        <w:r w:rsidR="005F5C94">
          <w:rPr>
            <w:noProof/>
            <w:webHidden/>
          </w:rPr>
        </w:r>
        <w:r w:rsidR="005F5C94">
          <w:rPr>
            <w:noProof/>
            <w:webHidden/>
          </w:rPr>
          <w:fldChar w:fldCharType="separate"/>
        </w:r>
        <w:r w:rsidR="00D7275F">
          <w:rPr>
            <w:noProof/>
            <w:webHidden/>
          </w:rPr>
          <w:t>3</w:t>
        </w:r>
        <w:r w:rsidR="005F5C94">
          <w:rPr>
            <w:noProof/>
            <w:webHidden/>
          </w:rPr>
          <w:fldChar w:fldCharType="end"/>
        </w:r>
      </w:hyperlink>
      <w:r w:rsidR="00DC656C">
        <w:rPr>
          <w:noProof/>
        </w:rPr>
        <w:t>0</w:t>
      </w:r>
    </w:p>
    <w:p w14:paraId="643A72CB" w14:textId="0C9E1445" w:rsidR="00650FA1" w:rsidRDefault="00C00F92" w:rsidP="00812759">
      <w:pPr>
        <w:outlineLvl w:val="0"/>
        <w:rPr>
          <w:rFonts w:asciiTheme="minorHAnsi" w:hAnsiTheme="minorHAnsi" w:cs="Times New Roman"/>
          <w:color w:val="8DB3E2"/>
        </w:rPr>
        <w:sectPr w:rsidR="00650FA1" w:rsidSect="00650FA1">
          <w:footerReference w:type="even" r:id="rId13"/>
          <w:footerReference w:type="default" r:id="rId14"/>
          <w:footerReference w:type="first" r:id="rId15"/>
          <w:pgSz w:w="11900" w:h="16840"/>
          <w:pgMar w:top="1440" w:right="1440" w:bottom="1440" w:left="1440" w:header="720" w:footer="720" w:gutter="0"/>
          <w:cols w:space="720"/>
          <w:titlePg/>
          <w:docGrid w:linePitch="360"/>
        </w:sectPr>
      </w:pPr>
      <w:r>
        <w:rPr>
          <w:rFonts w:asciiTheme="minorHAnsi" w:hAnsiTheme="minorHAnsi" w:cs="Times New Roman"/>
          <w:color w:val="8DB3E2"/>
        </w:rPr>
        <w:fldChar w:fldCharType="end"/>
      </w:r>
    </w:p>
    <w:p w14:paraId="04AC609B" w14:textId="094353FD" w:rsidR="00B765EA" w:rsidRDefault="00C00F92" w:rsidP="00C00F92">
      <w:pPr>
        <w:pStyle w:val="Style2"/>
      </w:pPr>
      <w:bookmarkStart w:id="0" w:name="_Toc520293359"/>
      <w:r>
        <w:lastRenderedPageBreak/>
        <w:t>Executive Summary</w:t>
      </w:r>
      <w:bookmarkEnd w:id="0"/>
    </w:p>
    <w:p w14:paraId="1C8A551A" w14:textId="77777777" w:rsidR="00C00F92" w:rsidRPr="00395E97" w:rsidRDefault="00C00F92" w:rsidP="00B765EA">
      <w:pPr>
        <w:rPr>
          <w:rFonts w:asciiTheme="minorHAnsi" w:eastAsia="Times New Roman" w:hAnsiTheme="minorHAnsi" w:cs="Times New Roman"/>
        </w:rPr>
      </w:pPr>
    </w:p>
    <w:p w14:paraId="6402D6EC" w14:textId="0D6FF988" w:rsidR="00B765EA" w:rsidRPr="00CB3A36" w:rsidRDefault="00B765EA" w:rsidP="00CB3A36">
      <w:pPr>
        <w:pStyle w:val="ListParagraph"/>
        <w:numPr>
          <w:ilvl w:val="0"/>
          <w:numId w:val="35"/>
        </w:numPr>
        <w:ind w:left="426"/>
        <w:textAlignment w:val="baseline"/>
        <w:rPr>
          <w:rFonts w:asciiTheme="minorHAnsi" w:hAnsiTheme="minorHAnsi" w:cs="Times New Roman"/>
          <w:b/>
          <w:bCs/>
          <w:color w:val="000000"/>
        </w:rPr>
      </w:pPr>
      <w:r w:rsidRPr="00CB3A36">
        <w:rPr>
          <w:rFonts w:asciiTheme="minorHAnsi" w:hAnsiTheme="minorHAnsi" w:cs="Times New Roman"/>
          <w:b/>
          <w:bCs/>
          <w:color w:val="000000"/>
        </w:rPr>
        <w:t>Background</w:t>
      </w:r>
      <w:r w:rsidR="00317FC4" w:rsidRPr="00CB3A36">
        <w:rPr>
          <w:rFonts w:asciiTheme="minorHAnsi" w:hAnsiTheme="minorHAnsi" w:cs="Times New Roman"/>
          <w:b/>
          <w:bCs/>
          <w:color w:val="000000"/>
        </w:rPr>
        <w:t xml:space="preserve"> and Current Situation</w:t>
      </w:r>
    </w:p>
    <w:p w14:paraId="5BFC19EA" w14:textId="77777777" w:rsidR="00AB7F9F" w:rsidRDefault="00AB7F9F" w:rsidP="00B765EA">
      <w:pPr>
        <w:ind w:left="720"/>
        <w:rPr>
          <w:rFonts w:asciiTheme="minorHAnsi" w:hAnsiTheme="minorHAnsi" w:cs="Times New Roman"/>
          <w:color w:val="000000"/>
        </w:rPr>
      </w:pPr>
    </w:p>
    <w:p w14:paraId="717AFB59" w14:textId="72EBD2AD" w:rsidR="00AB7F9F" w:rsidRDefault="00AB7F9F" w:rsidP="00CB3A36">
      <w:pPr>
        <w:ind w:left="426"/>
        <w:rPr>
          <w:rFonts w:asciiTheme="minorHAnsi" w:hAnsiTheme="minorHAnsi" w:cs="Times New Roman"/>
        </w:rPr>
      </w:pPr>
      <w:r w:rsidRPr="007A7DAF">
        <w:rPr>
          <w:rFonts w:asciiTheme="minorHAnsi" w:hAnsiTheme="minorHAnsi" w:cs="Times New Roman"/>
        </w:rPr>
        <w:t xml:space="preserve">A growing population </w:t>
      </w:r>
      <w:r w:rsidR="00F31EA2" w:rsidRPr="00C6249E">
        <w:rPr>
          <w:rFonts w:asciiTheme="minorHAnsi" w:hAnsiTheme="minorHAnsi" w:cs="Times New Roman"/>
        </w:rPr>
        <w:t xml:space="preserve">without a </w:t>
      </w:r>
      <w:r w:rsidRPr="007A7DAF">
        <w:rPr>
          <w:rFonts w:asciiTheme="minorHAnsi" w:hAnsiTheme="minorHAnsi" w:cs="Times New Roman"/>
        </w:rPr>
        <w:t xml:space="preserve">local shop creates an opportunity to establish a community owned shop and café. The former hospital site, with 300 new homes being built and a derelict walled garden in community ownership is an ideal site. </w:t>
      </w:r>
    </w:p>
    <w:p w14:paraId="0D9026DA" w14:textId="5F76E716" w:rsidR="00F31EA2" w:rsidRPr="00C6249E" w:rsidRDefault="00F31EA2" w:rsidP="00F31EA2">
      <w:pPr>
        <w:ind w:left="426"/>
        <w:rPr>
          <w:rFonts w:asciiTheme="minorHAnsi" w:hAnsiTheme="minorHAnsi" w:cs="Times New Roman"/>
        </w:rPr>
      </w:pPr>
      <w:r w:rsidRPr="00C6249E">
        <w:rPr>
          <w:rFonts w:asciiTheme="minorHAnsi" w:hAnsiTheme="minorHAnsi" w:cs="Times New Roman"/>
        </w:rPr>
        <w:t>Our project came about when a visitor to the Broadland Clinic</w:t>
      </w:r>
      <w:r w:rsidR="009C7F1D" w:rsidRPr="00C6249E">
        <w:rPr>
          <w:rFonts w:asciiTheme="minorHAnsi" w:hAnsiTheme="minorHAnsi" w:cs="Times New Roman"/>
        </w:rPr>
        <w:t>,</w:t>
      </w:r>
      <w:r w:rsidRPr="00C6249E">
        <w:rPr>
          <w:rFonts w:asciiTheme="minorHAnsi" w:hAnsiTheme="minorHAnsi" w:cs="Times New Roman"/>
        </w:rPr>
        <w:t xml:space="preserve"> saw how this link could be restored, whilst at the same time creating a community wide project of a community owned shop and cafe benefiting both local residents and service users at the clinic. The clinic has funded an advisor to our project, recognising how work experience in our community shop, café &amp; garden will build confidence and new skills in service users preparing to return to society.</w:t>
      </w:r>
    </w:p>
    <w:p w14:paraId="16098144" w14:textId="77777777" w:rsidR="00AB7F9F" w:rsidRPr="007A7DAF" w:rsidRDefault="00AB7F9F" w:rsidP="00CB3A36">
      <w:pPr>
        <w:ind w:left="426"/>
        <w:rPr>
          <w:rFonts w:asciiTheme="minorHAnsi" w:hAnsiTheme="minorHAnsi" w:cs="Times New Roman"/>
        </w:rPr>
      </w:pPr>
    </w:p>
    <w:p w14:paraId="05B0D1F7" w14:textId="77777777" w:rsidR="00AB7F9F" w:rsidRPr="00BB43E1" w:rsidRDefault="00AB7F9F" w:rsidP="00CB3A36">
      <w:pPr>
        <w:ind w:left="426"/>
        <w:rPr>
          <w:rFonts w:asciiTheme="minorHAnsi" w:hAnsiTheme="minorHAnsi" w:cs="Times New Roman"/>
        </w:rPr>
      </w:pPr>
      <w:r w:rsidRPr="007A7DAF">
        <w:rPr>
          <w:rFonts w:asciiTheme="minorHAnsi" w:hAnsiTheme="minorHAnsi" w:cs="Times New Roman"/>
        </w:rPr>
        <w:t xml:space="preserve">The Plunkett Foundation, who have supported more than 300 successful community owned shops have been advising us since day one. A community survey confirmed </w:t>
      </w:r>
      <w:r w:rsidR="00571174" w:rsidRPr="007A7DAF">
        <w:rPr>
          <w:rFonts w:asciiTheme="minorHAnsi" w:hAnsiTheme="minorHAnsi" w:cs="Times New Roman"/>
        </w:rPr>
        <w:t>strong support from</w:t>
      </w:r>
      <w:r w:rsidRPr="007A7DAF">
        <w:rPr>
          <w:rFonts w:asciiTheme="minorHAnsi" w:hAnsiTheme="minorHAnsi" w:cs="Times New Roman"/>
        </w:rPr>
        <w:t xml:space="preserve"> residents, parents with children at the adjacent school and those working at nearby businesses</w:t>
      </w:r>
      <w:r w:rsidR="00571174" w:rsidRPr="005469D5">
        <w:rPr>
          <w:rFonts w:asciiTheme="minorHAnsi" w:hAnsiTheme="minorHAnsi" w:cs="Times New Roman"/>
        </w:rPr>
        <w:t>.</w:t>
      </w:r>
      <w:r w:rsidRPr="005469D5">
        <w:rPr>
          <w:rFonts w:asciiTheme="minorHAnsi" w:hAnsiTheme="minorHAnsi" w:cs="Times New Roman"/>
        </w:rPr>
        <w:t xml:space="preserve"> </w:t>
      </w:r>
      <w:r w:rsidR="0093497F" w:rsidRPr="00BB43E1">
        <w:rPr>
          <w:rFonts w:asciiTheme="minorHAnsi" w:hAnsiTheme="minorHAnsi" w:cs="Times New Roman"/>
        </w:rPr>
        <w:t>Our successful application to have a local Post Office will be a major benefit for the success of the business.</w:t>
      </w:r>
    </w:p>
    <w:p w14:paraId="39842071" w14:textId="77777777" w:rsidR="00CB3A36" w:rsidRDefault="00CB3A36" w:rsidP="00CB3A36">
      <w:pPr>
        <w:textAlignment w:val="baseline"/>
        <w:rPr>
          <w:rFonts w:asciiTheme="minorHAnsi" w:eastAsia="Times New Roman" w:hAnsiTheme="minorHAnsi" w:cs="Times New Roman"/>
        </w:rPr>
      </w:pPr>
    </w:p>
    <w:p w14:paraId="4D3D1EFE" w14:textId="7AE8369D" w:rsidR="00B765EA" w:rsidRPr="00CB3A36" w:rsidRDefault="00B765EA" w:rsidP="00CB3A36">
      <w:pPr>
        <w:pStyle w:val="ListParagraph"/>
        <w:numPr>
          <w:ilvl w:val="0"/>
          <w:numId w:val="35"/>
        </w:numPr>
        <w:ind w:left="426"/>
        <w:textAlignment w:val="baseline"/>
        <w:rPr>
          <w:rFonts w:asciiTheme="minorHAnsi" w:hAnsiTheme="minorHAnsi" w:cs="Times New Roman"/>
          <w:b/>
          <w:bCs/>
          <w:color w:val="000000"/>
        </w:rPr>
      </w:pPr>
      <w:r w:rsidRPr="00CB3A36">
        <w:rPr>
          <w:rFonts w:asciiTheme="minorHAnsi" w:hAnsiTheme="minorHAnsi" w:cs="Times New Roman"/>
          <w:b/>
          <w:bCs/>
          <w:color w:val="000000"/>
        </w:rPr>
        <w:t>Vision</w:t>
      </w:r>
    </w:p>
    <w:p w14:paraId="3CDAD9C7" w14:textId="77777777" w:rsidR="00636D24" w:rsidRPr="00395E97" w:rsidRDefault="00636D24" w:rsidP="00636D24">
      <w:pPr>
        <w:textAlignment w:val="baseline"/>
        <w:rPr>
          <w:rFonts w:asciiTheme="minorHAnsi" w:hAnsiTheme="minorHAnsi" w:cs="Times New Roman"/>
          <w:b/>
          <w:bCs/>
          <w:color w:val="000000"/>
        </w:rPr>
      </w:pPr>
    </w:p>
    <w:p w14:paraId="32E18986" w14:textId="77777777" w:rsidR="00A0549E" w:rsidRDefault="00A0549E" w:rsidP="00CB3A36">
      <w:pPr>
        <w:pStyle w:val="Standard"/>
        <w:ind w:left="426"/>
        <w:rPr>
          <w:i w:val="0"/>
          <w:color w:val="000000"/>
        </w:rPr>
      </w:pPr>
      <w:r>
        <w:rPr>
          <w:i w:val="0"/>
          <w:color w:val="000000"/>
        </w:rPr>
        <w:t>To create a shop and cafe owned and run by the community, in order to provide a hub to bring together and foster community spirit in the Plumstead villages, while providing a link to the history of the site through the walled garden.</w:t>
      </w:r>
    </w:p>
    <w:p w14:paraId="1165B88B" w14:textId="77777777" w:rsidR="00A0549E" w:rsidRDefault="00A0549E" w:rsidP="00A0549E">
      <w:pPr>
        <w:pStyle w:val="Standard"/>
        <w:rPr>
          <w:i w:val="0"/>
          <w:color w:val="000000"/>
        </w:rPr>
      </w:pPr>
    </w:p>
    <w:p w14:paraId="06655E54" w14:textId="3AE2243C" w:rsidR="00A0549E" w:rsidRDefault="00A0549E" w:rsidP="00CB3A36">
      <w:pPr>
        <w:pStyle w:val="Standard"/>
        <w:numPr>
          <w:ilvl w:val="0"/>
          <w:numId w:val="35"/>
        </w:numPr>
        <w:ind w:left="426"/>
        <w:rPr>
          <w:b/>
          <w:i w:val="0"/>
          <w:color w:val="000000"/>
        </w:rPr>
      </w:pPr>
      <w:r>
        <w:rPr>
          <w:b/>
          <w:i w:val="0"/>
          <w:color w:val="000000"/>
        </w:rPr>
        <w:t>Social Returns</w:t>
      </w:r>
    </w:p>
    <w:p w14:paraId="79E067F9" w14:textId="77777777" w:rsidR="00636D24" w:rsidRDefault="00636D24" w:rsidP="00A0549E">
      <w:pPr>
        <w:pStyle w:val="Standard"/>
        <w:rPr>
          <w:b/>
          <w:i w:val="0"/>
          <w:color w:val="000000"/>
        </w:rPr>
      </w:pPr>
    </w:p>
    <w:p w14:paraId="3101A2C9" w14:textId="31320DBD" w:rsidR="00A0549E" w:rsidRDefault="00A0549E" w:rsidP="00CB3A36">
      <w:pPr>
        <w:pStyle w:val="Standard"/>
        <w:ind w:left="426"/>
        <w:rPr>
          <w:rFonts w:eastAsia="Times New Roman"/>
          <w:i w:val="0"/>
          <w:color w:val="000000"/>
        </w:rPr>
      </w:pPr>
      <w:r w:rsidRPr="00A0549E">
        <w:rPr>
          <w:rFonts w:eastAsia="Times New Roman"/>
          <w:i w:val="0"/>
          <w:iCs/>
          <w:color w:val="000000"/>
        </w:rPr>
        <w:t xml:space="preserve">A facility where the whole community can come together creating an opportunity for social adhesion and reduced social isolation. </w:t>
      </w:r>
      <w:r w:rsidR="00006BD4">
        <w:rPr>
          <w:rFonts w:eastAsia="Times New Roman"/>
          <w:i w:val="0"/>
          <w:iCs/>
          <w:color w:val="000000"/>
        </w:rPr>
        <w:t xml:space="preserve"> </w:t>
      </w:r>
      <w:r w:rsidRPr="00A0549E">
        <w:rPr>
          <w:rFonts w:eastAsia="Times New Roman"/>
          <w:i w:val="0"/>
          <w:iCs/>
          <w:color w:val="000000"/>
        </w:rPr>
        <w:t xml:space="preserve">A place to </w:t>
      </w:r>
      <w:r w:rsidR="00872EEA" w:rsidRPr="00A0549E">
        <w:rPr>
          <w:rFonts w:eastAsia="Times New Roman"/>
          <w:i w:val="0"/>
          <w:iCs/>
          <w:color w:val="000000"/>
        </w:rPr>
        <w:t>shop</w:t>
      </w:r>
      <w:r w:rsidR="00872EEA">
        <w:rPr>
          <w:rFonts w:eastAsia="Times New Roman"/>
          <w:i w:val="0"/>
          <w:iCs/>
          <w:color w:val="000000"/>
        </w:rPr>
        <w:t>, meet</w:t>
      </w:r>
      <w:r w:rsidR="00B63503">
        <w:rPr>
          <w:rFonts w:eastAsia="Times New Roman"/>
          <w:i w:val="0"/>
          <w:iCs/>
          <w:color w:val="000000"/>
        </w:rPr>
        <w:t>,</w:t>
      </w:r>
      <w:r w:rsidRPr="00A0549E">
        <w:rPr>
          <w:rFonts w:eastAsia="Times New Roman"/>
          <w:i w:val="0"/>
          <w:iCs/>
          <w:color w:val="000000"/>
        </w:rPr>
        <w:t xml:space="preserve"> eat and drink, where everyone is welcome and feels part of what is going on</w:t>
      </w:r>
      <w:r w:rsidRPr="00A0549E">
        <w:rPr>
          <w:rFonts w:eastAsia="Times New Roman"/>
          <w:i w:val="0"/>
          <w:color w:val="000000"/>
        </w:rPr>
        <w:t>.</w:t>
      </w:r>
    </w:p>
    <w:p w14:paraId="26CEBF14" w14:textId="77777777" w:rsidR="00AB7F9F" w:rsidRDefault="00AB7F9F" w:rsidP="00CB3A36">
      <w:pPr>
        <w:pStyle w:val="Standard"/>
        <w:ind w:left="426"/>
        <w:rPr>
          <w:rFonts w:eastAsia="Times New Roman"/>
          <w:i w:val="0"/>
          <w:color w:val="000000"/>
        </w:rPr>
      </w:pPr>
    </w:p>
    <w:p w14:paraId="6EA526E2" w14:textId="4EBC0DE6" w:rsidR="00F31EA2" w:rsidRPr="00C6249E" w:rsidRDefault="00F31EA2" w:rsidP="00F31EA2">
      <w:pPr>
        <w:ind w:left="426"/>
        <w:rPr>
          <w:rFonts w:ascii="Calibri" w:eastAsia="Times New Roman" w:hAnsi="Calibri" w:cs="Times New Roman"/>
          <w:iCs/>
          <w:color w:val="000000"/>
          <w:kern w:val="3"/>
        </w:rPr>
      </w:pPr>
      <w:r w:rsidRPr="00C6249E">
        <w:rPr>
          <w:rFonts w:ascii="Calibri" w:eastAsia="Times New Roman" w:hAnsi="Calibri" w:cs="Times New Roman"/>
          <w:iCs/>
          <w:color w:val="000000"/>
          <w:kern w:val="3"/>
        </w:rPr>
        <w:t xml:space="preserve">Our shop, café and garden will provide employment experience for vulnerable adults based at the nearby Broadland Clinic. </w:t>
      </w:r>
    </w:p>
    <w:p w14:paraId="1F6E07D9" w14:textId="77777777" w:rsidR="00C6249E" w:rsidRPr="00F31EA2" w:rsidRDefault="00C6249E" w:rsidP="00F31EA2">
      <w:pPr>
        <w:ind w:left="426"/>
        <w:rPr>
          <w:rFonts w:asciiTheme="minorHAnsi" w:hAnsiTheme="minorHAnsi" w:cs="Times New Roman"/>
          <w:color w:val="FF0000"/>
        </w:rPr>
      </w:pPr>
    </w:p>
    <w:p w14:paraId="648535BC" w14:textId="58C4BEA8" w:rsidR="00AB7F9F" w:rsidRPr="00636D24" w:rsidRDefault="00AB7F9F" w:rsidP="00CB3A36">
      <w:pPr>
        <w:ind w:left="426"/>
        <w:rPr>
          <w:rFonts w:asciiTheme="minorHAnsi" w:hAnsiTheme="minorHAnsi" w:cs="Times New Roman"/>
        </w:rPr>
      </w:pPr>
      <w:r w:rsidRPr="007A7DAF">
        <w:rPr>
          <w:rFonts w:asciiTheme="minorHAnsi" w:hAnsiTheme="minorHAnsi" w:cs="Times New Roman"/>
        </w:rPr>
        <w:t>It has been prove</w:t>
      </w:r>
      <w:r w:rsidR="0029660A">
        <w:rPr>
          <w:rFonts w:asciiTheme="minorHAnsi" w:hAnsiTheme="minorHAnsi" w:cs="Times New Roman"/>
        </w:rPr>
        <w:t>n</w:t>
      </w:r>
      <w:r w:rsidRPr="007A7DAF">
        <w:rPr>
          <w:rFonts w:asciiTheme="minorHAnsi" w:hAnsiTheme="minorHAnsi" w:cs="Times New Roman"/>
        </w:rPr>
        <w:t xml:space="preserve"> elsewhere that a community owned shop and café</w:t>
      </w:r>
      <w:r w:rsidR="00903F7F" w:rsidRPr="007A7DAF">
        <w:rPr>
          <w:rFonts w:asciiTheme="minorHAnsi" w:hAnsiTheme="minorHAnsi" w:cs="Times New Roman"/>
        </w:rPr>
        <w:t xml:space="preserve"> rapidly becomes a social hub, providing volunteering opportunities</w:t>
      </w:r>
      <w:r w:rsidRPr="007A7DAF">
        <w:rPr>
          <w:rFonts w:asciiTheme="minorHAnsi" w:hAnsiTheme="minorHAnsi" w:cs="Times New Roman"/>
        </w:rPr>
        <w:t xml:space="preserve"> </w:t>
      </w:r>
      <w:r w:rsidR="00903F7F" w:rsidRPr="007A7DAF">
        <w:rPr>
          <w:rFonts w:asciiTheme="minorHAnsi" w:hAnsiTheme="minorHAnsi" w:cs="Times New Roman"/>
        </w:rPr>
        <w:t xml:space="preserve">and alleviating social isolation. </w:t>
      </w:r>
      <w:r w:rsidR="00100DB5">
        <w:rPr>
          <w:rFonts w:asciiTheme="minorHAnsi" w:hAnsiTheme="minorHAnsi" w:cs="Times New Roman"/>
        </w:rPr>
        <w:t xml:space="preserve"> </w:t>
      </w:r>
    </w:p>
    <w:p w14:paraId="656B5479" w14:textId="77777777" w:rsidR="00B765EA" w:rsidRPr="00395E97" w:rsidRDefault="00B765EA" w:rsidP="00B765EA">
      <w:pPr>
        <w:rPr>
          <w:rFonts w:asciiTheme="minorHAnsi" w:eastAsia="Times New Roman" w:hAnsiTheme="minorHAnsi" w:cs="Times New Roman"/>
        </w:rPr>
      </w:pPr>
    </w:p>
    <w:p w14:paraId="6194845D" w14:textId="4F56E9A4" w:rsidR="00B765EA" w:rsidRPr="00CB3A36" w:rsidRDefault="00B765EA" w:rsidP="00CB3A36">
      <w:pPr>
        <w:pStyle w:val="ListParagraph"/>
        <w:numPr>
          <w:ilvl w:val="0"/>
          <w:numId w:val="35"/>
        </w:numPr>
        <w:ind w:left="426"/>
        <w:textAlignment w:val="baseline"/>
        <w:rPr>
          <w:rFonts w:asciiTheme="minorHAnsi" w:hAnsiTheme="minorHAnsi" w:cs="Times New Roman"/>
          <w:b/>
          <w:bCs/>
          <w:color w:val="000000"/>
        </w:rPr>
      </w:pPr>
      <w:r w:rsidRPr="00CB3A36">
        <w:rPr>
          <w:rFonts w:asciiTheme="minorHAnsi" w:hAnsiTheme="minorHAnsi" w:cs="Times New Roman"/>
          <w:b/>
          <w:bCs/>
          <w:color w:val="000000"/>
        </w:rPr>
        <w:t>Legal Structure</w:t>
      </w:r>
    </w:p>
    <w:p w14:paraId="19A6DEE5" w14:textId="77777777" w:rsidR="00636D24" w:rsidRDefault="00636D24" w:rsidP="00CB3A36">
      <w:pPr>
        <w:ind w:left="426"/>
        <w:rPr>
          <w:rFonts w:asciiTheme="minorHAnsi" w:hAnsiTheme="minorHAnsi" w:cs="Times New Roman"/>
          <w:color w:val="000000"/>
        </w:rPr>
      </w:pPr>
    </w:p>
    <w:p w14:paraId="31C1BB61" w14:textId="702DF4BE" w:rsidR="00B765EA" w:rsidRDefault="00BB1B9D" w:rsidP="00CB3A36">
      <w:pPr>
        <w:ind w:left="426"/>
        <w:rPr>
          <w:rFonts w:asciiTheme="minorHAnsi" w:hAnsiTheme="minorHAnsi" w:cs="Times New Roman"/>
          <w:color w:val="000000"/>
        </w:rPr>
      </w:pPr>
      <w:r w:rsidRPr="00395E97">
        <w:rPr>
          <w:rFonts w:asciiTheme="minorHAnsi" w:hAnsiTheme="minorHAnsi" w:cs="Times New Roman"/>
          <w:color w:val="000000"/>
        </w:rPr>
        <w:t xml:space="preserve">Plumstead </w:t>
      </w:r>
      <w:r w:rsidR="00B765EA" w:rsidRPr="00395E97">
        <w:rPr>
          <w:rFonts w:asciiTheme="minorHAnsi" w:hAnsiTheme="minorHAnsi" w:cs="Times New Roman"/>
          <w:color w:val="000000"/>
        </w:rPr>
        <w:t xml:space="preserve">Community Shop </w:t>
      </w:r>
      <w:r w:rsidRPr="00395E97">
        <w:rPr>
          <w:rFonts w:asciiTheme="minorHAnsi" w:hAnsiTheme="minorHAnsi" w:cs="Times New Roman"/>
          <w:color w:val="000000"/>
        </w:rPr>
        <w:t>Ltd</w:t>
      </w:r>
      <w:r w:rsidR="00C600BF">
        <w:rPr>
          <w:rFonts w:asciiTheme="minorHAnsi" w:hAnsiTheme="minorHAnsi" w:cs="Times New Roman"/>
          <w:color w:val="000000"/>
        </w:rPr>
        <w:t xml:space="preserve"> (the Society)</w:t>
      </w:r>
      <w:r w:rsidR="00B765EA" w:rsidRPr="00395E97">
        <w:rPr>
          <w:rFonts w:asciiTheme="minorHAnsi" w:hAnsiTheme="minorHAnsi" w:cs="Times New Roman"/>
          <w:color w:val="000000"/>
        </w:rPr>
        <w:t xml:space="preserve"> has been registered with the Financial Conduct Authority (FCA) as a Community Benefit Society (CB</w:t>
      </w:r>
      <w:r w:rsidR="00DB12BF">
        <w:rPr>
          <w:rFonts w:asciiTheme="minorHAnsi" w:hAnsiTheme="minorHAnsi" w:cs="Times New Roman"/>
          <w:color w:val="000000"/>
        </w:rPr>
        <w:t xml:space="preserve">S), which is a legal </w:t>
      </w:r>
      <w:r w:rsidR="00812759">
        <w:rPr>
          <w:rFonts w:asciiTheme="minorHAnsi" w:hAnsiTheme="minorHAnsi" w:cs="Times New Roman"/>
          <w:color w:val="000000"/>
        </w:rPr>
        <w:t xml:space="preserve">and corporate </w:t>
      </w:r>
      <w:r w:rsidR="00DB12BF">
        <w:rPr>
          <w:rFonts w:asciiTheme="minorHAnsi" w:hAnsiTheme="minorHAnsi" w:cs="Times New Roman"/>
          <w:color w:val="000000"/>
        </w:rPr>
        <w:t>body</w:t>
      </w:r>
      <w:r w:rsidR="00812759">
        <w:rPr>
          <w:rFonts w:asciiTheme="minorHAnsi" w:hAnsiTheme="minorHAnsi" w:cs="Times New Roman"/>
          <w:color w:val="000000"/>
        </w:rPr>
        <w:t xml:space="preserve"> where any profits are used for the benefit of the wider community</w:t>
      </w:r>
      <w:r w:rsidR="00DB12BF">
        <w:rPr>
          <w:rFonts w:asciiTheme="minorHAnsi" w:hAnsiTheme="minorHAnsi" w:cs="Times New Roman"/>
          <w:color w:val="000000"/>
        </w:rPr>
        <w:t>.</w:t>
      </w:r>
    </w:p>
    <w:p w14:paraId="70ADCD0C" w14:textId="77777777" w:rsidR="004D1AEB" w:rsidRDefault="004D1AEB" w:rsidP="00CB3A36">
      <w:pPr>
        <w:ind w:left="426"/>
        <w:rPr>
          <w:rFonts w:asciiTheme="minorHAnsi" w:hAnsiTheme="minorHAnsi" w:cs="Times New Roman"/>
          <w:color w:val="000000"/>
        </w:rPr>
      </w:pPr>
    </w:p>
    <w:p w14:paraId="56A02FD5" w14:textId="77777777" w:rsidR="004D1AEB" w:rsidRDefault="004D1AEB" w:rsidP="00CB3A36">
      <w:pPr>
        <w:ind w:left="426"/>
        <w:rPr>
          <w:rFonts w:asciiTheme="minorHAnsi" w:hAnsiTheme="minorHAnsi" w:cs="Times New Roman"/>
          <w:color w:val="000000"/>
        </w:rPr>
      </w:pPr>
    </w:p>
    <w:p w14:paraId="5A57DC90" w14:textId="77777777" w:rsidR="004D1AEB" w:rsidRDefault="004D1AEB" w:rsidP="00CB3A36">
      <w:pPr>
        <w:ind w:left="426"/>
        <w:rPr>
          <w:rFonts w:asciiTheme="minorHAnsi" w:hAnsiTheme="minorHAnsi" w:cs="Times New Roman"/>
          <w:color w:val="000000"/>
        </w:rPr>
      </w:pPr>
    </w:p>
    <w:p w14:paraId="703E36F3" w14:textId="77777777" w:rsidR="00142459" w:rsidRPr="00395E97" w:rsidRDefault="00142459" w:rsidP="00636D24">
      <w:pPr>
        <w:rPr>
          <w:rFonts w:asciiTheme="minorHAnsi" w:hAnsiTheme="minorHAnsi" w:cs="Times New Roman"/>
          <w:color w:val="000000"/>
        </w:rPr>
      </w:pPr>
    </w:p>
    <w:p w14:paraId="1DCF09C1" w14:textId="5DC47F84" w:rsidR="00142459" w:rsidRPr="00CB3A36" w:rsidRDefault="00D87A02" w:rsidP="00CB3A36">
      <w:pPr>
        <w:pStyle w:val="ListParagraph"/>
        <w:numPr>
          <w:ilvl w:val="0"/>
          <w:numId w:val="35"/>
        </w:numPr>
        <w:ind w:left="284"/>
        <w:rPr>
          <w:rFonts w:asciiTheme="minorHAnsi" w:hAnsiTheme="minorHAnsi" w:cs="Times New Roman"/>
          <w:b/>
          <w:color w:val="000000"/>
        </w:rPr>
      </w:pPr>
      <w:r w:rsidRPr="00CB3A36">
        <w:rPr>
          <w:rFonts w:asciiTheme="minorHAnsi" w:hAnsiTheme="minorHAnsi" w:cs="Times New Roman"/>
          <w:b/>
          <w:color w:val="000000"/>
        </w:rPr>
        <w:t>M</w:t>
      </w:r>
      <w:r w:rsidR="00BC7C99" w:rsidRPr="00CB3A36">
        <w:rPr>
          <w:rFonts w:asciiTheme="minorHAnsi" w:hAnsiTheme="minorHAnsi" w:cs="Times New Roman"/>
          <w:b/>
          <w:color w:val="000000"/>
        </w:rPr>
        <w:t>anagement Structure</w:t>
      </w:r>
    </w:p>
    <w:p w14:paraId="2AB60629" w14:textId="77777777" w:rsidR="00636D24" w:rsidRDefault="00636D24" w:rsidP="00DE7DF6">
      <w:pPr>
        <w:ind w:left="720"/>
        <w:rPr>
          <w:rFonts w:asciiTheme="minorHAnsi" w:hAnsiTheme="minorHAnsi" w:cs="Times New Roman"/>
          <w:color w:val="000000"/>
        </w:rPr>
      </w:pPr>
    </w:p>
    <w:p w14:paraId="24170C97" w14:textId="5DEEDDB0" w:rsidR="00BC7C99" w:rsidRDefault="00DE7DF6" w:rsidP="00CB3A36">
      <w:pPr>
        <w:ind w:left="284"/>
        <w:rPr>
          <w:rFonts w:asciiTheme="minorHAnsi" w:hAnsiTheme="minorHAnsi"/>
          <w:color w:val="000000"/>
        </w:rPr>
      </w:pPr>
      <w:r w:rsidRPr="00395E97">
        <w:rPr>
          <w:rFonts w:asciiTheme="minorHAnsi" w:hAnsiTheme="minorHAnsi" w:cs="Times New Roman"/>
          <w:color w:val="000000"/>
        </w:rPr>
        <w:t xml:space="preserve">Plumstead Community Shop </w:t>
      </w:r>
      <w:r w:rsidRPr="00C600BF">
        <w:rPr>
          <w:rFonts w:asciiTheme="minorHAnsi" w:hAnsiTheme="minorHAnsi" w:cs="Times New Roman"/>
          <w:color w:val="000000"/>
        </w:rPr>
        <w:t>Ltd</w:t>
      </w:r>
      <w:r w:rsidRPr="00395E97">
        <w:rPr>
          <w:rFonts w:asciiTheme="minorHAnsi" w:hAnsiTheme="minorHAnsi" w:cs="Times New Roman"/>
          <w:color w:val="000000"/>
        </w:rPr>
        <w:t xml:space="preserve"> is managed by </w:t>
      </w:r>
      <w:r w:rsidR="00534433">
        <w:rPr>
          <w:rFonts w:asciiTheme="minorHAnsi" w:hAnsiTheme="minorHAnsi" w:cs="Times New Roman"/>
          <w:color w:val="000000"/>
        </w:rPr>
        <w:t>the</w:t>
      </w:r>
      <w:r w:rsidRPr="00395E97">
        <w:rPr>
          <w:rFonts w:asciiTheme="minorHAnsi" w:hAnsiTheme="minorHAnsi" w:cs="Times New Roman"/>
          <w:color w:val="000000"/>
        </w:rPr>
        <w:t xml:space="preserve"> </w:t>
      </w:r>
      <w:r w:rsidR="00C6249E">
        <w:rPr>
          <w:rFonts w:asciiTheme="minorHAnsi" w:hAnsiTheme="minorHAnsi" w:cs="Times New Roman"/>
          <w:color w:val="000000"/>
        </w:rPr>
        <w:t>Management Committee (</w:t>
      </w:r>
      <w:r w:rsidR="00164F07">
        <w:rPr>
          <w:rFonts w:asciiTheme="minorHAnsi" w:hAnsiTheme="minorHAnsi" w:cs="Times New Roman"/>
          <w:color w:val="000000"/>
        </w:rPr>
        <w:t>MC</w:t>
      </w:r>
      <w:r w:rsidR="00C6249E">
        <w:rPr>
          <w:rFonts w:asciiTheme="minorHAnsi" w:hAnsiTheme="minorHAnsi" w:cs="Times New Roman"/>
          <w:color w:val="000000"/>
        </w:rPr>
        <w:t xml:space="preserve">) </w:t>
      </w:r>
      <w:r w:rsidR="00401B21" w:rsidRPr="00395E97">
        <w:rPr>
          <w:rFonts w:asciiTheme="minorHAnsi" w:hAnsiTheme="minorHAnsi" w:cs="Times New Roman"/>
          <w:color w:val="000000"/>
        </w:rPr>
        <w:t>according to FCA approved model</w:t>
      </w:r>
      <w:r w:rsidR="00534433">
        <w:rPr>
          <w:rFonts w:asciiTheme="minorHAnsi" w:hAnsiTheme="minorHAnsi" w:cs="Times New Roman"/>
          <w:color w:val="000000"/>
        </w:rPr>
        <w:t xml:space="preserve"> rules</w:t>
      </w:r>
      <w:r w:rsidR="00401B21" w:rsidRPr="00395E97">
        <w:rPr>
          <w:rFonts w:asciiTheme="minorHAnsi" w:hAnsiTheme="minorHAnsi" w:cs="Times New Roman"/>
          <w:color w:val="000000"/>
        </w:rPr>
        <w:t xml:space="preserve">.  </w:t>
      </w:r>
      <w:r w:rsidR="00534433" w:rsidRPr="00534433">
        <w:rPr>
          <w:rFonts w:asciiTheme="minorHAnsi" w:hAnsiTheme="minorHAnsi"/>
          <w:color w:val="000000"/>
        </w:rPr>
        <w:t>The responsibility of the MC is to engage in the Society's governance in the delivery of the project</w:t>
      </w:r>
      <w:r w:rsidR="00534433">
        <w:rPr>
          <w:rFonts w:asciiTheme="minorHAnsi" w:hAnsiTheme="minorHAnsi"/>
          <w:color w:val="000000"/>
        </w:rPr>
        <w:t xml:space="preserve">.  </w:t>
      </w:r>
      <w:r w:rsidR="00534433" w:rsidRPr="00534433">
        <w:rPr>
          <w:rFonts w:asciiTheme="minorHAnsi" w:hAnsiTheme="minorHAnsi"/>
          <w:color w:val="000000"/>
        </w:rPr>
        <w:t>The MC will step down at the first AGM and a new MC will be elected by the membership.</w:t>
      </w:r>
      <w:r w:rsidR="00534433">
        <w:rPr>
          <w:rFonts w:asciiTheme="minorHAnsi" w:hAnsiTheme="minorHAnsi"/>
          <w:color w:val="000000"/>
        </w:rPr>
        <w:t xml:space="preserve">  Once trading, the shop and café </w:t>
      </w:r>
      <w:r w:rsidR="00534433" w:rsidRPr="00975B33">
        <w:rPr>
          <w:rFonts w:asciiTheme="minorHAnsi" w:hAnsiTheme="minorHAnsi"/>
        </w:rPr>
        <w:t>will have a manager</w:t>
      </w:r>
      <w:r w:rsidR="007460BD" w:rsidRPr="00975B33">
        <w:rPr>
          <w:rFonts w:asciiTheme="minorHAnsi" w:hAnsiTheme="minorHAnsi"/>
        </w:rPr>
        <w:t xml:space="preserve"> and assistant manager</w:t>
      </w:r>
      <w:r w:rsidR="00534433" w:rsidRPr="00975B33">
        <w:rPr>
          <w:rFonts w:asciiTheme="minorHAnsi" w:hAnsiTheme="minorHAnsi"/>
        </w:rPr>
        <w:t xml:space="preserve"> </w:t>
      </w:r>
      <w:r w:rsidR="00534433">
        <w:rPr>
          <w:rFonts w:asciiTheme="minorHAnsi" w:hAnsiTheme="minorHAnsi"/>
          <w:color w:val="000000"/>
        </w:rPr>
        <w:t>to run the day to day business and will report to the MC.</w:t>
      </w:r>
    </w:p>
    <w:p w14:paraId="234AD174" w14:textId="55011767" w:rsidR="00B765EA" w:rsidRDefault="00B765EA" w:rsidP="00B765EA">
      <w:pPr>
        <w:rPr>
          <w:rFonts w:asciiTheme="minorHAnsi" w:eastAsia="Times New Roman" w:hAnsiTheme="minorHAnsi" w:cs="Times New Roman"/>
        </w:rPr>
      </w:pPr>
    </w:p>
    <w:p w14:paraId="25EBBF9C" w14:textId="77777777" w:rsidR="00E148B0" w:rsidRPr="00395E97" w:rsidRDefault="00E148B0" w:rsidP="00B765EA">
      <w:pPr>
        <w:rPr>
          <w:rFonts w:asciiTheme="minorHAnsi" w:eastAsia="Times New Roman" w:hAnsiTheme="minorHAnsi" w:cs="Times New Roman"/>
        </w:rPr>
      </w:pPr>
    </w:p>
    <w:p w14:paraId="08520564" w14:textId="71FF7E58" w:rsidR="00B765EA" w:rsidRPr="00CB3A36" w:rsidRDefault="00B765EA" w:rsidP="00CB3A36">
      <w:pPr>
        <w:pStyle w:val="ListParagraph"/>
        <w:numPr>
          <w:ilvl w:val="0"/>
          <w:numId w:val="35"/>
        </w:numPr>
        <w:ind w:left="426"/>
        <w:textAlignment w:val="baseline"/>
        <w:rPr>
          <w:rFonts w:asciiTheme="minorHAnsi" w:hAnsiTheme="minorHAnsi" w:cs="Times New Roman"/>
          <w:b/>
          <w:bCs/>
          <w:color w:val="000000"/>
        </w:rPr>
      </w:pPr>
      <w:r w:rsidRPr="00CB3A36">
        <w:rPr>
          <w:rFonts w:asciiTheme="minorHAnsi" w:hAnsiTheme="minorHAnsi" w:cs="Times New Roman"/>
          <w:b/>
          <w:bCs/>
          <w:color w:val="000000"/>
        </w:rPr>
        <w:t>Market Research</w:t>
      </w:r>
    </w:p>
    <w:p w14:paraId="4DA59449" w14:textId="77777777" w:rsidR="00636D24" w:rsidRDefault="00636D24" w:rsidP="00431975">
      <w:pPr>
        <w:ind w:left="720"/>
        <w:rPr>
          <w:rFonts w:asciiTheme="minorHAnsi" w:hAnsiTheme="minorHAnsi" w:cs="Times New Roman"/>
          <w:color w:val="000000"/>
        </w:rPr>
      </w:pPr>
    </w:p>
    <w:p w14:paraId="64368EE2" w14:textId="488D5FDF" w:rsidR="00395E97" w:rsidRDefault="00B765EA" w:rsidP="00CB3A36">
      <w:pPr>
        <w:ind w:left="426"/>
        <w:rPr>
          <w:rFonts w:asciiTheme="minorHAnsi" w:eastAsia="Times New Roman" w:hAnsiTheme="minorHAnsi" w:cs="Times New Roman"/>
        </w:rPr>
      </w:pPr>
      <w:r w:rsidRPr="00395E97">
        <w:rPr>
          <w:rFonts w:asciiTheme="minorHAnsi" w:hAnsiTheme="minorHAnsi" w:cs="Times New Roman"/>
          <w:color w:val="000000"/>
        </w:rPr>
        <w:t xml:space="preserve">Market Research has been undertaken into the Shop and Café as a potential business. </w:t>
      </w:r>
      <w:r w:rsidR="00100DB5">
        <w:rPr>
          <w:rFonts w:asciiTheme="minorHAnsi" w:hAnsiTheme="minorHAnsi" w:cs="Times New Roman"/>
          <w:color w:val="000000"/>
        </w:rPr>
        <w:t xml:space="preserve"> </w:t>
      </w:r>
      <w:r w:rsidRPr="00395E97">
        <w:rPr>
          <w:rFonts w:asciiTheme="minorHAnsi" w:hAnsiTheme="minorHAnsi" w:cs="Times New Roman"/>
          <w:color w:val="000000"/>
        </w:rPr>
        <w:t>Advice has been received from similar community owned shop businesses and from supporting bodies such as the Plunkett Foundation, of whom we are a member.</w:t>
      </w:r>
    </w:p>
    <w:p w14:paraId="1C145031" w14:textId="77777777" w:rsidR="00B765EA" w:rsidRPr="00395E97" w:rsidRDefault="00B765EA" w:rsidP="00B765EA">
      <w:pPr>
        <w:rPr>
          <w:rFonts w:asciiTheme="minorHAnsi" w:eastAsia="Times New Roman" w:hAnsiTheme="minorHAnsi" w:cs="Times New Roman"/>
        </w:rPr>
      </w:pPr>
    </w:p>
    <w:p w14:paraId="52552458" w14:textId="77777777" w:rsidR="00B765EA" w:rsidRPr="00D03C94" w:rsidRDefault="00AA1AD4" w:rsidP="00CB3A36">
      <w:pPr>
        <w:pStyle w:val="ListParagraph"/>
        <w:numPr>
          <w:ilvl w:val="0"/>
          <w:numId w:val="35"/>
        </w:numPr>
        <w:ind w:left="426"/>
        <w:textAlignment w:val="baseline"/>
        <w:rPr>
          <w:rFonts w:asciiTheme="minorHAnsi" w:hAnsiTheme="minorHAnsi" w:cs="Times New Roman"/>
          <w:b/>
          <w:bCs/>
          <w:color w:val="000000"/>
        </w:rPr>
      </w:pPr>
      <w:r w:rsidRPr="00D03C94">
        <w:rPr>
          <w:rFonts w:asciiTheme="minorHAnsi" w:hAnsiTheme="minorHAnsi" w:cs="Times New Roman"/>
          <w:b/>
          <w:bCs/>
          <w:color w:val="000000"/>
        </w:rPr>
        <w:t>The Business</w:t>
      </w:r>
    </w:p>
    <w:p w14:paraId="276014D1" w14:textId="77777777" w:rsidR="00636D24" w:rsidRDefault="00636D24" w:rsidP="00B765EA">
      <w:pPr>
        <w:ind w:left="720"/>
        <w:rPr>
          <w:rFonts w:asciiTheme="minorHAnsi" w:hAnsiTheme="minorHAnsi" w:cs="Times New Roman"/>
          <w:color w:val="000000"/>
        </w:rPr>
      </w:pPr>
    </w:p>
    <w:p w14:paraId="2C0B6F64" w14:textId="24878C2B" w:rsidR="00B765EA" w:rsidRPr="00395E97" w:rsidRDefault="00A65A56" w:rsidP="00CB3A36">
      <w:pPr>
        <w:ind w:left="426"/>
        <w:rPr>
          <w:rFonts w:asciiTheme="minorHAnsi" w:hAnsiTheme="minorHAnsi" w:cs="Times New Roman"/>
          <w:color w:val="000000"/>
        </w:rPr>
      </w:pPr>
      <w:r w:rsidRPr="00395E97">
        <w:rPr>
          <w:rFonts w:asciiTheme="minorHAnsi" w:hAnsiTheme="minorHAnsi" w:cs="Times New Roman"/>
          <w:color w:val="000000"/>
        </w:rPr>
        <w:t>The Shop and Café will</w:t>
      </w:r>
      <w:r w:rsidR="00D03C94">
        <w:rPr>
          <w:rFonts w:asciiTheme="minorHAnsi" w:hAnsiTheme="minorHAnsi" w:cs="Times New Roman"/>
          <w:color w:val="000000"/>
        </w:rPr>
        <w:t xml:space="preserve"> </w:t>
      </w:r>
      <w:r w:rsidRPr="00395E97">
        <w:rPr>
          <w:rFonts w:asciiTheme="minorHAnsi" w:hAnsiTheme="minorHAnsi" w:cs="Times New Roman"/>
          <w:color w:val="000000"/>
        </w:rPr>
        <w:t xml:space="preserve">employ a </w:t>
      </w:r>
      <w:r w:rsidR="005469D5" w:rsidRPr="00395E97">
        <w:rPr>
          <w:rFonts w:asciiTheme="minorHAnsi" w:hAnsiTheme="minorHAnsi" w:cs="Times New Roman"/>
          <w:color w:val="000000"/>
        </w:rPr>
        <w:t>full-time</w:t>
      </w:r>
      <w:r w:rsidR="00D03C94">
        <w:rPr>
          <w:rFonts w:asciiTheme="minorHAnsi" w:hAnsiTheme="minorHAnsi" w:cs="Times New Roman"/>
          <w:color w:val="000000"/>
        </w:rPr>
        <w:t xml:space="preserve"> manager</w:t>
      </w:r>
      <w:r w:rsidR="00142EF8">
        <w:rPr>
          <w:rFonts w:asciiTheme="minorHAnsi" w:hAnsiTheme="minorHAnsi" w:cs="Times New Roman"/>
          <w:color w:val="000000"/>
        </w:rPr>
        <w:t>,</w:t>
      </w:r>
      <w:r w:rsidR="00142EF8">
        <w:rPr>
          <w:rFonts w:asciiTheme="minorHAnsi" w:hAnsiTheme="minorHAnsi" w:cs="Times New Roman"/>
          <w:color w:val="538135" w:themeColor="accent6" w:themeShade="BF"/>
        </w:rPr>
        <w:t xml:space="preserve"> </w:t>
      </w:r>
      <w:r w:rsidR="00C55997" w:rsidRPr="00DD3AF2">
        <w:rPr>
          <w:rFonts w:asciiTheme="minorHAnsi" w:hAnsiTheme="minorHAnsi" w:cs="Times New Roman"/>
        </w:rPr>
        <w:t>and assistant manager plus one part time member of staff.</w:t>
      </w:r>
      <w:r w:rsidRPr="00395E97">
        <w:rPr>
          <w:rFonts w:asciiTheme="minorHAnsi" w:hAnsiTheme="minorHAnsi" w:cs="Times New Roman"/>
          <w:color w:val="000000"/>
        </w:rPr>
        <w:t xml:space="preserve"> Local volunteers will fulfil the remaining staff requirements.  </w:t>
      </w:r>
      <w:r w:rsidR="00D03C94" w:rsidRPr="00D03C94">
        <w:rPr>
          <w:rFonts w:asciiTheme="minorHAnsi" w:hAnsiTheme="minorHAnsi"/>
          <w:color w:val="000000"/>
        </w:rPr>
        <w:t>Our trading projections are based on evidence from other community businesses</w:t>
      </w:r>
      <w:r w:rsidR="00D03C94">
        <w:rPr>
          <w:color w:val="000000"/>
        </w:rPr>
        <w:t xml:space="preserve"> </w:t>
      </w:r>
      <w:r w:rsidR="00D03C94" w:rsidRPr="00100DB5">
        <w:rPr>
          <w:rFonts w:asciiTheme="minorHAnsi" w:hAnsiTheme="minorHAnsi"/>
          <w:color w:val="000000"/>
        </w:rPr>
        <w:t>and our own market research</w:t>
      </w:r>
      <w:r w:rsidR="00D03C94">
        <w:rPr>
          <w:color w:val="000000"/>
        </w:rPr>
        <w:t xml:space="preserve">.  </w:t>
      </w:r>
      <w:r w:rsidR="00D03C94" w:rsidRPr="00E1541D">
        <w:rPr>
          <w:rFonts w:asciiTheme="minorHAnsi" w:hAnsiTheme="minorHAnsi" w:cs="Times New Roman"/>
          <w:color w:val="000000"/>
        </w:rPr>
        <w:t>T</w:t>
      </w:r>
      <w:r w:rsidR="00ED32E8" w:rsidRPr="00395E97">
        <w:rPr>
          <w:rFonts w:asciiTheme="minorHAnsi" w:hAnsiTheme="minorHAnsi" w:cs="Times New Roman"/>
          <w:color w:val="000000"/>
        </w:rPr>
        <w:t>he business will run profitably and on a sustainable basis going forward.</w:t>
      </w:r>
    </w:p>
    <w:p w14:paraId="4DBD2485" w14:textId="77777777" w:rsidR="00ED32E8" w:rsidRPr="00395E97" w:rsidRDefault="00ED32E8" w:rsidP="00B765EA">
      <w:pPr>
        <w:ind w:left="720"/>
        <w:rPr>
          <w:rFonts w:asciiTheme="minorHAnsi" w:hAnsiTheme="minorHAnsi" w:cs="Times New Roman"/>
          <w:color w:val="000000"/>
        </w:rPr>
      </w:pPr>
    </w:p>
    <w:tbl>
      <w:tblPr>
        <w:tblW w:w="0" w:type="auto"/>
        <w:tblInd w:w="562" w:type="dxa"/>
        <w:tblCellMar>
          <w:top w:w="15" w:type="dxa"/>
          <w:left w:w="15" w:type="dxa"/>
          <w:bottom w:w="15" w:type="dxa"/>
          <w:right w:w="15" w:type="dxa"/>
        </w:tblCellMar>
        <w:tblLook w:val="04A0" w:firstRow="1" w:lastRow="0" w:firstColumn="1" w:lastColumn="0" w:noHBand="0" w:noVBand="1"/>
      </w:tblPr>
      <w:tblGrid>
        <w:gridCol w:w="2693"/>
        <w:gridCol w:w="1152"/>
        <w:gridCol w:w="1152"/>
        <w:gridCol w:w="1152"/>
      </w:tblGrid>
      <w:tr w:rsidR="00ED32E8" w:rsidRPr="00395E97" w14:paraId="0B72DB82" w14:textId="77777777" w:rsidTr="00E1541D">
        <w:tc>
          <w:tcPr>
            <w:tcW w:w="26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6C2EF04F" w14:textId="77777777" w:rsidR="00ED32E8" w:rsidRPr="00395E97" w:rsidRDefault="00ED32E8" w:rsidP="00260E0F">
            <w:pPr>
              <w:rPr>
                <w:rFonts w:asciiTheme="minorHAnsi" w:eastAsia="Times New Roman" w:hAnsiTheme="minorHAnsi" w:cs="Times New Roman"/>
              </w:rPr>
            </w:pP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5FC5F96A" w14:textId="77777777" w:rsidR="00ED32E8" w:rsidRPr="00395E97" w:rsidRDefault="00ED32E8" w:rsidP="00F4678D">
            <w:pPr>
              <w:jc w:val="center"/>
              <w:rPr>
                <w:rFonts w:asciiTheme="minorHAnsi" w:hAnsiTheme="minorHAnsi" w:cs="Times New Roman"/>
              </w:rPr>
            </w:pPr>
            <w:r w:rsidRPr="00395E97">
              <w:rPr>
                <w:rFonts w:asciiTheme="minorHAnsi" w:hAnsiTheme="minorHAnsi" w:cs="Times New Roman"/>
                <w:b/>
                <w:bCs/>
                <w:color w:val="000000"/>
              </w:rPr>
              <w:t>Year 1</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48FE34F1" w14:textId="77777777" w:rsidR="00ED32E8" w:rsidRPr="00395E97" w:rsidRDefault="00ED32E8" w:rsidP="00F4678D">
            <w:pPr>
              <w:jc w:val="center"/>
              <w:rPr>
                <w:rFonts w:asciiTheme="minorHAnsi" w:hAnsiTheme="minorHAnsi" w:cs="Times New Roman"/>
              </w:rPr>
            </w:pPr>
            <w:r w:rsidRPr="00395E97">
              <w:rPr>
                <w:rFonts w:asciiTheme="minorHAnsi" w:hAnsiTheme="minorHAnsi" w:cs="Times New Roman"/>
                <w:b/>
                <w:bCs/>
                <w:color w:val="000000"/>
              </w:rPr>
              <w:t>Year 2</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5B41EECB" w14:textId="77777777" w:rsidR="00ED32E8" w:rsidRPr="00395E97" w:rsidRDefault="00ED32E8" w:rsidP="00F4678D">
            <w:pPr>
              <w:jc w:val="center"/>
              <w:rPr>
                <w:rFonts w:asciiTheme="minorHAnsi" w:hAnsiTheme="minorHAnsi" w:cs="Times New Roman"/>
              </w:rPr>
            </w:pPr>
            <w:r w:rsidRPr="00395E97">
              <w:rPr>
                <w:rFonts w:asciiTheme="minorHAnsi" w:hAnsiTheme="minorHAnsi" w:cs="Times New Roman"/>
                <w:b/>
                <w:bCs/>
                <w:color w:val="000000"/>
              </w:rPr>
              <w:t>Year 3</w:t>
            </w:r>
          </w:p>
        </w:tc>
      </w:tr>
      <w:tr w:rsidR="00ED32E8" w:rsidRPr="00395E97" w14:paraId="487ADCC2" w14:textId="77777777" w:rsidTr="00E1541D">
        <w:tc>
          <w:tcPr>
            <w:tcW w:w="26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505BC412" w14:textId="77777777" w:rsidR="00ED32E8" w:rsidRPr="00DD3AF2" w:rsidRDefault="00ED32E8" w:rsidP="00260E0F">
            <w:pPr>
              <w:rPr>
                <w:rFonts w:asciiTheme="minorHAnsi" w:hAnsiTheme="minorHAnsi" w:cs="Times New Roman"/>
              </w:rPr>
            </w:pPr>
            <w:r w:rsidRPr="00DD3AF2">
              <w:rPr>
                <w:rFonts w:asciiTheme="minorHAnsi" w:hAnsiTheme="minorHAnsi" w:cs="Times New Roman"/>
              </w:rPr>
              <w:t>Sales</w:t>
            </w:r>
            <w:r w:rsidR="00833CF6" w:rsidRPr="00DD3AF2">
              <w:rPr>
                <w:rFonts w:asciiTheme="minorHAnsi" w:hAnsiTheme="minorHAnsi" w:cs="Times New Roman"/>
              </w:rPr>
              <w:t xml:space="preserve"> (Shop &amp; café)</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6B7DC911" w14:textId="6BBD4445" w:rsidR="00ED32E8" w:rsidRPr="00DD3AF2" w:rsidRDefault="00715AFA" w:rsidP="008340D0">
            <w:pPr>
              <w:jc w:val="center"/>
              <w:rPr>
                <w:rFonts w:asciiTheme="minorHAnsi" w:hAnsiTheme="minorHAnsi" w:cs="Times New Roman"/>
              </w:rPr>
            </w:pPr>
            <w:r w:rsidRPr="00DD3AF2">
              <w:rPr>
                <w:rFonts w:asciiTheme="minorHAnsi" w:hAnsiTheme="minorHAnsi" w:cs="Times New Roman"/>
              </w:rPr>
              <w:t>280,475</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53978BE8" w14:textId="211CFE71" w:rsidR="00ED32E8" w:rsidRPr="00DD3AF2" w:rsidRDefault="007F5707" w:rsidP="008340D0">
            <w:pPr>
              <w:jc w:val="center"/>
              <w:rPr>
                <w:rFonts w:asciiTheme="minorHAnsi" w:hAnsiTheme="minorHAnsi" w:cs="Times New Roman"/>
              </w:rPr>
            </w:pPr>
            <w:r w:rsidRPr="00DD3AF2">
              <w:rPr>
                <w:rFonts w:asciiTheme="minorHAnsi" w:hAnsiTheme="minorHAnsi" w:cs="Times New Roman"/>
              </w:rPr>
              <w:t>308,523</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77DF317F" w14:textId="78EA12C0" w:rsidR="00ED32E8" w:rsidRPr="00DD3AF2" w:rsidRDefault="007F5707" w:rsidP="008340D0">
            <w:pPr>
              <w:jc w:val="center"/>
              <w:rPr>
                <w:rFonts w:asciiTheme="minorHAnsi" w:hAnsiTheme="minorHAnsi" w:cs="Times New Roman"/>
              </w:rPr>
            </w:pPr>
            <w:r w:rsidRPr="00DD3AF2">
              <w:rPr>
                <w:rFonts w:asciiTheme="minorHAnsi" w:hAnsiTheme="minorHAnsi" w:cs="Times New Roman"/>
              </w:rPr>
              <w:t>331,808</w:t>
            </w:r>
          </w:p>
        </w:tc>
      </w:tr>
      <w:tr w:rsidR="00ED32E8" w:rsidRPr="00395E97" w14:paraId="50B1C8E5" w14:textId="77777777" w:rsidTr="00E1541D">
        <w:trPr>
          <w:trHeight w:val="109"/>
        </w:trPr>
        <w:tc>
          <w:tcPr>
            <w:tcW w:w="26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2C73CFA0" w14:textId="77777777" w:rsidR="00ED32E8" w:rsidRPr="00DD3AF2" w:rsidRDefault="00ED32E8" w:rsidP="00260E0F">
            <w:pPr>
              <w:rPr>
                <w:rFonts w:asciiTheme="minorHAnsi" w:hAnsiTheme="minorHAnsi" w:cs="Times New Roman"/>
              </w:rPr>
            </w:pPr>
            <w:r w:rsidRPr="00DD3AF2">
              <w:rPr>
                <w:rFonts w:asciiTheme="minorHAnsi" w:hAnsiTheme="minorHAnsi" w:cs="Times New Roman"/>
              </w:rPr>
              <w:t>Purchases</w:t>
            </w:r>
            <w:r w:rsidR="00833CF6" w:rsidRPr="00DD3AF2">
              <w:rPr>
                <w:rFonts w:asciiTheme="minorHAnsi" w:hAnsiTheme="minorHAnsi" w:cs="Times New Roman"/>
              </w:rPr>
              <w:t xml:space="preserve"> (Shop &amp; café)</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71F0FC19" w14:textId="68A96CEE" w:rsidR="00ED32E8" w:rsidRPr="00DD3AF2" w:rsidRDefault="00715AFA" w:rsidP="008340D0">
            <w:pPr>
              <w:jc w:val="center"/>
              <w:rPr>
                <w:rFonts w:asciiTheme="minorHAnsi" w:hAnsiTheme="minorHAnsi" w:cs="Times New Roman"/>
              </w:rPr>
            </w:pPr>
            <w:r w:rsidRPr="00DD3AF2">
              <w:rPr>
                <w:rFonts w:asciiTheme="minorHAnsi" w:hAnsiTheme="minorHAnsi" w:cs="Times New Roman"/>
              </w:rPr>
              <w:t>(211</w:t>
            </w:r>
            <w:r w:rsidR="007F5707" w:rsidRPr="00DD3AF2">
              <w:rPr>
                <w:rFonts w:asciiTheme="minorHAnsi" w:hAnsiTheme="minorHAnsi" w:cs="Times New Roman"/>
              </w:rPr>
              <w:t>,</w:t>
            </w:r>
            <w:r w:rsidRPr="00DD3AF2">
              <w:rPr>
                <w:rFonts w:asciiTheme="minorHAnsi" w:hAnsiTheme="minorHAnsi" w:cs="Times New Roman"/>
              </w:rPr>
              <w:t>95</w:t>
            </w:r>
            <w:r w:rsidR="007F5707" w:rsidRPr="00DD3AF2">
              <w:rPr>
                <w:rFonts w:asciiTheme="minorHAnsi" w:hAnsiTheme="minorHAnsi" w:cs="Times New Roman"/>
              </w:rPr>
              <w:t>3</w:t>
            </w:r>
            <w:r w:rsidRPr="00DD3AF2">
              <w:rPr>
                <w:rFonts w:asciiTheme="minorHAnsi" w:hAnsiTheme="minorHAnsi" w:cs="Times New Roman"/>
              </w:rPr>
              <w:t>)</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45043628" w14:textId="445153AE" w:rsidR="00ED32E8" w:rsidRPr="00DD3AF2" w:rsidRDefault="00833CF6" w:rsidP="008340D0">
            <w:pPr>
              <w:jc w:val="center"/>
              <w:rPr>
                <w:rFonts w:asciiTheme="minorHAnsi" w:hAnsiTheme="minorHAnsi" w:cs="Times New Roman"/>
              </w:rPr>
            </w:pPr>
            <w:r w:rsidRPr="00DD3AF2">
              <w:rPr>
                <w:rFonts w:asciiTheme="minorHAnsi" w:hAnsiTheme="minorHAnsi" w:cs="Times New Roman"/>
              </w:rPr>
              <w:t>(</w:t>
            </w:r>
            <w:r w:rsidR="007F5707" w:rsidRPr="00DD3AF2">
              <w:rPr>
                <w:rFonts w:asciiTheme="minorHAnsi" w:hAnsiTheme="minorHAnsi" w:cs="Times New Roman"/>
              </w:rPr>
              <w:t>232,715)</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4D9E65BC" w14:textId="697E2D47" w:rsidR="00ED32E8" w:rsidRPr="00DD3AF2" w:rsidRDefault="00833CF6" w:rsidP="00DD3AF2">
            <w:pPr>
              <w:jc w:val="center"/>
              <w:rPr>
                <w:rFonts w:asciiTheme="minorHAnsi" w:hAnsiTheme="minorHAnsi" w:cs="Times New Roman"/>
              </w:rPr>
            </w:pPr>
            <w:r w:rsidRPr="00DD3AF2">
              <w:rPr>
                <w:rFonts w:asciiTheme="minorHAnsi" w:hAnsiTheme="minorHAnsi" w:cs="Times New Roman"/>
              </w:rPr>
              <w:t>(</w:t>
            </w:r>
            <w:r w:rsidR="00DD3AF2" w:rsidRPr="00DD3AF2">
              <w:rPr>
                <w:rFonts w:asciiTheme="minorHAnsi" w:hAnsiTheme="minorHAnsi" w:cs="Times New Roman"/>
              </w:rPr>
              <w:t>250,198</w:t>
            </w:r>
            <w:r w:rsidRPr="00DD3AF2">
              <w:rPr>
                <w:rFonts w:asciiTheme="minorHAnsi" w:hAnsiTheme="minorHAnsi" w:cs="Times New Roman"/>
              </w:rPr>
              <w:t>)</w:t>
            </w:r>
          </w:p>
        </w:tc>
      </w:tr>
      <w:tr w:rsidR="00833CF6" w:rsidRPr="00395E97" w14:paraId="77D6253B" w14:textId="77777777" w:rsidTr="00E1541D">
        <w:tc>
          <w:tcPr>
            <w:tcW w:w="26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F74CCBC" w14:textId="77777777" w:rsidR="00833CF6" w:rsidRPr="00DD3AF2" w:rsidRDefault="00833CF6" w:rsidP="00260E0F">
            <w:pPr>
              <w:rPr>
                <w:rFonts w:asciiTheme="minorHAnsi" w:hAnsiTheme="minorHAnsi" w:cs="Times New Roman"/>
              </w:rPr>
            </w:pPr>
            <w:r w:rsidRPr="00DD3AF2">
              <w:rPr>
                <w:rFonts w:asciiTheme="minorHAnsi" w:hAnsiTheme="minorHAnsi" w:cs="Times New Roman"/>
              </w:rPr>
              <w:t>Post office commission</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EDF3671" w14:textId="77777777" w:rsidR="00833CF6" w:rsidRPr="00DD3AF2" w:rsidRDefault="00833CF6" w:rsidP="008340D0">
            <w:pPr>
              <w:jc w:val="center"/>
              <w:rPr>
                <w:rFonts w:asciiTheme="minorHAnsi" w:hAnsiTheme="minorHAnsi" w:cs="Times New Roman"/>
              </w:rPr>
            </w:pPr>
            <w:r w:rsidRPr="00DD3AF2">
              <w:rPr>
                <w:rFonts w:asciiTheme="minorHAnsi" w:hAnsiTheme="minorHAnsi" w:cs="Times New Roman"/>
              </w:rPr>
              <w:t>3,000</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4386756" w14:textId="77777777" w:rsidR="00833CF6" w:rsidRPr="00DD3AF2" w:rsidRDefault="00833CF6" w:rsidP="008340D0">
            <w:pPr>
              <w:jc w:val="center"/>
              <w:rPr>
                <w:rFonts w:asciiTheme="minorHAnsi" w:hAnsiTheme="minorHAnsi" w:cs="Times New Roman"/>
              </w:rPr>
            </w:pPr>
            <w:r w:rsidRPr="00DD3AF2">
              <w:rPr>
                <w:rFonts w:asciiTheme="minorHAnsi" w:hAnsiTheme="minorHAnsi" w:cs="Times New Roman"/>
              </w:rPr>
              <w:t>3,000</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2E149B9" w14:textId="77777777" w:rsidR="00833CF6" w:rsidRPr="00DD3AF2" w:rsidRDefault="00833CF6" w:rsidP="008340D0">
            <w:pPr>
              <w:jc w:val="center"/>
              <w:rPr>
                <w:rFonts w:asciiTheme="minorHAnsi" w:hAnsiTheme="minorHAnsi" w:cs="Times New Roman"/>
              </w:rPr>
            </w:pPr>
            <w:r w:rsidRPr="00DD3AF2">
              <w:rPr>
                <w:rFonts w:asciiTheme="minorHAnsi" w:hAnsiTheme="minorHAnsi" w:cs="Times New Roman"/>
              </w:rPr>
              <w:t>3,000</w:t>
            </w:r>
          </w:p>
        </w:tc>
      </w:tr>
      <w:tr w:rsidR="00ED32E8" w:rsidRPr="00395E97" w14:paraId="2790F1D1" w14:textId="77777777" w:rsidTr="00E1541D">
        <w:tc>
          <w:tcPr>
            <w:tcW w:w="26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6D5F3F44" w14:textId="77777777" w:rsidR="00ED32E8" w:rsidRPr="00DD3AF2" w:rsidRDefault="00ED32E8" w:rsidP="00260E0F">
            <w:pPr>
              <w:rPr>
                <w:rFonts w:asciiTheme="minorHAnsi" w:hAnsiTheme="minorHAnsi" w:cs="Times New Roman"/>
              </w:rPr>
            </w:pPr>
            <w:r w:rsidRPr="00DD3AF2">
              <w:rPr>
                <w:rFonts w:asciiTheme="minorHAnsi" w:hAnsiTheme="minorHAnsi" w:cs="Times New Roman"/>
              </w:rPr>
              <w:t>Wages &amp; NI</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7A0B1733" w14:textId="7E600020" w:rsidR="00ED32E8" w:rsidRPr="00DD3AF2" w:rsidRDefault="00833CF6" w:rsidP="008340D0">
            <w:pPr>
              <w:jc w:val="center"/>
              <w:rPr>
                <w:rFonts w:asciiTheme="minorHAnsi" w:hAnsiTheme="minorHAnsi" w:cs="Times New Roman"/>
              </w:rPr>
            </w:pPr>
            <w:r w:rsidRPr="00DD3AF2">
              <w:rPr>
                <w:rFonts w:asciiTheme="minorHAnsi" w:hAnsiTheme="minorHAnsi" w:cs="Times New Roman"/>
              </w:rPr>
              <w:t>(</w:t>
            </w:r>
            <w:r w:rsidR="00715AFA" w:rsidRPr="00DD3AF2">
              <w:rPr>
                <w:rFonts w:asciiTheme="minorHAnsi" w:hAnsiTheme="minorHAnsi" w:cs="Times New Roman"/>
              </w:rPr>
              <w:t>52,433)</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1685F757" w14:textId="5B457F99" w:rsidR="00ED32E8" w:rsidRPr="00DD3AF2" w:rsidRDefault="00833CF6" w:rsidP="008340D0">
            <w:pPr>
              <w:jc w:val="center"/>
              <w:rPr>
                <w:rFonts w:asciiTheme="minorHAnsi" w:hAnsiTheme="minorHAnsi" w:cs="Times New Roman"/>
              </w:rPr>
            </w:pPr>
            <w:r w:rsidRPr="00DD3AF2">
              <w:rPr>
                <w:rFonts w:asciiTheme="minorHAnsi" w:hAnsiTheme="minorHAnsi" w:cs="Times New Roman"/>
              </w:rPr>
              <w:t>(</w:t>
            </w:r>
            <w:r w:rsidR="007F5707" w:rsidRPr="00DD3AF2">
              <w:rPr>
                <w:rFonts w:asciiTheme="minorHAnsi" w:hAnsiTheme="minorHAnsi" w:cs="Times New Roman"/>
              </w:rPr>
              <w:t>55,054</w:t>
            </w:r>
            <w:r w:rsidRPr="00DD3AF2">
              <w:rPr>
                <w:rFonts w:asciiTheme="minorHAnsi" w:hAnsiTheme="minorHAnsi" w:cs="Times New Roman"/>
              </w:rPr>
              <w:t>)</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2C6E892B" w14:textId="535D8344" w:rsidR="00ED32E8" w:rsidRPr="00DD3AF2" w:rsidRDefault="00833CF6" w:rsidP="008340D0">
            <w:pPr>
              <w:jc w:val="center"/>
              <w:rPr>
                <w:rFonts w:asciiTheme="minorHAnsi" w:hAnsiTheme="minorHAnsi" w:cs="Times New Roman"/>
              </w:rPr>
            </w:pPr>
            <w:r w:rsidRPr="00DD3AF2">
              <w:rPr>
                <w:rFonts w:asciiTheme="minorHAnsi" w:hAnsiTheme="minorHAnsi" w:cs="Times New Roman"/>
              </w:rPr>
              <w:t>(</w:t>
            </w:r>
            <w:r w:rsidR="007F5707" w:rsidRPr="00DD3AF2">
              <w:rPr>
                <w:rFonts w:asciiTheme="minorHAnsi" w:hAnsiTheme="minorHAnsi" w:cs="Times New Roman"/>
              </w:rPr>
              <w:t>57,807</w:t>
            </w:r>
            <w:r w:rsidRPr="00DD3AF2">
              <w:rPr>
                <w:rFonts w:asciiTheme="minorHAnsi" w:hAnsiTheme="minorHAnsi" w:cs="Times New Roman"/>
              </w:rPr>
              <w:t>)</w:t>
            </w:r>
          </w:p>
        </w:tc>
      </w:tr>
      <w:tr w:rsidR="00833CF6" w:rsidRPr="00395E97" w14:paraId="0191F584" w14:textId="77777777" w:rsidTr="00E1541D">
        <w:tc>
          <w:tcPr>
            <w:tcW w:w="26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E99A56E" w14:textId="77777777" w:rsidR="00833CF6" w:rsidRPr="00DD3AF2" w:rsidRDefault="00833CF6" w:rsidP="00260E0F">
            <w:pPr>
              <w:rPr>
                <w:rFonts w:asciiTheme="minorHAnsi" w:hAnsiTheme="minorHAnsi" w:cs="Times New Roman"/>
              </w:rPr>
            </w:pPr>
            <w:r w:rsidRPr="00DD3AF2">
              <w:rPr>
                <w:rFonts w:asciiTheme="minorHAnsi" w:hAnsiTheme="minorHAnsi" w:cs="Times New Roman"/>
              </w:rPr>
              <w:t>Depreciation</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76C6A3D" w14:textId="7F9FD09E" w:rsidR="00833CF6" w:rsidRPr="00DD3AF2" w:rsidRDefault="007F5707" w:rsidP="008340D0">
            <w:pPr>
              <w:jc w:val="center"/>
              <w:rPr>
                <w:rFonts w:asciiTheme="minorHAnsi" w:hAnsiTheme="minorHAnsi" w:cs="Times New Roman"/>
                <w:highlight w:val="yellow"/>
              </w:rPr>
            </w:pPr>
            <w:r w:rsidRPr="00DD3AF2">
              <w:rPr>
                <w:rFonts w:asciiTheme="minorHAnsi" w:hAnsiTheme="minorHAnsi" w:cs="Times New Roman"/>
              </w:rPr>
              <w:t>(8,954)</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5349AF9" w14:textId="03EDD563" w:rsidR="00833CF6" w:rsidRPr="00DD3AF2" w:rsidRDefault="00833CF6" w:rsidP="008340D0">
            <w:pPr>
              <w:jc w:val="center"/>
              <w:rPr>
                <w:rFonts w:asciiTheme="minorHAnsi" w:hAnsiTheme="minorHAnsi" w:cs="Times New Roman"/>
              </w:rPr>
            </w:pPr>
            <w:r w:rsidRPr="00DD3AF2">
              <w:rPr>
                <w:rFonts w:asciiTheme="minorHAnsi" w:hAnsiTheme="minorHAnsi" w:cs="Times New Roman"/>
              </w:rPr>
              <w:t>(</w:t>
            </w:r>
            <w:r w:rsidR="007F5707" w:rsidRPr="00DD3AF2">
              <w:rPr>
                <w:rFonts w:asciiTheme="minorHAnsi" w:hAnsiTheme="minorHAnsi" w:cs="Times New Roman"/>
              </w:rPr>
              <w:t>9,254)</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E2A231E" w14:textId="5D513E3F" w:rsidR="00833CF6" w:rsidRPr="00DD3AF2" w:rsidRDefault="00833CF6" w:rsidP="008340D0">
            <w:pPr>
              <w:jc w:val="center"/>
              <w:rPr>
                <w:rFonts w:asciiTheme="minorHAnsi" w:hAnsiTheme="minorHAnsi" w:cs="Times New Roman"/>
              </w:rPr>
            </w:pPr>
            <w:r w:rsidRPr="00DD3AF2">
              <w:rPr>
                <w:rFonts w:asciiTheme="minorHAnsi" w:hAnsiTheme="minorHAnsi" w:cs="Times New Roman"/>
              </w:rPr>
              <w:t>(</w:t>
            </w:r>
            <w:r w:rsidR="000A5634" w:rsidRPr="00DD3AF2">
              <w:rPr>
                <w:rFonts w:asciiTheme="minorHAnsi" w:hAnsiTheme="minorHAnsi" w:cs="Times New Roman"/>
              </w:rPr>
              <w:t>9,254</w:t>
            </w:r>
            <w:r w:rsidRPr="00DD3AF2">
              <w:rPr>
                <w:rFonts w:asciiTheme="minorHAnsi" w:hAnsiTheme="minorHAnsi" w:cs="Times New Roman"/>
              </w:rPr>
              <w:t>)</w:t>
            </w:r>
          </w:p>
        </w:tc>
      </w:tr>
      <w:tr w:rsidR="00ED32E8" w:rsidRPr="00395E97" w14:paraId="30DF22FF" w14:textId="77777777" w:rsidTr="00E1541D">
        <w:tc>
          <w:tcPr>
            <w:tcW w:w="26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57848498" w14:textId="288EBDC4" w:rsidR="00ED32E8" w:rsidRPr="00DD3AF2" w:rsidRDefault="00ED32E8" w:rsidP="00260E0F">
            <w:pPr>
              <w:rPr>
                <w:rFonts w:asciiTheme="minorHAnsi" w:hAnsiTheme="minorHAnsi" w:cs="Times New Roman"/>
              </w:rPr>
            </w:pPr>
            <w:r w:rsidRPr="00DD3AF2">
              <w:rPr>
                <w:rFonts w:asciiTheme="minorHAnsi" w:hAnsiTheme="minorHAnsi" w:cs="Times New Roman"/>
              </w:rPr>
              <w:t>Trading costs</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11DFAB8A" w14:textId="5503AC62" w:rsidR="00ED32E8" w:rsidRPr="00DD3AF2" w:rsidRDefault="007F5707" w:rsidP="008340D0">
            <w:pPr>
              <w:jc w:val="center"/>
              <w:rPr>
                <w:rFonts w:asciiTheme="minorHAnsi" w:hAnsiTheme="minorHAnsi" w:cs="Times New Roman"/>
                <w:highlight w:val="yellow"/>
              </w:rPr>
            </w:pPr>
            <w:r w:rsidRPr="00DD3AF2">
              <w:rPr>
                <w:rFonts w:asciiTheme="minorHAnsi" w:hAnsiTheme="minorHAnsi" w:cs="Times New Roman"/>
              </w:rPr>
              <w:t>(13,436)</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4CC496C9" w14:textId="22747716" w:rsidR="00ED32E8" w:rsidRPr="00DD3AF2" w:rsidRDefault="00713D4E" w:rsidP="008340D0">
            <w:pPr>
              <w:jc w:val="center"/>
              <w:rPr>
                <w:rFonts w:asciiTheme="minorHAnsi" w:hAnsiTheme="minorHAnsi" w:cs="Times New Roman"/>
              </w:rPr>
            </w:pPr>
            <w:r w:rsidRPr="00DD3AF2">
              <w:rPr>
                <w:rFonts w:asciiTheme="minorHAnsi" w:hAnsiTheme="minorHAnsi" w:cs="Times New Roman"/>
              </w:rPr>
              <w:t>(</w:t>
            </w:r>
            <w:r w:rsidR="007F5707" w:rsidRPr="00DD3AF2">
              <w:rPr>
                <w:rFonts w:asciiTheme="minorHAnsi" w:hAnsiTheme="minorHAnsi" w:cs="Times New Roman"/>
              </w:rPr>
              <w:t>14,108</w:t>
            </w:r>
            <w:r w:rsidR="00833CF6" w:rsidRPr="00DD3AF2">
              <w:rPr>
                <w:rFonts w:asciiTheme="minorHAnsi" w:hAnsiTheme="minorHAnsi" w:cs="Times New Roman"/>
              </w:rPr>
              <w:t>)</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2CD98C11" w14:textId="442ED156" w:rsidR="00ED32E8" w:rsidRPr="00DD3AF2" w:rsidRDefault="00713D4E" w:rsidP="008340D0">
            <w:pPr>
              <w:jc w:val="center"/>
              <w:rPr>
                <w:rFonts w:asciiTheme="minorHAnsi" w:hAnsiTheme="minorHAnsi" w:cs="Times New Roman"/>
              </w:rPr>
            </w:pPr>
            <w:r w:rsidRPr="00DD3AF2">
              <w:rPr>
                <w:rFonts w:asciiTheme="minorHAnsi" w:hAnsiTheme="minorHAnsi" w:cs="Times New Roman"/>
              </w:rPr>
              <w:t>(</w:t>
            </w:r>
            <w:r w:rsidR="000A5634" w:rsidRPr="00DD3AF2">
              <w:rPr>
                <w:rFonts w:asciiTheme="minorHAnsi" w:hAnsiTheme="minorHAnsi" w:cs="Times New Roman"/>
              </w:rPr>
              <w:t>14,813</w:t>
            </w:r>
            <w:r w:rsidR="00833CF6" w:rsidRPr="00DD3AF2">
              <w:rPr>
                <w:rFonts w:asciiTheme="minorHAnsi" w:hAnsiTheme="minorHAnsi" w:cs="Times New Roman"/>
              </w:rPr>
              <w:t>)</w:t>
            </w:r>
          </w:p>
        </w:tc>
      </w:tr>
      <w:tr w:rsidR="00ED32E8" w:rsidRPr="00395E97" w14:paraId="4C25397B" w14:textId="77777777" w:rsidTr="00E1541D">
        <w:tc>
          <w:tcPr>
            <w:tcW w:w="26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7B4E5AAA" w14:textId="31132CE5" w:rsidR="00ED32E8" w:rsidRPr="00DD3AF2" w:rsidRDefault="007F5707" w:rsidP="00260E0F">
            <w:pPr>
              <w:rPr>
                <w:rFonts w:asciiTheme="minorHAnsi" w:eastAsia="Times New Roman" w:hAnsiTheme="minorHAnsi" w:cs="Times New Roman"/>
              </w:rPr>
            </w:pPr>
            <w:r w:rsidRPr="00DD3AF2">
              <w:rPr>
                <w:rFonts w:asciiTheme="minorHAnsi" w:eastAsia="Times New Roman" w:hAnsiTheme="minorHAnsi" w:cs="Times New Roman"/>
              </w:rPr>
              <w:t>Amortisation of Grants</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07F91749" w14:textId="6026D1E1" w:rsidR="00ED32E8" w:rsidRPr="00DD3AF2" w:rsidRDefault="007F5707" w:rsidP="00DE0CC2">
            <w:pPr>
              <w:jc w:val="center"/>
              <w:rPr>
                <w:rFonts w:asciiTheme="minorHAnsi" w:eastAsia="Times New Roman" w:hAnsiTheme="minorHAnsi" w:cs="Times New Roman"/>
              </w:rPr>
            </w:pPr>
            <w:r w:rsidRPr="00DD3AF2">
              <w:rPr>
                <w:rFonts w:asciiTheme="minorHAnsi" w:eastAsia="Times New Roman" w:hAnsiTheme="minorHAnsi" w:cs="Times New Roman"/>
              </w:rPr>
              <w:t>5,</w:t>
            </w:r>
            <w:r w:rsidR="00DE0CC2">
              <w:rPr>
                <w:rFonts w:asciiTheme="minorHAnsi" w:eastAsia="Times New Roman" w:hAnsiTheme="minorHAnsi" w:cs="Times New Roman"/>
              </w:rPr>
              <w:t>65</w:t>
            </w:r>
            <w:r w:rsidRPr="00DD3AF2">
              <w:rPr>
                <w:rFonts w:asciiTheme="minorHAnsi" w:eastAsia="Times New Roman" w:hAnsiTheme="minorHAnsi" w:cs="Times New Roman"/>
              </w:rPr>
              <w:t>6</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79FEF1CE" w14:textId="7DDE7CF4" w:rsidR="00ED32E8" w:rsidRPr="00DD3AF2" w:rsidRDefault="007F5707" w:rsidP="00DE0CC2">
            <w:pPr>
              <w:jc w:val="center"/>
              <w:rPr>
                <w:rFonts w:asciiTheme="minorHAnsi" w:eastAsia="Times New Roman" w:hAnsiTheme="minorHAnsi" w:cs="Times New Roman"/>
              </w:rPr>
            </w:pPr>
            <w:r w:rsidRPr="00DD3AF2">
              <w:rPr>
                <w:rFonts w:asciiTheme="minorHAnsi" w:eastAsia="Times New Roman" w:hAnsiTheme="minorHAnsi" w:cs="Times New Roman"/>
              </w:rPr>
              <w:t>5,</w:t>
            </w:r>
            <w:r w:rsidR="00DE0CC2">
              <w:rPr>
                <w:rFonts w:asciiTheme="minorHAnsi" w:eastAsia="Times New Roman" w:hAnsiTheme="minorHAnsi" w:cs="Times New Roman"/>
              </w:rPr>
              <w:t>65</w:t>
            </w:r>
            <w:r w:rsidRPr="00DD3AF2">
              <w:rPr>
                <w:rFonts w:asciiTheme="minorHAnsi" w:eastAsia="Times New Roman" w:hAnsiTheme="minorHAnsi" w:cs="Times New Roman"/>
              </w:rPr>
              <w:t>6</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448F6512" w14:textId="72E3641B" w:rsidR="00ED32E8" w:rsidRPr="00DD3AF2" w:rsidRDefault="000A5634" w:rsidP="00DE0CC2">
            <w:pPr>
              <w:jc w:val="center"/>
              <w:rPr>
                <w:rFonts w:asciiTheme="minorHAnsi" w:eastAsia="Times New Roman" w:hAnsiTheme="minorHAnsi" w:cs="Times New Roman"/>
              </w:rPr>
            </w:pPr>
            <w:r w:rsidRPr="00DD3AF2">
              <w:rPr>
                <w:rFonts w:asciiTheme="minorHAnsi" w:eastAsia="Times New Roman" w:hAnsiTheme="minorHAnsi" w:cs="Times New Roman"/>
              </w:rPr>
              <w:t>5,</w:t>
            </w:r>
            <w:r w:rsidR="00DE0CC2">
              <w:rPr>
                <w:rFonts w:asciiTheme="minorHAnsi" w:eastAsia="Times New Roman" w:hAnsiTheme="minorHAnsi" w:cs="Times New Roman"/>
              </w:rPr>
              <w:t>65</w:t>
            </w:r>
            <w:r w:rsidRPr="00DD3AF2">
              <w:rPr>
                <w:rFonts w:asciiTheme="minorHAnsi" w:eastAsia="Times New Roman" w:hAnsiTheme="minorHAnsi" w:cs="Times New Roman"/>
              </w:rPr>
              <w:t>6</w:t>
            </w:r>
          </w:p>
        </w:tc>
      </w:tr>
      <w:tr w:rsidR="00ED32E8" w:rsidRPr="00395E97" w14:paraId="59116CAB" w14:textId="77777777" w:rsidTr="00E1541D">
        <w:tc>
          <w:tcPr>
            <w:tcW w:w="26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4B1B0AA2" w14:textId="77777777" w:rsidR="00ED32E8" w:rsidRPr="00DD3AF2" w:rsidRDefault="00ED32E8" w:rsidP="00260E0F">
            <w:pPr>
              <w:rPr>
                <w:rFonts w:asciiTheme="minorHAnsi" w:eastAsia="Times New Roman" w:hAnsiTheme="minorHAnsi" w:cs="Times New Roman"/>
              </w:rPr>
            </w:pP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6773D8B8" w14:textId="77777777" w:rsidR="00ED32E8" w:rsidRPr="00DD3AF2" w:rsidRDefault="00ED32E8" w:rsidP="008340D0">
            <w:pPr>
              <w:jc w:val="center"/>
              <w:rPr>
                <w:rFonts w:asciiTheme="minorHAnsi" w:eastAsia="Times New Roman" w:hAnsiTheme="minorHAnsi" w:cs="Times New Roman"/>
              </w:rPr>
            </w:pP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624DEBF3" w14:textId="77777777" w:rsidR="00ED32E8" w:rsidRPr="00DD3AF2" w:rsidRDefault="00ED32E8" w:rsidP="008340D0">
            <w:pPr>
              <w:jc w:val="center"/>
              <w:rPr>
                <w:rFonts w:asciiTheme="minorHAnsi" w:eastAsia="Times New Roman" w:hAnsiTheme="minorHAnsi" w:cs="Times New Roman"/>
              </w:rPr>
            </w:pP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6261B2B3" w14:textId="77777777" w:rsidR="00ED32E8" w:rsidRPr="00DD3AF2" w:rsidRDefault="00ED32E8" w:rsidP="008340D0">
            <w:pPr>
              <w:jc w:val="center"/>
              <w:rPr>
                <w:rFonts w:asciiTheme="minorHAnsi" w:eastAsia="Times New Roman" w:hAnsiTheme="minorHAnsi" w:cs="Times New Roman"/>
              </w:rPr>
            </w:pPr>
          </w:p>
        </w:tc>
      </w:tr>
      <w:tr w:rsidR="00ED32E8" w:rsidRPr="00395E97" w14:paraId="4356764D" w14:textId="77777777" w:rsidTr="00E1541D">
        <w:tc>
          <w:tcPr>
            <w:tcW w:w="26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0C82CEB1" w14:textId="77777777" w:rsidR="00ED32E8" w:rsidRPr="00DD3AF2" w:rsidRDefault="00ED32E8" w:rsidP="00260E0F">
            <w:pPr>
              <w:rPr>
                <w:rFonts w:asciiTheme="minorHAnsi" w:hAnsiTheme="minorHAnsi" w:cs="Times New Roman"/>
              </w:rPr>
            </w:pPr>
            <w:r w:rsidRPr="00DD3AF2">
              <w:rPr>
                <w:rFonts w:asciiTheme="minorHAnsi" w:hAnsiTheme="minorHAnsi" w:cs="Times New Roman"/>
              </w:rPr>
              <w:t>Trading Profit</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1140055D" w14:textId="252875AB" w:rsidR="00ED32E8" w:rsidRPr="00DD3AF2" w:rsidRDefault="007F5707" w:rsidP="00DE0CC2">
            <w:pPr>
              <w:jc w:val="center"/>
              <w:rPr>
                <w:rFonts w:asciiTheme="minorHAnsi" w:hAnsiTheme="minorHAnsi" w:cs="Times New Roman"/>
              </w:rPr>
            </w:pPr>
            <w:r w:rsidRPr="00DD3AF2">
              <w:rPr>
                <w:rFonts w:asciiTheme="minorHAnsi" w:hAnsiTheme="minorHAnsi" w:cs="Times New Roman"/>
              </w:rPr>
              <w:t>£2,</w:t>
            </w:r>
            <w:r w:rsidR="00DE0CC2">
              <w:rPr>
                <w:rFonts w:asciiTheme="minorHAnsi" w:hAnsiTheme="minorHAnsi" w:cs="Times New Roman"/>
              </w:rPr>
              <w:t>35</w:t>
            </w:r>
            <w:r w:rsidRPr="00DD3AF2">
              <w:rPr>
                <w:rFonts w:asciiTheme="minorHAnsi" w:hAnsiTheme="minorHAnsi" w:cs="Times New Roman"/>
              </w:rPr>
              <w:t>5</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601A88F1" w14:textId="74A35C70" w:rsidR="00ED32E8" w:rsidRPr="00DD3AF2" w:rsidRDefault="00F4678D" w:rsidP="00DE0CC2">
            <w:pPr>
              <w:jc w:val="center"/>
              <w:rPr>
                <w:rFonts w:asciiTheme="minorHAnsi" w:hAnsiTheme="minorHAnsi" w:cs="Times New Roman"/>
              </w:rPr>
            </w:pPr>
            <w:r w:rsidRPr="00DD3AF2">
              <w:rPr>
                <w:rFonts w:asciiTheme="minorHAnsi" w:hAnsiTheme="minorHAnsi" w:cs="Times New Roman"/>
              </w:rPr>
              <w:t>£</w:t>
            </w:r>
            <w:r w:rsidR="00DE0CC2">
              <w:rPr>
                <w:rFonts w:asciiTheme="minorHAnsi" w:hAnsiTheme="minorHAnsi" w:cs="Times New Roman"/>
              </w:rPr>
              <w:t>6,048</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75045C51" w14:textId="338F6432" w:rsidR="00ED32E8" w:rsidRPr="00DD3AF2" w:rsidRDefault="00F4678D" w:rsidP="00DE0CC2">
            <w:pPr>
              <w:jc w:val="center"/>
              <w:rPr>
                <w:rFonts w:asciiTheme="minorHAnsi" w:hAnsiTheme="minorHAnsi" w:cs="Times New Roman"/>
              </w:rPr>
            </w:pPr>
            <w:r w:rsidRPr="00DD3AF2">
              <w:rPr>
                <w:rFonts w:asciiTheme="minorHAnsi" w:hAnsiTheme="minorHAnsi" w:cs="Times New Roman"/>
              </w:rPr>
              <w:t>£</w:t>
            </w:r>
            <w:r w:rsidR="000A5634" w:rsidRPr="00DD3AF2">
              <w:rPr>
                <w:rFonts w:asciiTheme="minorHAnsi" w:hAnsiTheme="minorHAnsi" w:cs="Times New Roman"/>
              </w:rPr>
              <w:t>8,</w:t>
            </w:r>
            <w:r w:rsidR="00DE0CC2">
              <w:rPr>
                <w:rFonts w:asciiTheme="minorHAnsi" w:hAnsiTheme="minorHAnsi" w:cs="Times New Roman"/>
              </w:rPr>
              <w:t>392</w:t>
            </w:r>
          </w:p>
        </w:tc>
      </w:tr>
    </w:tbl>
    <w:p w14:paraId="670550F2" w14:textId="77777777" w:rsidR="00ED32E8" w:rsidRPr="00395E97" w:rsidRDefault="00ED32E8" w:rsidP="00B765EA">
      <w:pPr>
        <w:ind w:left="720"/>
        <w:rPr>
          <w:rFonts w:asciiTheme="minorHAnsi" w:hAnsiTheme="minorHAnsi" w:cs="Times New Roman"/>
          <w:color w:val="000000"/>
        </w:rPr>
      </w:pPr>
    </w:p>
    <w:p w14:paraId="51FF401C" w14:textId="77777777" w:rsidR="00431975" w:rsidRPr="007A7DAF" w:rsidRDefault="00571174" w:rsidP="00E1541D">
      <w:pPr>
        <w:ind w:left="426"/>
        <w:rPr>
          <w:rFonts w:asciiTheme="minorHAnsi" w:hAnsiTheme="minorHAnsi" w:cs="Times New Roman"/>
        </w:rPr>
      </w:pPr>
      <w:r w:rsidRPr="007A7DAF">
        <w:rPr>
          <w:rFonts w:asciiTheme="minorHAnsi" w:hAnsiTheme="minorHAnsi" w:cs="Times New Roman"/>
        </w:rPr>
        <w:t>We expect o</w:t>
      </w:r>
      <w:r w:rsidR="00431975" w:rsidRPr="007A7DAF">
        <w:rPr>
          <w:rFonts w:asciiTheme="minorHAnsi" w:hAnsiTheme="minorHAnsi" w:cs="Times New Roman"/>
        </w:rPr>
        <w:t>ur opening hours will be:</w:t>
      </w:r>
    </w:p>
    <w:p w14:paraId="484B571A" w14:textId="64C7AC73" w:rsidR="00164034" w:rsidRPr="007A7DAF" w:rsidRDefault="00431975" w:rsidP="00431975">
      <w:pPr>
        <w:pStyle w:val="ListParagraph"/>
        <w:numPr>
          <w:ilvl w:val="0"/>
          <w:numId w:val="25"/>
        </w:numPr>
        <w:rPr>
          <w:rFonts w:asciiTheme="minorHAnsi" w:hAnsiTheme="minorHAnsi" w:cs="Times New Roman"/>
        </w:rPr>
      </w:pPr>
      <w:r w:rsidRPr="007A7DAF">
        <w:rPr>
          <w:rFonts w:asciiTheme="minorHAnsi" w:hAnsiTheme="minorHAnsi" w:cs="Times New Roman"/>
        </w:rPr>
        <w:t xml:space="preserve">Monday to Saturday </w:t>
      </w:r>
      <w:r w:rsidRPr="00C6249E">
        <w:rPr>
          <w:rFonts w:asciiTheme="minorHAnsi" w:hAnsiTheme="minorHAnsi" w:cs="Times New Roman"/>
        </w:rPr>
        <w:t>0</w:t>
      </w:r>
      <w:r w:rsidR="00BF5EEE" w:rsidRPr="00C6249E">
        <w:rPr>
          <w:rFonts w:asciiTheme="minorHAnsi" w:hAnsiTheme="minorHAnsi" w:cs="Times New Roman"/>
        </w:rPr>
        <w:t>7</w:t>
      </w:r>
      <w:r w:rsidRPr="00C6249E">
        <w:rPr>
          <w:rFonts w:asciiTheme="minorHAnsi" w:hAnsiTheme="minorHAnsi" w:cs="Times New Roman"/>
        </w:rPr>
        <w:t>00</w:t>
      </w:r>
      <w:r w:rsidRPr="007A7DAF">
        <w:rPr>
          <w:rFonts w:asciiTheme="minorHAnsi" w:hAnsiTheme="minorHAnsi" w:cs="Times New Roman"/>
        </w:rPr>
        <w:t xml:space="preserve"> – 1800 </w:t>
      </w:r>
    </w:p>
    <w:p w14:paraId="0D594DA0" w14:textId="50786C71" w:rsidR="00431975" w:rsidRPr="007A7DAF" w:rsidRDefault="00BF5EEE" w:rsidP="00431975">
      <w:pPr>
        <w:pStyle w:val="ListParagraph"/>
        <w:numPr>
          <w:ilvl w:val="0"/>
          <w:numId w:val="25"/>
        </w:numPr>
        <w:rPr>
          <w:rFonts w:asciiTheme="minorHAnsi" w:hAnsiTheme="minorHAnsi" w:cs="Times New Roman"/>
        </w:rPr>
      </w:pPr>
      <w:r>
        <w:rPr>
          <w:rFonts w:asciiTheme="minorHAnsi" w:hAnsiTheme="minorHAnsi" w:cs="Times New Roman"/>
        </w:rPr>
        <w:t xml:space="preserve">Sunday </w:t>
      </w:r>
      <w:r w:rsidRPr="00C6249E">
        <w:rPr>
          <w:rFonts w:asciiTheme="minorHAnsi" w:hAnsiTheme="minorHAnsi" w:cs="Times New Roman"/>
        </w:rPr>
        <w:t>10</w:t>
      </w:r>
      <w:r w:rsidR="00431975" w:rsidRPr="00C6249E">
        <w:rPr>
          <w:rFonts w:asciiTheme="minorHAnsi" w:hAnsiTheme="minorHAnsi" w:cs="Times New Roman"/>
        </w:rPr>
        <w:t>00</w:t>
      </w:r>
      <w:r w:rsidR="00431975" w:rsidRPr="007A7DAF">
        <w:rPr>
          <w:rFonts w:asciiTheme="minorHAnsi" w:hAnsiTheme="minorHAnsi" w:cs="Times New Roman"/>
        </w:rPr>
        <w:t xml:space="preserve"> – 1600</w:t>
      </w:r>
    </w:p>
    <w:p w14:paraId="3603AA0C" w14:textId="77777777" w:rsidR="00431975" w:rsidRPr="00431975" w:rsidRDefault="00431975" w:rsidP="00431975">
      <w:pPr>
        <w:pStyle w:val="ListParagraph"/>
        <w:ind w:left="1494"/>
        <w:rPr>
          <w:rFonts w:asciiTheme="minorHAnsi" w:hAnsiTheme="minorHAnsi" w:cs="Times New Roman"/>
          <w:color w:val="4472C4" w:themeColor="accent1"/>
        </w:rPr>
      </w:pPr>
    </w:p>
    <w:p w14:paraId="459F6DAB" w14:textId="77777777" w:rsidR="00925A99" w:rsidRDefault="00925A99" w:rsidP="00CB3A36">
      <w:pPr>
        <w:pStyle w:val="ListParagraph"/>
        <w:numPr>
          <w:ilvl w:val="0"/>
          <w:numId w:val="35"/>
        </w:numPr>
        <w:ind w:left="426"/>
        <w:rPr>
          <w:rFonts w:asciiTheme="minorHAnsi" w:hAnsiTheme="minorHAnsi" w:cs="Times New Roman"/>
          <w:b/>
        </w:rPr>
      </w:pPr>
      <w:r>
        <w:rPr>
          <w:rFonts w:asciiTheme="minorHAnsi" w:hAnsiTheme="minorHAnsi" w:cs="Times New Roman"/>
          <w:b/>
        </w:rPr>
        <w:t>The Share Offer</w:t>
      </w:r>
    </w:p>
    <w:p w14:paraId="28A46E77" w14:textId="77777777" w:rsidR="00650FA1" w:rsidRDefault="00650FA1" w:rsidP="00CB3A36">
      <w:pPr>
        <w:pStyle w:val="Standard"/>
        <w:ind w:left="426"/>
        <w:rPr>
          <w:rFonts w:asciiTheme="minorHAnsi" w:hAnsiTheme="minorHAnsi"/>
          <w:bCs/>
          <w:i w:val="0"/>
          <w:color w:val="auto"/>
        </w:rPr>
      </w:pPr>
    </w:p>
    <w:p w14:paraId="103F14C3" w14:textId="7F190C42" w:rsidR="00431975" w:rsidRPr="00BA5285" w:rsidRDefault="00431975" w:rsidP="00CB3A36">
      <w:pPr>
        <w:pStyle w:val="Standard"/>
        <w:ind w:left="426"/>
        <w:rPr>
          <w:rFonts w:asciiTheme="minorHAnsi" w:hAnsiTheme="minorHAnsi"/>
          <w:bCs/>
          <w:i w:val="0"/>
          <w:strike/>
          <w:color w:val="FF0000"/>
        </w:rPr>
      </w:pPr>
      <w:r w:rsidRPr="004C01CD">
        <w:rPr>
          <w:rFonts w:asciiTheme="minorHAnsi" w:hAnsiTheme="minorHAnsi"/>
          <w:bCs/>
          <w:i w:val="0"/>
          <w:color w:val="auto"/>
        </w:rPr>
        <w:t>A community share issue will allow both local people and those with a connection with the village</w:t>
      </w:r>
      <w:r w:rsidR="00C600BF">
        <w:rPr>
          <w:rFonts w:asciiTheme="minorHAnsi" w:hAnsiTheme="minorHAnsi"/>
          <w:bCs/>
          <w:i w:val="0"/>
          <w:color w:val="auto"/>
        </w:rPr>
        <w:t>,</w:t>
      </w:r>
      <w:r w:rsidRPr="004C01CD">
        <w:rPr>
          <w:rFonts w:asciiTheme="minorHAnsi" w:hAnsiTheme="minorHAnsi"/>
          <w:bCs/>
          <w:i w:val="0"/>
          <w:color w:val="auto"/>
        </w:rPr>
        <w:t xml:space="preserve"> to invest in the venture. We </w:t>
      </w:r>
      <w:r w:rsidR="007460BD" w:rsidRPr="004C01CD">
        <w:rPr>
          <w:rFonts w:asciiTheme="minorHAnsi" w:hAnsiTheme="minorHAnsi"/>
          <w:bCs/>
          <w:i w:val="0"/>
          <w:color w:val="auto"/>
        </w:rPr>
        <w:t xml:space="preserve">have obtained </w:t>
      </w:r>
      <w:r w:rsidRPr="004C01CD">
        <w:rPr>
          <w:rFonts w:asciiTheme="minorHAnsi" w:hAnsiTheme="minorHAnsi"/>
          <w:bCs/>
          <w:i w:val="0"/>
          <w:color w:val="auto"/>
        </w:rPr>
        <w:t xml:space="preserve">the Share Standard Mark and </w:t>
      </w:r>
      <w:r w:rsidR="007460BD" w:rsidRPr="004C01CD">
        <w:rPr>
          <w:rFonts w:asciiTheme="minorHAnsi" w:hAnsiTheme="minorHAnsi"/>
          <w:bCs/>
          <w:i w:val="0"/>
          <w:color w:val="auto"/>
        </w:rPr>
        <w:t xml:space="preserve">have </w:t>
      </w:r>
      <w:r w:rsidR="008340D0" w:rsidRPr="00DD3AF2">
        <w:rPr>
          <w:rFonts w:asciiTheme="minorHAnsi" w:hAnsiTheme="minorHAnsi"/>
          <w:bCs/>
          <w:i w:val="0"/>
          <w:color w:val="auto"/>
        </w:rPr>
        <w:t>received</w:t>
      </w:r>
      <w:r w:rsidR="007460BD" w:rsidRPr="00DD3AF2">
        <w:rPr>
          <w:rFonts w:asciiTheme="minorHAnsi" w:hAnsiTheme="minorHAnsi"/>
          <w:bCs/>
          <w:i w:val="0"/>
          <w:color w:val="auto"/>
        </w:rPr>
        <w:t xml:space="preserve"> HMRC advance assurance that</w:t>
      </w:r>
      <w:r w:rsidRPr="00DD3AF2">
        <w:rPr>
          <w:rFonts w:asciiTheme="minorHAnsi" w:hAnsiTheme="minorHAnsi"/>
          <w:bCs/>
          <w:i w:val="0"/>
          <w:color w:val="auto"/>
        </w:rPr>
        <w:t xml:space="preserve"> investors </w:t>
      </w:r>
      <w:r w:rsidR="007460BD" w:rsidRPr="00DD3AF2">
        <w:rPr>
          <w:rFonts w:asciiTheme="minorHAnsi" w:hAnsiTheme="minorHAnsi"/>
          <w:bCs/>
          <w:i w:val="0"/>
          <w:color w:val="auto"/>
        </w:rPr>
        <w:t>will qualify for</w:t>
      </w:r>
      <w:r w:rsidRPr="00DD3AF2">
        <w:rPr>
          <w:rFonts w:asciiTheme="minorHAnsi" w:hAnsiTheme="minorHAnsi"/>
          <w:bCs/>
          <w:i w:val="0"/>
          <w:color w:val="auto"/>
        </w:rPr>
        <w:t xml:space="preserve"> 50% SEIS tax relief. </w:t>
      </w:r>
      <w:r w:rsidR="008340D0" w:rsidRPr="00DD3AF2">
        <w:rPr>
          <w:rFonts w:asciiTheme="minorHAnsi" w:hAnsiTheme="minorHAnsi"/>
          <w:bCs/>
          <w:i w:val="0"/>
          <w:color w:val="auto"/>
        </w:rPr>
        <w:t>Our initial community issue in 2018 raised a total of £23,</w:t>
      </w:r>
      <w:r w:rsidR="00BA5285" w:rsidRPr="00DD3AF2">
        <w:rPr>
          <w:rFonts w:asciiTheme="minorHAnsi" w:hAnsiTheme="minorHAnsi"/>
          <w:bCs/>
          <w:i w:val="0"/>
          <w:color w:val="auto"/>
        </w:rPr>
        <w:t xml:space="preserve">250. </w:t>
      </w:r>
    </w:p>
    <w:p w14:paraId="727DFB65" w14:textId="02538C27" w:rsidR="00E1541D" w:rsidRDefault="00E1541D">
      <w:pPr>
        <w:rPr>
          <w:rFonts w:asciiTheme="minorHAnsi" w:eastAsia="Times New Roman" w:hAnsiTheme="minorHAnsi" w:cs="Times New Roman"/>
        </w:rPr>
      </w:pPr>
    </w:p>
    <w:p w14:paraId="77B56683" w14:textId="77777777" w:rsidR="004D1AEB" w:rsidRDefault="004D1AEB">
      <w:pPr>
        <w:rPr>
          <w:rFonts w:asciiTheme="minorHAnsi" w:eastAsia="Times New Roman" w:hAnsiTheme="minorHAnsi" w:cs="Times New Roman"/>
        </w:rPr>
      </w:pPr>
    </w:p>
    <w:p w14:paraId="052AA681" w14:textId="77777777" w:rsidR="004D1AEB" w:rsidRPr="004C01CD" w:rsidRDefault="004D1AEB">
      <w:pPr>
        <w:rPr>
          <w:rFonts w:asciiTheme="minorHAnsi" w:eastAsia="Times New Roman" w:hAnsiTheme="minorHAnsi" w:cs="Times New Roman"/>
        </w:rPr>
      </w:pPr>
    </w:p>
    <w:p w14:paraId="66224F45" w14:textId="47B72B14" w:rsidR="000D1512" w:rsidRDefault="001E759D" w:rsidP="00CB3A36">
      <w:pPr>
        <w:pStyle w:val="ListParagraph"/>
        <w:numPr>
          <w:ilvl w:val="0"/>
          <w:numId w:val="35"/>
        </w:numPr>
        <w:ind w:left="426"/>
        <w:textAlignment w:val="baseline"/>
        <w:rPr>
          <w:rFonts w:asciiTheme="minorHAnsi" w:hAnsiTheme="minorHAnsi" w:cs="Times New Roman"/>
          <w:b/>
          <w:bCs/>
          <w:color w:val="000000"/>
        </w:rPr>
      </w:pPr>
      <w:r w:rsidRPr="00571174">
        <w:rPr>
          <w:rFonts w:asciiTheme="minorHAnsi" w:hAnsiTheme="minorHAnsi" w:cs="Times New Roman"/>
          <w:b/>
          <w:bCs/>
          <w:color w:val="000000"/>
        </w:rPr>
        <w:t>Resource Implications</w:t>
      </w:r>
    </w:p>
    <w:p w14:paraId="58FC6A2B" w14:textId="77777777" w:rsidR="00650FA1" w:rsidRPr="00650FA1" w:rsidRDefault="00650FA1" w:rsidP="00650FA1">
      <w:pPr>
        <w:textAlignment w:val="baseline"/>
        <w:rPr>
          <w:rFonts w:asciiTheme="minorHAnsi" w:hAnsiTheme="minorHAnsi" w:cs="Times New Roman"/>
          <w:b/>
          <w:bCs/>
          <w:color w:val="000000"/>
        </w:rPr>
      </w:pPr>
    </w:p>
    <w:p w14:paraId="4D47F464" w14:textId="472E9542" w:rsidR="00925A99" w:rsidRPr="00571174" w:rsidRDefault="00925A99" w:rsidP="00CB3A36">
      <w:pPr>
        <w:spacing w:after="240"/>
        <w:ind w:left="426"/>
        <w:rPr>
          <w:rFonts w:asciiTheme="minorHAnsi" w:hAnsiTheme="minorHAnsi" w:cs="Times New Roman"/>
          <w:color w:val="000000"/>
        </w:rPr>
      </w:pPr>
      <w:r w:rsidRPr="00571174">
        <w:rPr>
          <w:rFonts w:asciiTheme="minorHAnsi" w:hAnsiTheme="minorHAnsi" w:cs="Times New Roman"/>
          <w:color w:val="000000"/>
        </w:rPr>
        <w:t>The project is based on raising sufficient capital from the community, local and national grant providers.</w:t>
      </w:r>
    </w:p>
    <w:p w14:paraId="0BBE3691" w14:textId="07F82C6D" w:rsidR="005F5C94" w:rsidRDefault="00925A99" w:rsidP="000704CD">
      <w:pPr>
        <w:spacing w:after="240"/>
        <w:ind w:left="426"/>
        <w:rPr>
          <w:rFonts w:asciiTheme="minorHAnsi" w:hAnsiTheme="minorHAnsi" w:cs="Times New Roman"/>
          <w:strike/>
          <w:color w:val="000000"/>
        </w:rPr>
      </w:pPr>
      <w:r w:rsidRPr="00571174">
        <w:rPr>
          <w:rFonts w:asciiTheme="minorHAnsi" w:hAnsiTheme="minorHAnsi" w:cs="Times New Roman"/>
          <w:color w:val="000000"/>
        </w:rPr>
        <w:t>Paying a peppercorn rent to the Parish Council will help to greatly reduce our running costs.  Sufficient volunteer staff members will allow convenient opening times whilst keeping staff costs low. 60% of respondents to our survey would be willing to volunteer in the running of our shop and café.  As a community shop, we can access discounted services only available to community projects.</w:t>
      </w:r>
    </w:p>
    <w:p w14:paraId="106EDBBE" w14:textId="77777777" w:rsidR="00B765EA" w:rsidRPr="00CB3A36" w:rsidRDefault="000602FD" w:rsidP="00CB3A36">
      <w:pPr>
        <w:pStyle w:val="ListParagraph"/>
        <w:numPr>
          <w:ilvl w:val="0"/>
          <w:numId w:val="35"/>
        </w:numPr>
        <w:ind w:left="426"/>
        <w:textAlignment w:val="baseline"/>
        <w:rPr>
          <w:rFonts w:asciiTheme="minorHAnsi" w:hAnsiTheme="minorHAnsi" w:cs="Times New Roman"/>
          <w:b/>
          <w:bCs/>
          <w:color w:val="000000"/>
        </w:rPr>
      </w:pPr>
      <w:r w:rsidRPr="00CB3A36">
        <w:rPr>
          <w:rFonts w:asciiTheme="minorHAnsi" w:hAnsiTheme="minorHAnsi" w:cs="Times New Roman"/>
          <w:b/>
          <w:bCs/>
          <w:color w:val="000000"/>
        </w:rPr>
        <w:t>Timescale</w:t>
      </w:r>
    </w:p>
    <w:p w14:paraId="7EBFE656" w14:textId="77777777" w:rsidR="00D42813" w:rsidRDefault="00D42813" w:rsidP="00CB3A36">
      <w:pPr>
        <w:ind w:left="426"/>
        <w:rPr>
          <w:rFonts w:asciiTheme="minorHAnsi" w:hAnsiTheme="minorHAnsi" w:cs="Times New Roman"/>
          <w:color w:val="FF0000"/>
        </w:rPr>
      </w:pPr>
    </w:p>
    <w:p w14:paraId="07F0CC49" w14:textId="4D80D125" w:rsidR="00B765EA" w:rsidRPr="00C6249E" w:rsidRDefault="00A20B6C" w:rsidP="00CB3A36">
      <w:pPr>
        <w:ind w:left="426"/>
        <w:rPr>
          <w:rFonts w:asciiTheme="minorHAnsi" w:hAnsiTheme="minorHAnsi" w:cs="Times New Roman"/>
        </w:rPr>
      </w:pPr>
      <w:r w:rsidRPr="005D31BC">
        <w:rPr>
          <w:rFonts w:asciiTheme="minorHAnsi" w:hAnsiTheme="minorHAnsi" w:cs="Times New Roman"/>
        </w:rPr>
        <w:t xml:space="preserve">Projected to open </w:t>
      </w:r>
      <w:r w:rsidR="00C6249E">
        <w:rPr>
          <w:rFonts w:asciiTheme="minorHAnsi" w:hAnsiTheme="minorHAnsi" w:cs="Times New Roman"/>
        </w:rPr>
        <w:t>pre-</w:t>
      </w:r>
      <w:r w:rsidR="00311C12" w:rsidRPr="00C6249E">
        <w:rPr>
          <w:rFonts w:asciiTheme="minorHAnsi" w:hAnsiTheme="minorHAnsi" w:cs="Times New Roman"/>
        </w:rPr>
        <w:t>Christmas 2019</w:t>
      </w:r>
      <w:r w:rsidR="00C6249E">
        <w:rPr>
          <w:rFonts w:asciiTheme="minorHAnsi" w:hAnsiTheme="minorHAnsi" w:cs="Times New Roman"/>
        </w:rPr>
        <w:t>.</w:t>
      </w:r>
    </w:p>
    <w:p w14:paraId="3BD9D234" w14:textId="7FAB6239" w:rsidR="003D5227" w:rsidRPr="00C6249E" w:rsidRDefault="003D5227" w:rsidP="00B765EA">
      <w:pPr>
        <w:ind w:left="720"/>
        <w:rPr>
          <w:rFonts w:asciiTheme="minorHAnsi" w:hAnsiTheme="minorHAnsi" w:cs="Times New Roman"/>
        </w:rPr>
      </w:pPr>
    </w:p>
    <w:p w14:paraId="2E61EBE2" w14:textId="56EB8B07" w:rsidR="00401B21" w:rsidRDefault="00401B21" w:rsidP="00CB3A36">
      <w:pPr>
        <w:pStyle w:val="ListParagraph"/>
        <w:numPr>
          <w:ilvl w:val="0"/>
          <w:numId w:val="35"/>
        </w:numPr>
        <w:ind w:left="426"/>
        <w:textAlignment w:val="baseline"/>
        <w:rPr>
          <w:rFonts w:asciiTheme="minorHAnsi" w:hAnsiTheme="minorHAnsi" w:cs="Times New Roman"/>
          <w:b/>
          <w:bCs/>
          <w:color w:val="000000"/>
        </w:rPr>
      </w:pPr>
      <w:r w:rsidRPr="00CB3A36">
        <w:rPr>
          <w:rFonts w:asciiTheme="minorHAnsi" w:hAnsiTheme="minorHAnsi" w:cs="Times New Roman"/>
          <w:b/>
          <w:bCs/>
          <w:color w:val="000000"/>
        </w:rPr>
        <w:t xml:space="preserve">Risks </w:t>
      </w:r>
    </w:p>
    <w:p w14:paraId="2541732C" w14:textId="77777777" w:rsidR="00D42813" w:rsidRPr="00D42813" w:rsidRDefault="00D42813" w:rsidP="00D42813">
      <w:pPr>
        <w:textAlignment w:val="baseline"/>
        <w:rPr>
          <w:rFonts w:asciiTheme="minorHAnsi" w:hAnsiTheme="minorHAnsi" w:cs="Times New Roman"/>
          <w:b/>
          <w:bCs/>
          <w:color w:val="000000"/>
        </w:rPr>
      </w:pPr>
    </w:p>
    <w:p w14:paraId="7DA31284" w14:textId="72B3A816" w:rsidR="00DC72BE" w:rsidRPr="009161B5" w:rsidRDefault="00BB60CF" w:rsidP="00CB3A36">
      <w:pPr>
        <w:spacing w:after="240"/>
        <w:ind w:left="426"/>
        <w:rPr>
          <w:rFonts w:asciiTheme="minorHAnsi" w:hAnsiTheme="minorHAnsi" w:cs="Times New Roman"/>
          <w:bCs/>
        </w:rPr>
      </w:pPr>
      <w:r>
        <w:rPr>
          <w:rFonts w:asciiTheme="minorHAnsi" w:hAnsiTheme="minorHAnsi" w:cs="Times New Roman"/>
          <w:bCs/>
          <w:color w:val="000000"/>
        </w:rPr>
        <w:t>Identifiable p</w:t>
      </w:r>
      <w:r w:rsidR="00395E97" w:rsidRPr="003D5227">
        <w:rPr>
          <w:rFonts w:asciiTheme="minorHAnsi" w:hAnsiTheme="minorHAnsi" w:cs="Times New Roman"/>
          <w:bCs/>
          <w:color w:val="000000"/>
        </w:rPr>
        <w:t>roject</w:t>
      </w:r>
      <w:r w:rsidR="00A20B6C">
        <w:rPr>
          <w:rFonts w:asciiTheme="minorHAnsi" w:hAnsiTheme="minorHAnsi" w:cs="Times New Roman"/>
          <w:bCs/>
          <w:color w:val="000000"/>
        </w:rPr>
        <w:t xml:space="preserve"> risks, </w:t>
      </w:r>
      <w:r>
        <w:rPr>
          <w:rFonts w:asciiTheme="minorHAnsi" w:hAnsiTheme="minorHAnsi" w:cs="Times New Roman"/>
          <w:bCs/>
          <w:color w:val="000000"/>
        </w:rPr>
        <w:t>b</w:t>
      </w:r>
      <w:r w:rsidR="00395E97" w:rsidRPr="003D5227">
        <w:rPr>
          <w:rFonts w:asciiTheme="minorHAnsi" w:hAnsiTheme="minorHAnsi" w:cs="Times New Roman"/>
          <w:bCs/>
          <w:color w:val="000000"/>
        </w:rPr>
        <w:t xml:space="preserve">usiness risks and </w:t>
      </w:r>
      <w:r w:rsidR="00A20B6C">
        <w:rPr>
          <w:rFonts w:asciiTheme="minorHAnsi" w:hAnsiTheme="minorHAnsi" w:cs="Times New Roman"/>
          <w:bCs/>
          <w:color w:val="000000"/>
        </w:rPr>
        <w:t>mitigation</w:t>
      </w:r>
      <w:r>
        <w:rPr>
          <w:rFonts w:asciiTheme="minorHAnsi" w:hAnsiTheme="minorHAnsi" w:cs="Times New Roman"/>
          <w:bCs/>
          <w:color w:val="000000"/>
        </w:rPr>
        <w:t xml:space="preserve"> are shown</w:t>
      </w:r>
      <w:r w:rsidR="000605B8">
        <w:rPr>
          <w:rFonts w:asciiTheme="minorHAnsi" w:hAnsiTheme="minorHAnsi" w:cs="Times New Roman"/>
          <w:bCs/>
          <w:color w:val="000000"/>
        </w:rPr>
        <w:t xml:space="preserve"> in a table</w:t>
      </w:r>
      <w:r w:rsidR="006252A1">
        <w:rPr>
          <w:rFonts w:asciiTheme="minorHAnsi" w:hAnsiTheme="minorHAnsi" w:cs="Times New Roman"/>
          <w:bCs/>
          <w:color w:val="000000"/>
        </w:rPr>
        <w:t xml:space="preserve"> on page 19.</w:t>
      </w:r>
    </w:p>
    <w:p w14:paraId="740A54DA" w14:textId="77777777" w:rsidR="00B765EA" w:rsidRPr="00395E97" w:rsidRDefault="00B765EA" w:rsidP="00B765EA">
      <w:pPr>
        <w:rPr>
          <w:rFonts w:asciiTheme="minorHAnsi" w:eastAsia="Times New Roman" w:hAnsiTheme="minorHAnsi" w:cs="Times New Roman"/>
        </w:rPr>
      </w:pPr>
    </w:p>
    <w:p w14:paraId="4B66159F" w14:textId="40796DA4" w:rsidR="00B765EA" w:rsidRPr="00CB3A36" w:rsidRDefault="00B96151" w:rsidP="00CB3A36">
      <w:pPr>
        <w:pStyle w:val="ListParagraph"/>
        <w:numPr>
          <w:ilvl w:val="0"/>
          <w:numId w:val="35"/>
        </w:numPr>
        <w:ind w:left="426"/>
        <w:rPr>
          <w:rFonts w:asciiTheme="minorHAnsi" w:eastAsia="Times New Roman" w:hAnsiTheme="minorHAnsi" w:cs="Times New Roman"/>
          <w:b/>
        </w:rPr>
      </w:pPr>
      <w:r w:rsidRPr="00CB3A36">
        <w:rPr>
          <w:rFonts w:asciiTheme="minorHAnsi" w:eastAsia="Times New Roman" w:hAnsiTheme="minorHAnsi" w:cs="Times New Roman"/>
          <w:b/>
        </w:rPr>
        <w:t>Communication</w:t>
      </w:r>
    </w:p>
    <w:p w14:paraId="3CC7E282" w14:textId="77777777" w:rsidR="00650FA1" w:rsidRDefault="00650FA1" w:rsidP="00CB3A36">
      <w:pPr>
        <w:ind w:left="426"/>
        <w:rPr>
          <w:rFonts w:asciiTheme="minorHAnsi" w:eastAsia="Times New Roman" w:hAnsiTheme="minorHAnsi" w:cs="Times New Roman"/>
        </w:rPr>
      </w:pPr>
    </w:p>
    <w:p w14:paraId="26585A4B" w14:textId="1DA7020F" w:rsidR="00B96151" w:rsidRDefault="00B96151" w:rsidP="00CB3A36">
      <w:pPr>
        <w:ind w:left="426"/>
        <w:rPr>
          <w:rFonts w:asciiTheme="minorHAnsi" w:eastAsia="Times New Roman" w:hAnsiTheme="minorHAnsi" w:cs="Times New Roman"/>
        </w:rPr>
      </w:pPr>
      <w:r w:rsidRPr="00395E97">
        <w:rPr>
          <w:rFonts w:asciiTheme="minorHAnsi" w:eastAsia="Times New Roman" w:hAnsiTheme="minorHAnsi" w:cs="Times New Roman"/>
        </w:rPr>
        <w:t>A dedicated Communications Sub-Committee was established from the outset to convey progress of the project with local residents through social media, our own website, parish newsletters and local leaflet distribution.  Regular local meetings are also scheduled to be held to update the community on our progress.</w:t>
      </w:r>
    </w:p>
    <w:p w14:paraId="2B06C6A1" w14:textId="3DFEC569" w:rsidR="00D455A3" w:rsidRDefault="00D455A3">
      <w:pPr>
        <w:rPr>
          <w:rFonts w:asciiTheme="minorHAnsi" w:eastAsia="Times New Roman" w:hAnsiTheme="minorHAnsi" w:cs="Times New Roman"/>
        </w:rPr>
      </w:pPr>
      <w:r>
        <w:rPr>
          <w:rFonts w:asciiTheme="minorHAnsi" w:eastAsia="Times New Roman" w:hAnsiTheme="minorHAnsi" w:cs="Times New Roman"/>
        </w:rPr>
        <w:br w:type="page"/>
      </w:r>
    </w:p>
    <w:p w14:paraId="16BDF43E" w14:textId="01AFEE2C" w:rsidR="00AB1F7F" w:rsidRPr="00F70F21" w:rsidRDefault="004E310B" w:rsidP="00F70F21">
      <w:pPr>
        <w:pStyle w:val="Style2"/>
        <w:rPr>
          <w:rFonts w:eastAsia="Times New Roman"/>
        </w:rPr>
      </w:pPr>
      <w:bookmarkStart w:id="1" w:name="_Toc520293360"/>
      <w:r w:rsidRPr="00CB3A36">
        <w:lastRenderedPageBreak/>
        <w:t>1.</w:t>
      </w:r>
      <w:r w:rsidRPr="00EE0AEB">
        <w:t xml:space="preserve"> B</w:t>
      </w:r>
      <w:r w:rsidR="00AB1F7F" w:rsidRPr="00EE0AEB">
        <w:t>ackground</w:t>
      </w:r>
      <w:r w:rsidR="00C06EEE" w:rsidRPr="00EE0AEB">
        <w:t xml:space="preserve"> and Current Situation</w:t>
      </w:r>
      <w:bookmarkEnd w:id="1"/>
    </w:p>
    <w:p w14:paraId="104FADFE" w14:textId="21C8C7A2" w:rsidR="00AB1F7F" w:rsidRDefault="00AB1F7F" w:rsidP="00AB1F7F">
      <w:pPr>
        <w:rPr>
          <w:rFonts w:asciiTheme="minorHAnsi" w:hAnsiTheme="minorHAnsi" w:cs="Times New Roman"/>
          <w:color w:val="000000"/>
        </w:rPr>
      </w:pPr>
      <w:r w:rsidRPr="00AB1F7F">
        <w:rPr>
          <w:rFonts w:asciiTheme="minorHAnsi" w:hAnsiTheme="minorHAnsi" w:cs="Times New Roman"/>
          <w:color w:val="000000"/>
        </w:rPr>
        <w:t>The last remaining local convenience store, which was located in Great Plumstead</w:t>
      </w:r>
      <w:r w:rsidR="00047129" w:rsidRPr="00395E97">
        <w:rPr>
          <w:rFonts w:asciiTheme="minorHAnsi" w:hAnsiTheme="minorHAnsi" w:cs="Times New Roman"/>
          <w:color w:val="000000"/>
        </w:rPr>
        <w:t>,</w:t>
      </w:r>
      <w:r w:rsidRPr="00AB1F7F">
        <w:rPr>
          <w:rFonts w:asciiTheme="minorHAnsi" w:hAnsiTheme="minorHAnsi" w:cs="Times New Roman"/>
          <w:color w:val="000000"/>
        </w:rPr>
        <w:t xml:space="preserve"> finally closed </w:t>
      </w:r>
      <w:r w:rsidR="004E310B">
        <w:rPr>
          <w:rFonts w:asciiTheme="minorHAnsi" w:hAnsiTheme="minorHAnsi" w:cs="Times New Roman"/>
          <w:color w:val="000000"/>
        </w:rPr>
        <w:t>its succ</w:t>
      </w:r>
      <w:r w:rsidR="00D63EE4">
        <w:rPr>
          <w:rFonts w:asciiTheme="minorHAnsi" w:hAnsiTheme="minorHAnsi" w:cs="Times New Roman"/>
          <w:color w:val="000000"/>
        </w:rPr>
        <w:t>essful business in January 2016</w:t>
      </w:r>
      <w:r w:rsidR="004E310B">
        <w:rPr>
          <w:rFonts w:asciiTheme="minorHAnsi" w:hAnsiTheme="minorHAnsi" w:cs="Times New Roman"/>
          <w:color w:val="000000"/>
        </w:rPr>
        <w:t xml:space="preserve">. </w:t>
      </w:r>
      <w:r w:rsidR="004E310B" w:rsidRPr="00AB1F7F">
        <w:rPr>
          <w:rFonts w:asciiTheme="minorHAnsi" w:hAnsiTheme="minorHAnsi" w:cs="Times New Roman"/>
          <w:color w:val="000000"/>
        </w:rPr>
        <w:t xml:space="preserve"> </w:t>
      </w:r>
      <w:r w:rsidRPr="00AB1F7F">
        <w:rPr>
          <w:rFonts w:asciiTheme="minorHAnsi" w:hAnsiTheme="minorHAnsi" w:cs="Times New Roman"/>
          <w:color w:val="000000"/>
        </w:rPr>
        <w:t xml:space="preserve">The lack of a local convenience store in Great and Little Plumstead has </w:t>
      </w:r>
      <w:r w:rsidRPr="00DD3AF2">
        <w:rPr>
          <w:rFonts w:asciiTheme="minorHAnsi" w:hAnsiTheme="minorHAnsi" w:cs="Times New Roman"/>
        </w:rPr>
        <w:t xml:space="preserve">meant </w:t>
      </w:r>
      <w:r w:rsidR="008340D0" w:rsidRPr="00DD3AF2">
        <w:rPr>
          <w:rFonts w:asciiTheme="minorHAnsi" w:hAnsiTheme="minorHAnsi" w:cs="Times New Roman"/>
        </w:rPr>
        <w:t xml:space="preserve">a minimum </w:t>
      </w:r>
      <w:r w:rsidR="005469D5">
        <w:rPr>
          <w:rFonts w:asciiTheme="minorHAnsi" w:hAnsiTheme="minorHAnsi" w:cs="Times New Roman"/>
          <w:color w:val="000000"/>
        </w:rPr>
        <w:t>30</w:t>
      </w:r>
      <w:r w:rsidR="005469D5" w:rsidRPr="00395E97">
        <w:rPr>
          <w:rFonts w:asciiTheme="minorHAnsi" w:hAnsiTheme="minorHAnsi" w:cs="Times New Roman"/>
          <w:color w:val="000000"/>
        </w:rPr>
        <w:t>-minute</w:t>
      </w:r>
      <w:r w:rsidR="004373DD" w:rsidRPr="00395E97">
        <w:rPr>
          <w:rFonts w:asciiTheme="minorHAnsi" w:hAnsiTheme="minorHAnsi" w:cs="Times New Roman"/>
          <w:color w:val="000000"/>
        </w:rPr>
        <w:t xml:space="preserve"> </w:t>
      </w:r>
      <w:r w:rsidR="004E310B">
        <w:rPr>
          <w:rFonts w:asciiTheme="minorHAnsi" w:hAnsiTheme="minorHAnsi" w:cs="Times New Roman"/>
          <w:color w:val="000000"/>
        </w:rPr>
        <w:t xml:space="preserve">round trip </w:t>
      </w:r>
      <w:r w:rsidRPr="00AB1F7F">
        <w:rPr>
          <w:rFonts w:asciiTheme="minorHAnsi" w:hAnsiTheme="minorHAnsi" w:cs="Times New Roman"/>
          <w:color w:val="000000"/>
        </w:rPr>
        <w:t xml:space="preserve">car journeys to the larger supermarkets in Thorpe St Andrew </w:t>
      </w:r>
      <w:r w:rsidR="004373DD" w:rsidRPr="00395E97">
        <w:rPr>
          <w:rFonts w:asciiTheme="minorHAnsi" w:hAnsiTheme="minorHAnsi" w:cs="Times New Roman"/>
          <w:color w:val="000000"/>
        </w:rPr>
        <w:t xml:space="preserve">and </w:t>
      </w:r>
      <w:r w:rsidRPr="00AB1F7F">
        <w:rPr>
          <w:rFonts w:asciiTheme="minorHAnsi" w:hAnsiTheme="minorHAnsi" w:cs="Times New Roman"/>
          <w:color w:val="000000"/>
        </w:rPr>
        <w:t>Sprowston</w:t>
      </w:r>
      <w:r w:rsidR="004E310B">
        <w:rPr>
          <w:rFonts w:asciiTheme="minorHAnsi" w:hAnsiTheme="minorHAnsi" w:cs="Times New Roman"/>
          <w:color w:val="000000"/>
        </w:rPr>
        <w:t>.</w:t>
      </w:r>
      <w:r w:rsidR="004373DD" w:rsidRPr="00395E97">
        <w:rPr>
          <w:rFonts w:asciiTheme="minorHAnsi" w:hAnsiTheme="minorHAnsi" w:cs="Times New Roman"/>
          <w:color w:val="000000"/>
        </w:rPr>
        <w:t xml:space="preserve">  </w:t>
      </w:r>
      <w:r w:rsidRPr="00AB1F7F">
        <w:rPr>
          <w:rFonts w:asciiTheme="minorHAnsi" w:hAnsiTheme="minorHAnsi" w:cs="Times New Roman"/>
          <w:color w:val="000000"/>
        </w:rPr>
        <w:t xml:space="preserve"> </w:t>
      </w:r>
      <w:r w:rsidR="004373DD" w:rsidRPr="00395E97">
        <w:rPr>
          <w:rFonts w:asciiTheme="minorHAnsi" w:hAnsiTheme="minorHAnsi" w:cs="Times New Roman"/>
          <w:color w:val="000000"/>
        </w:rPr>
        <w:t xml:space="preserve">The nearest convenience store and Post Office is in </w:t>
      </w:r>
      <w:r w:rsidRPr="00AB1F7F">
        <w:rPr>
          <w:rFonts w:asciiTheme="minorHAnsi" w:hAnsiTheme="minorHAnsi" w:cs="Times New Roman"/>
          <w:color w:val="000000"/>
        </w:rPr>
        <w:t>Blofield Heath</w:t>
      </w:r>
      <w:r w:rsidR="004373DD" w:rsidRPr="00395E97">
        <w:rPr>
          <w:rFonts w:asciiTheme="minorHAnsi" w:hAnsiTheme="minorHAnsi" w:cs="Times New Roman"/>
          <w:color w:val="000000"/>
        </w:rPr>
        <w:t xml:space="preserve">, </w:t>
      </w:r>
      <w:r w:rsidR="00DB1D55" w:rsidRPr="00395E97">
        <w:rPr>
          <w:rFonts w:asciiTheme="minorHAnsi" w:hAnsiTheme="minorHAnsi" w:cs="Times New Roman"/>
          <w:color w:val="000000"/>
        </w:rPr>
        <w:t>which is still 3 miles away from the residents of Great Plumstead.</w:t>
      </w:r>
      <w:r w:rsidRPr="00AB1F7F">
        <w:rPr>
          <w:rFonts w:asciiTheme="minorHAnsi" w:hAnsiTheme="minorHAnsi" w:cs="Times New Roman"/>
          <w:color w:val="000000"/>
        </w:rPr>
        <w:t xml:space="preserve">  The lack of this local convenience and a village hub has been keenly felt by most in the community.  Now that the Village Shop and Post Office in Thorpe End has also closed, the need for a local facility is all the more urgent.</w:t>
      </w:r>
    </w:p>
    <w:p w14:paraId="0B235D39" w14:textId="77777777" w:rsidR="008F1963" w:rsidRDefault="008F1963" w:rsidP="00AB1F7F">
      <w:pPr>
        <w:rPr>
          <w:rFonts w:asciiTheme="minorHAnsi" w:hAnsiTheme="minorHAnsi" w:cs="Times New Roman"/>
          <w:color w:val="000000"/>
        </w:rPr>
      </w:pPr>
    </w:p>
    <w:p w14:paraId="66BC02E9" w14:textId="61E4514E" w:rsidR="008F1963" w:rsidRPr="00C6249E" w:rsidRDefault="008F1963" w:rsidP="00AB1F7F">
      <w:pPr>
        <w:rPr>
          <w:rFonts w:asciiTheme="minorHAnsi" w:hAnsiTheme="minorHAnsi" w:cs="Times New Roman"/>
          <w:color w:val="000000"/>
        </w:rPr>
      </w:pPr>
      <w:r w:rsidRPr="00C6249E">
        <w:rPr>
          <w:rFonts w:asciiTheme="minorHAnsi" w:hAnsiTheme="minorHAnsi" w:cs="Times New Roman"/>
          <w:color w:val="000000"/>
        </w:rPr>
        <w:t>Originally, the Walled Garden was used extensively by the patients for rehabilitation through gardening work. The Walled Garden environment was therapeutic and relaxing and provided a space for social events for both the local hospital patients and staff, as well as residents from the villages. It also provided vocational experience for patients looking to move back to the community. This link was lost when the land was sold for development.</w:t>
      </w:r>
    </w:p>
    <w:p w14:paraId="5BD296FA" w14:textId="77777777" w:rsidR="00AB1F7F" w:rsidRPr="00395E97" w:rsidRDefault="00AB1F7F" w:rsidP="00AB1F7F">
      <w:pPr>
        <w:rPr>
          <w:rFonts w:asciiTheme="minorHAnsi" w:eastAsia="Times New Roman" w:hAnsiTheme="minorHAnsi" w:cs="Times New Roman"/>
        </w:rPr>
      </w:pPr>
    </w:p>
    <w:p w14:paraId="38F6ED61" w14:textId="3DA33271" w:rsidR="00AC4467" w:rsidRPr="00C6249E" w:rsidRDefault="00AC4467" w:rsidP="00AC4467">
      <w:pPr>
        <w:rPr>
          <w:rFonts w:asciiTheme="minorHAnsi" w:hAnsiTheme="minorHAnsi" w:cs="Times New Roman"/>
          <w:color w:val="000000"/>
        </w:rPr>
      </w:pPr>
      <w:r w:rsidRPr="00395E97">
        <w:rPr>
          <w:rFonts w:asciiTheme="minorHAnsi" w:hAnsiTheme="minorHAnsi" w:cs="Times New Roman"/>
          <w:color w:val="000000"/>
        </w:rPr>
        <w:t xml:space="preserve">Social entrepreneur Robert Ashton saw the opportunity to </w:t>
      </w:r>
      <w:r w:rsidR="008F1963" w:rsidRPr="00C6249E">
        <w:rPr>
          <w:rFonts w:asciiTheme="minorHAnsi" w:hAnsiTheme="minorHAnsi" w:cs="Times New Roman"/>
          <w:color w:val="000000"/>
        </w:rPr>
        <w:t>re-</w:t>
      </w:r>
      <w:r w:rsidRPr="00C6249E">
        <w:rPr>
          <w:rFonts w:asciiTheme="minorHAnsi" w:hAnsiTheme="minorHAnsi" w:cs="Times New Roman"/>
          <w:color w:val="000000"/>
        </w:rPr>
        <w:t xml:space="preserve">establish </w:t>
      </w:r>
      <w:r w:rsidR="008F1963" w:rsidRPr="00C6249E">
        <w:rPr>
          <w:rFonts w:asciiTheme="minorHAnsi" w:hAnsiTheme="minorHAnsi" w:cs="Times New Roman"/>
          <w:color w:val="000000"/>
        </w:rPr>
        <w:t xml:space="preserve">this link by the creation of </w:t>
      </w:r>
      <w:r w:rsidRPr="00395E97">
        <w:rPr>
          <w:rFonts w:asciiTheme="minorHAnsi" w:hAnsiTheme="minorHAnsi" w:cs="Times New Roman"/>
          <w:color w:val="000000"/>
        </w:rPr>
        <w:t xml:space="preserve">a </w:t>
      </w:r>
      <w:r w:rsidR="008A0C43" w:rsidRPr="00395E97">
        <w:rPr>
          <w:rFonts w:asciiTheme="minorHAnsi" w:hAnsiTheme="minorHAnsi" w:cs="Times New Roman"/>
          <w:color w:val="000000"/>
        </w:rPr>
        <w:t>local shop</w:t>
      </w:r>
      <w:r w:rsidRPr="00395E97">
        <w:rPr>
          <w:rFonts w:asciiTheme="minorHAnsi" w:hAnsiTheme="minorHAnsi" w:cs="Times New Roman"/>
          <w:color w:val="000000"/>
        </w:rPr>
        <w:t xml:space="preserve"> that can provide work experience for local vulnerable adults. He won the support of</w:t>
      </w:r>
      <w:r w:rsidR="00994E06">
        <w:rPr>
          <w:rFonts w:asciiTheme="minorHAnsi" w:hAnsiTheme="minorHAnsi" w:cs="Times New Roman"/>
          <w:color w:val="000000"/>
        </w:rPr>
        <w:t xml:space="preserve"> </w:t>
      </w:r>
      <w:r w:rsidR="00994E06" w:rsidRPr="00C6249E">
        <w:rPr>
          <w:rFonts w:asciiTheme="minorHAnsi" w:hAnsiTheme="minorHAnsi" w:cs="Times New Roman"/>
          <w:color w:val="000000"/>
        </w:rPr>
        <w:t>Hertfordshire Partnership Foundation Trust</w:t>
      </w:r>
      <w:r w:rsidR="00D461F5" w:rsidRPr="00C6249E">
        <w:rPr>
          <w:rFonts w:asciiTheme="minorHAnsi" w:hAnsiTheme="minorHAnsi" w:cs="Times New Roman"/>
          <w:color w:val="000000"/>
        </w:rPr>
        <w:t>, (</w:t>
      </w:r>
      <w:r w:rsidRPr="00395E97">
        <w:rPr>
          <w:rFonts w:asciiTheme="minorHAnsi" w:hAnsiTheme="minorHAnsi" w:cs="Times New Roman"/>
          <w:color w:val="000000"/>
        </w:rPr>
        <w:t>HPFT</w:t>
      </w:r>
      <w:r w:rsidR="00D461F5">
        <w:rPr>
          <w:rFonts w:asciiTheme="minorHAnsi" w:hAnsiTheme="minorHAnsi" w:cs="Times New Roman"/>
          <w:color w:val="000000"/>
        </w:rPr>
        <w:t xml:space="preserve">) </w:t>
      </w:r>
      <w:r w:rsidR="001F29E8" w:rsidRPr="00C6249E">
        <w:rPr>
          <w:rFonts w:asciiTheme="minorHAnsi" w:hAnsiTheme="minorHAnsi" w:cs="Times New Roman"/>
          <w:color w:val="000000"/>
        </w:rPr>
        <w:t>who run the Broadland Clinic close to the shop site</w:t>
      </w:r>
      <w:r w:rsidR="00D461F5" w:rsidRPr="00C6249E">
        <w:rPr>
          <w:rFonts w:asciiTheme="minorHAnsi" w:hAnsiTheme="minorHAnsi" w:cs="Times New Roman"/>
          <w:color w:val="000000"/>
        </w:rPr>
        <w:t xml:space="preserve">, </w:t>
      </w:r>
      <w:r w:rsidRPr="00395E97">
        <w:rPr>
          <w:rFonts w:asciiTheme="minorHAnsi" w:hAnsiTheme="minorHAnsi" w:cs="Times New Roman"/>
          <w:color w:val="000000"/>
        </w:rPr>
        <w:t>encouraged local residents to see the opportunity and involved the Plunkett Foundation.</w:t>
      </w:r>
      <w:r w:rsidR="00BF5EEE">
        <w:rPr>
          <w:rFonts w:asciiTheme="minorHAnsi" w:hAnsiTheme="minorHAnsi" w:cs="Times New Roman"/>
          <w:color w:val="000000"/>
        </w:rPr>
        <w:t xml:space="preserve"> </w:t>
      </w:r>
      <w:r w:rsidR="002A244A" w:rsidRPr="00C6249E">
        <w:rPr>
          <w:rFonts w:asciiTheme="minorHAnsi" w:hAnsiTheme="minorHAnsi" w:cs="Times New Roman"/>
          <w:color w:val="000000"/>
        </w:rPr>
        <w:t xml:space="preserve">The HPFT have been supportive throughout the process and have indicated willingness to provide financial support in order to create a partnership with the local community in which service users of the clinic </w:t>
      </w:r>
      <w:r w:rsidR="0029660A" w:rsidRPr="00C6249E">
        <w:rPr>
          <w:rFonts w:asciiTheme="minorHAnsi" w:hAnsiTheme="minorHAnsi" w:cs="Times New Roman"/>
          <w:color w:val="000000"/>
        </w:rPr>
        <w:t>h</w:t>
      </w:r>
      <w:r w:rsidR="002A244A" w:rsidRPr="00C6249E">
        <w:rPr>
          <w:rFonts w:asciiTheme="minorHAnsi" w:hAnsiTheme="minorHAnsi" w:cs="Times New Roman"/>
          <w:color w:val="000000"/>
        </w:rPr>
        <w:t>ave active participation.</w:t>
      </w:r>
    </w:p>
    <w:p w14:paraId="73FD860A" w14:textId="77777777" w:rsidR="00AC4467" w:rsidRPr="00395E97" w:rsidRDefault="00AC4467" w:rsidP="00AC4467">
      <w:pPr>
        <w:rPr>
          <w:rFonts w:asciiTheme="minorHAnsi" w:eastAsia="Times New Roman" w:hAnsiTheme="minorHAnsi" w:cs="Times New Roman"/>
        </w:rPr>
      </w:pPr>
    </w:p>
    <w:p w14:paraId="600C2BBC" w14:textId="77777777" w:rsidR="00AC4467" w:rsidRPr="00CB5385" w:rsidRDefault="008A0C43" w:rsidP="00AC4467">
      <w:pPr>
        <w:rPr>
          <w:rFonts w:asciiTheme="minorHAnsi" w:hAnsiTheme="minorHAnsi" w:cs="Times New Roman"/>
        </w:rPr>
      </w:pPr>
      <w:r w:rsidRPr="00395E97">
        <w:rPr>
          <w:rFonts w:asciiTheme="minorHAnsi" w:hAnsiTheme="minorHAnsi" w:cs="Times New Roman"/>
          <w:color w:val="000000"/>
        </w:rPr>
        <w:t>As part of the planning conditions of r</w:t>
      </w:r>
      <w:r w:rsidRPr="00AB1F7F">
        <w:rPr>
          <w:rFonts w:asciiTheme="minorHAnsi" w:hAnsiTheme="minorHAnsi" w:cs="Times New Roman"/>
          <w:color w:val="000000"/>
        </w:rPr>
        <w:t>ecent development work at the former Little Plumstead Hospital Site by Cripps Developments Ltd</w:t>
      </w:r>
      <w:r w:rsidRPr="00395E97">
        <w:rPr>
          <w:rFonts w:asciiTheme="minorHAnsi" w:hAnsiTheme="minorHAnsi" w:cs="Times New Roman"/>
          <w:color w:val="000000"/>
        </w:rPr>
        <w:t>, the Victorian Walled Garden was identified for community use.  A</w:t>
      </w:r>
      <w:r w:rsidR="00AC4467" w:rsidRPr="00395E97">
        <w:rPr>
          <w:rFonts w:asciiTheme="minorHAnsi" w:hAnsiTheme="minorHAnsi" w:cs="Times New Roman"/>
          <w:color w:val="000000"/>
        </w:rPr>
        <w:t xml:space="preserve"> parish survey </w:t>
      </w:r>
      <w:r w:rsidRPr="00395E97">
        <w:rPr>
          <w:rFonts w:asciiTheme="minorHAnsi" w:hAnsiTheme="minorHAnsi" w:cs="Times New Roman"/>
          <w:color w:val="000000"/>
        </w:rPr>
        <w:t xml:space="preserve">was </w:t>
      </w:r>
      <w:r w:rsidR="00AC4467" w:rsidRPr="00395E97">
        <w:rPr>
          <w:rFonts w:asciiTheme="minorHAnsi" w:hAnsiTheme="minorHAnsi" w:cs="Times New Roman"/>
          <w:color w:val="000000"/>
        </w:rPr>
        <w:t xml:space="preserve">conducted to </w:t>
      </w:r>
      <w:r w:rsidRPr="00395E97">
        <w:rPr>
          <w:rFonts w:asciiTheme="minorHAnsi" w:hAnsiTheme="minorHAnsi" w:cs="Times New Roman"/>
          <w:color w:val="000000"/>
        </w:rPr>
        <w:t>assess</w:t>
      </w:r>
      <w:r w:rsidR="00AC4467" w:rsidRPr="00395E97">
        <w:rPr>
          <w:rFonts w:asciiTheme="minorHAnsi" w:hAnsiTheme="minorHAnsi" w:cs="Times New Roman"/>
          <w:color w:val="000000"/>
        </w:rPr>
        <w:t xml:space="preserve"> local appetite for the project</w:t>
      </w:r>
      <w:bookmarkStart w:id="2" w:name="_Hlk512508328"/>
      <w:r w:rsidR="00CB5385">
        <w:rPr>
          <w:rFonts w:asciiTheme="minorHAnsi" w:hAnsiTheme="minorHAnsi" w:cs="Times New Roman"/>
          <w:color w:val="000000"/>
        </w:rPr>
        <w:t xml:space="preserve"> </w:t>
      </w:r>
      <w:r w:rsidR="00CB5385" w:rsidRPr="00CB5385">
        <w:rPr>
          <w:rFonts w:asciiTheme="minorHAnsi" w:hAnsiTheme="minorHAnsi" w:cs="Times New Roman"/>
        </w:rPr>
        <w:t>which</w:t>
      </w:r>
      <w:r w:rsidR="001F29E8" w:rsidRPr="00CB5385">
        <w:rPr>
          <w:rFonts w:asciiTheme="minorHAnsi" w:hAnsiTheme="minorHAnsi" w:cs="Times New Roman"/>
        </w:rPr>
        <w:t xml:space="preserve"> showed strong support for the community shop.</w:t>
      </w:r>
      <w:bookmarkEnd w:id="2"/>
    </w:p>
    <w:p w14:paraId="4DF6C01C" w14:textId="77777777" w:rsidR="00AC4467" w:rsidRPr="00CB5385" w:rsidRDefault="00AC4467" w:rsidP="00AC4467">
      <w:pPr>
        <w:rPr>
          <w:rFonts w:asciiTheme="minorHAnsi" w:eastAsia="Times New Roman" w:hAnsiTheme="minorHAnsi" w:cs="Times New Roman"/>
        </w:rPr>
      </w:pPr>
    </w:p>
    <w:p w14:paraId="0E34D2D5" w14:textId="77777777" w:rsidR="00AC4467" w:rsidRPr="00395E97" w:rsidRDefault="00AC4467" w:rsidP="00AC4467">
      <w:pPr>
        <w:rPr>
          <w:rFonts w:asciiTheme="minorHAnsi" w:hAnsiTheme="minorHAnsi" w:cs="Times New Roman"/>
        </w:rPr>
      </w:pPr>
      <w:r w:rsidRPr="00395E97">
        <w:rPr>
          <w:rFonts w:asciiTheme="minorHAnsi" w:hAnsiTheme="minorHAnsi" w:cs="Times New Roman"/>
          <w:color w:val="000000"/>
        </w:rPr>
        <w:t>Advice was sought from the Plunkett Foundation, the Parish and District Councils.  A questionnaire was then devised and sent out to the local community to complete and return or complete online ahead of the first public meeting held in April 2017 to announce the results of the survey.  </w:t>
      </w:r>
    </w:p>
    <w:p w14:paraId="1B88F4FF" w14:textId="77777777" w:rsidR="00AC4467" w:rsidRPr="00395E97" w:rsidRDefault="00AC4467" w:rsidP="00AC4467">
      <w:pPr>
        <w:rPr>
          <w:rFonts w:asciiTheme="minorHAnsi" w:eastAsia="Times New Roman" w:hAnsiTheme="minorHAnsi" w:cs="Times New Roman"/>
        </w:rPr>
      </w:pPr>
    </w:p>
    <w:p w14:paraId="702B9647" w14:textId="77777777" w:rsidR="00AC4467" w:rsidRPr="00395E97" w:rsidRDefault="00AC4467" w:rsidP="00AC4467">
      <w:pPr>
        <w:rPr>
          <w:rFonts w:asciiTheme="minorHAnsi" w:hAnsiTheme="minorHAnsi" w:cs="Times New Roman"/>
        </w:rPr>
      </w:pPr>
      <w:r w:rsidRPr="00395E97">
        <w:rPr>
          <w:rFonts w:asciiTheme="minorHAnsi" w:hAnsiTheme="minorHAnsi" w:cs="Times New Roman"/>
          <w:color w:val="000000"/>
        </w:rPr>
        <w:t>From here the first Steering Group meeting was held in May 2017 which established a formal committee and sub-committees to start detailed work on the project, electing volunteers to take on specific roles.   </w:t>
      </w:r>
    </w:p>
    <w:p w14:paraId="5331121C" w14:textId="77777777" w:rsidR="00AC4467" w:rsidRPr="00395E97" w:rsidRDefault="00AC4467" w:rsidP="00AC4467">
      <w:pPr>
        <w:rPr>
          <w:rFonts w:asciiTheme="minorHAnsi" w:eastAsia="Times New Roman" w:hAnsiTheme="minorHAnsi" w:cs="Times New Roman"/>
        </w:rPr>
      </w:pPr>
    </w:p>
    <w:p w14:paraId="1C90A0CE" w14:textId="77777777" w:rsidR="00AC4467" w:rsidRPr="00395E97" w:rsidRDefault="00AC4467" w:rsidP="00AC4467">
      <w:pPr>
        <w:rPr>
          <w:rFonts w:asciiTheme="minorHAnsi" w:hAnsiTheme="minorHAnsi" w:cs="Times New Roman"/>
          <w:color w:val="000000"/>
        </w:rPr>
      </w:pPr>
      <w:r w:rsidRPr="00395E97">
        <w:rPr>
          <w:rFonts w:asciiTheme="minorHAnsi" w:hAnsiTheme="minorHAnsi" w:cs="Times New Roman"/>
          <w:color w:val="000000"/>
        </w:rPr>
        <w:t xml:space="preserve">We have sought advice and information from two community shops currently </w:t>
      </w:r>
      <w:r w:rsidR="00872EEA" w:rsidRPr="00395E97">
        <w:rPr>
          <w:rFonts w:asciiTheme="minorHAnsi" w:hAnsiTheme="minorHAnsi" w:cs="Times New Roman"/>
          <w:color w:val="000000"/>
        </w:rPr>
        <w:t>trading,</w:t>
      </w:r>
      <w:r w:rsidRPr="00395E97">
        <w:rPr>
          <w:rFonts w:asciiTheme="minorHAnsi" w:hAnsiTheme="minorHAnsi" w:cs="Times New Roman"/>
          <w:color w:val="000000"/>
        </w:rPr>
        <w:t xml:space="preserve"> and a community project at the point of starting its construction phase.</w:t>
      </w:r>
    </w:p>
    <w:p w14:paraId="7375B023" w14:textId="77777777" w:rsidR="008A0C43" w:rsidRPr="00395E97" w:rsidRDefault="008A0C43" w:rsidP="00AC4467">
      <w:pPr>
        <w:rPr>
          <w:rFonts w:asciiTheme="minorHAnsi" w:hAnsiTheme="minorHAnsi" w:cs="Times New Roman"/>
          <w:color w:val="000000"/>
        </w:rPr>
      </w:pPr>
    </w:p>
    <w:p w14:paraId="04F31C7D" w14:textId="5BB8CAB5" w:rsidR="008A0C43" w:rsidRPr="00DD3AF2" w:rsidRDefault="008A0C43" w:rsidP="008A0C43">
      <w:pPr>
        <w:rPr>
          <w:rFonts w:asciiTheme="minorHAnsi" w:hAnsiTheme="minorHAnsi" w:cs="Times New Roman"/>
        </w:rPr>
      </w:pPr>
      <w:r w:rsidRPr="005D31BC">
        <w:rPr>
          <w:rFonts w:asciiTheme="minorHAnsi" w:hAnsiTheme="minorHAnsi" w:cs="Times New Roman"/>
          <w:color w:val="000000"/>
        </w:rPr>
        <w:t xml:space="preserve">Having presented the </w:t>
      </w:r>
      <w:r w:rsidR="00392755" w:rsidRPr="005D31BC">
        <w:rPr>
          <w:rFonts w:asciiTheme="minorHAnsi" w:hAnsiTheme="minorHAnsi" w:cs="Times New Roman"/>
          <w:color w:val="000000"/>
        </w:rPr>
        <w:t>project</w:t>
      </w:r>
      <w:r w:rsidRPr="005D31BC">
        <w:rPr>
          <w:rFonts w:asciiTheme="minorHAnsi" w:hAnsiTheme="minorHAnsi" w:cs="Times New Roman"/>
          <w:color w:val="000000"/>
        </w:rPr>
        <w:t xml:space="preserve"> to the Parish Council, </w:t>
      </w:r>
      <w:r w:rsidR="00392755" w:rsidRPr="005D31BC">
        <w:rPr>
          <w:rFonts w:asciiTheme="minorHAnsi" w:hAnsiTheme="minorHAnsi" w:cs="Times New Roman"/>
          <w:color w:val="000000"/>
        </w:rPr>
        <w:t xml:space="preserve">who </w:t>
      </w:r>
      <w:r w:rsidR="00F53C24" w:rsidRPr="005D31BC">
        <w:rPr>
          <w:rFonts w:asciiTheme="minorHAnsi" w:hAnsiTheme="minorHAnsi" w:cs="Times New Roman"/>
        </w:rPr>
        <w:t xml:space="preserve">have been </w:t>
      </w:r>
      <w:r w:rsidR="00392755" w:rsidRPr="005D31BC">
        <w:rPr>
          <w:rFonts w:asciiTheme="minorHAnsi" w:hAnsiTheme="minorHAnsi" w:cs="Times New Roman"/>
        </w:rPr>
        <w:t xml:space="preserve">gifted the freehold from Cripps Developments Ltd, </w:t>
      </w:r>
      <w:r w:rsidRPr="005D31BC">
        <w:rPr>
          <w:rFonts w:asciiTheme="minorHAnsi" w:hAnsiTheme="minorHAnsi" w:cs="Times New Roman"/>
        </w:rPr>
        <w:t xml:space="preserve">they have agreed </w:t>
      </w:r>
      <w:r w:rsidR="00D11C79" w:rsidRPr="005D31BC">
        <w:rPr>
          <w:rFonts w:asciiTheme="minorHAnsi" w:hAnsiTheme="minorHAnsi" w:cs="Times New Roman"/>
        </w:rPr>
        <w:t xml:space="preserve">in principal </w:t>
      </w:r>
      <w:r w:rsidRPr="005D31BC">
        <w:rPr>
          <w:rFonts w:asciiTheme="minorHAnsi" w:hAnsiTheme="minorHAnsi" w:cs="Times New Roman"/>
        </w:rPr>
        <w:t xml:space="preserve">to lease </w:t>
      </w:r>
      <w:r w:rsidR="00392755" w:rsidRPr="005D31BC">
        <w:rPr>
          <w:rFonts w:asciiTheme="minorHAnsi" w:hAnsiTheme="minorHAnsi" w:cs="Times New Roman"/>
        </w:rPr>
        <w:t xml:space="preserve">the walled garden </w:t>
      </w:r>
      <w:r w:rsidRPr="005D31BC">
        <w:rPr>
          <w:rFonts w:asciiTheme="minorHAnsi" w:hAnsiTheme="minorHAnsi" w:cs="Times New Roman"/>
        </w:rPr>
        <w:t>to Plumstead Community Shop Ltd for</w:t>
      </w:r>
      <w:r w:rsidR="005469D5" w:rsidRPr="005D31BC">
        <w:rPr>
          <w:rFonts w:asciiTheme="minorHAnsi" w:hAnsiTheme="minorHAnsi" w:cs="Times New Roman"/>
        </w:rPr>
        <w:t xml:space="preserve"> an initial </w:t>
      </w:r>
      <w:r w:rsidR="00066B95" w:rsidRPr="005D31BC">
        <w:rPr>
          <w:rFonts w:asciiTheme="minorHAnsi" w:hAnsiTheme="minorHAnsi" w:cs="Times New Roman"/>
        </w:rPr>
        <w:t>20-year</w:t>
      </w:r>
      <w:r w:rsidR="005469D5" w:rsidRPr="005D31BC">
        <w:rPr>
          <w:rFonts w:asciiTheme="minorHAnsi" w:hAnsiTheme="minorHAnsi" w:cs="Times New Roman"/>
        </w:rPr>
        <w:t xml:space="preserve"> period at</w:t>
      </w:r>
      <w:r w:rsidRPr="005D31BC">
        <w:rPr>
          <w:rFonts w:asciiTheme="minorHAnsi" w:hAnsiTheme="minorHAnsi" w:cs="Times New Roman"/>
        </w:rPr>
        <w:t xml:space="preserve"> a peppercorn rent</w:t>
      </w:r>
      <w:r w:rsidR="00C600BF" w:rsidRPr="005D31BC">
        <w:rPr>
          <w:rFonts w:asciiTheme="minorHAnsi" w:hAnsiTheme="minorHAnsi" w:cs="Times New Roman"/>
        </w:rPr>
        <w:t>,</w:t>
      </w:r>
      <w:r w:rsidRPr="005D31BC">
        <w:rPr>
          <w:rFonts w:asciiTheme="minorHAnsi" w:hAnsiTheme="minorHAnsi" w:cs="Times New Roman"/>
        </w:rPr>
        <w:t xml:space="preserve"> for the</w:t>
      </w:r>
      <w:r w:rsidRPr="00DD3AF2">
        <w:rPr>
          <w:rFonts w:asciiTheme="minorHAnsi" w:hAnsiTheme="minorHAnsi" w:cs="Times New Roman"/>
        </w:rPr>
        <w:t xml:space="preserve"> benefit of the local community. </w:t>
      </w:r>
      <w:r w:rsidR="00311C12" w:rsidRPr="00C6249E">
        <w:rPr>
          <w:rFonts w:asciiTheme="minorHAnsi" w:hAnsiTheme="minorHAnsi" w:cs="Times New Roman"/>
        </w:rPr>
        <w:t xml:space="preserve">They have also committed to </w:t>
      </w:r>
      <w:r w:rsidR="005D31BC" w:rsidRPr="00C6249E">
        <w:rPr>
          <w:rFonts w:asciiTheme="minorHAnsi" w:hAnsiTheme="minorHAnsi" w:cs="Times New Roman"/>
        </w:rPr>
        <w:t xml:space="preserve">the cost of </w:t>
      </w:r>
      <w:r w:rsidR="00311C12" w:rsidRPr="00C6249E">
        <w:rPr>
          <w:rFonts w:asciiTheme="minorHAnsi" w:hAnsiTheme="minorHAnsi" w:cs="Times New Roman"/>
        </w:rPr>
        <w:t>repairing the walls</w:t>
      </w:r>
      <w:r w:rsidR="005D31BC" w:rsidRPr="00C6249E">
        <w:rPr>
          <w:rFonts w:asciiTheme="minorHAnsi" w:hAnsiTheme="minorHAnsi" w:cs="Times New Roman"/>
        </w:rPr>
        <w:t xml:space="preserve"> </w:t>
      </w:r>
      <w:r w:rsidR="00311C12" w:rsidRPr="00C6249E">
        <w:rPr>
          <w:rFonts w:asciiTheme="minorHAnsi" w:hAnsiTheme="minorHAnsi" w:cs="Times New Roman"/>
        </w:rPr>
        <w:lastRenderedPageBreak/>
        <w:t xml:space="preserve">and to be responsible for the </w:t>
      </w:r>
      <w:r w:rsidR="005D31BC" w:rsidRPr="00C6249E">
        <w:rPr>
          <w:rFonts w:asciiTheme="minorHAnsi" w:hAnsiTheme="minorHAnsi" w:cs="Times New Roman"/>
        </w:rPr>
        <w:t>ongoing</w:t>
      </w:r>
      <w:r w:rsidR="00311C12" w:rsidRPr="00C6249E">
        <w:rPr>
          <w:rFonts w:asciiTheme="minorHAnsi" w:hAnsiTheme="minorHAnsi" w:cs="Times New Roman"/>
        </w:rPr>
        <w:t xml:space="preserve"> maintenance.</w:t>
      </w:r>
      <w:r w:rsidRPr="00DD3AF2">
        <w:rPr>
          <w:rFonts w:asciiTheme="minorHAnsi" w:hAnsiTheme="minorHAnsi" w:cs="Times New Roman"/>
        </w:rPr>
        <w:t xml:space="preserve">  This provides an invaluable opportunity for not only a </w:t>
      </w:r>
      <w:r w:rsidR="00C600BF" w:rsidRPr="00DD3AF2">
        <w:rPr>
          <w:rFonts w:asciiTheme="minorHAnsi" w:hAnsiTheme="minorHAnsi" w:cs="Times New Roman"/>
        </w:rPr>
        <w:t>much-needed</w:t>
      </w:r>
      <w:r w:rsidRPr="00DD3AF2">
        <w:rPr>
          <w:rFonts w:asciiTheme="minorHAnsi" w:hAnsiTheme="minorHAnsi" w:cs="Times New Roman"/>
        </w:rPr>
        <w:t xml:space="preserve"> local shop, but also </w:t>
      </w:r>
      <w:r w:rsidR="00C600BF" w:rsidRPr="00DD3AF2">
        <w:rPr>
          <w:rFonts w:asciiTheme="minorHAnsi" w:hAnsiTheme="minorHAnsi" w:cs="Times New Roman"/>
        </w:rPr>
        <w:t xml:space="preserve">a </w:t>
      </w:r>
      <w:r w:rsidRPr="00DD3AF2">
        <w:rPr>
          <w:rFonts w:asciiTheme="minorHAnsi" w:hAnsiTheme="minorHAnsi" w:cs="Times New Roman"/>
        </w:rPr>
        <w:t>café and meeting place, providing a local hub, reinvigorating and bringing the Plumstead villages</w:t>
      </w:r>
      <w:r w:rsidR="002A244A">
        <w:rPr>
          <w:rFonts w:asciiTheme="minorHAnsi" w:hAnsiTheme="minorHAnsi" w:cs="Times New Roman"/>
        </w:rPr>
        <w:t xml:space="preserve"> </w:t>
      </w:r>
      <w:r w:rsidR="002A244A" w:rsidRPr="00C6249E">
        <w:rPr>
          <w:rFonts w:asciiTheme="minorHAnsi" w:hAnsiTheme="minorHAnsi" w:cs="Times New Roman"/>
        </w:rPr>
        <w:t>and Broadland Clinic</w:t>
      </w:r>
      <w:r w:rsidRPr="00C6249E">
        <w:rPr>
          <w:rFonts w:asciiTheme="minorHAnsi" w:hAnsiTheme="minorHAnsi" w:cs="Times New Roman"/>
        </w:rPr>
        <w:t xml:space="preserve"> </w:t>
      </w:r>
      <w:r w:rsidRPr="00DD3AF2">
        <w:rPr>
          <w:rFonts w:asciiTheme="minorHAnsi" w:hAnsiTheme="minorHAnsi" w:cs="Times New Roman"/>
        </w:rPr>
        <w:t>together as a community.</w:t>
      </w:r>
      <w:r w:rsidR="0093497F" w:rsidRPr="00DD3AF2">
        <w:rPr>
          <w:rFonts w:asciiTheme="minorHAnsi" w:hAnsiTheme="minorHAnsi" w:cs="Times New Roman"/>
        </w:rPr>
        <w:t xml:space="preserve"> We will once again have a Post Office in Little Plumstead</w:t>
      </w:r>
      <w:r w:rsidR="00B747A4" w:rsidRPr="00DD3AF2">
        <w:rPr>
          <w:rFonts w:asciiTheme="minorHAnsi" w:hAnsiTheme="minorHAnsi" w:cs="Times New Roman"/>
        </w:rPr>
        <w:t>!</w:t>
      </w:r>
    </w:p>
    <w:p w14:paraId="7D989EEE" w14:textId="186222E1" w:rsidR="00AC4467" w:rsidRPr="00DD3AF2" w:rsidRDefault="00AC4467" w:rsidP="00AC4467">
      <w:pPr>
        <w:rPr>
          <w:rFonts w:asciiTheme="minorHAnsi" w:eastAsia="Times New Roman" w:hAnsiTheme="minorHAnsi" w:cs="Times New Roman"/>
        </w:rPr>
      </w:pPr>
    </w:p>
    <w:p w14:paraId="23A7433F" w14:textId="1BB01B57" w:rsidR="00ED425D" w:rsidRPr="00DD3AF2" w:rsidRDefault="004904F2" w:rsidP="004904F2">
      <w:pPr>
        <w:suppressAutoHyphens/>
        <w:autoSpaceDN w:val="0"/>
        <w:spacing w:after="160" w:line="242" w:lineRule="auto"/>
        <w:textAlignment w:val="baseline"/>
        <w:rPr>
          <w:rFonts w:ascii="Calibri" w:eastAsia="Calibri" w:hAnsi="Calibri" w:cs="Times New Roman"/>
          <w:lang w:eastAsia="en-US"/>
        </w:rPr>
      </w:pPr>
      <w:r w:rsidRPr="00DD3AF2">
        <w:rPr>
          <w:rFonts w:ascii="Calibri" w:eastAsia="Calibri" w:hAnsi="Calibri" w:cs="Times New Roman"/>
          <w:lang w:eastAsia="en-US"/>
        </w:rPr>
        <w:t xml:space="preserve">In a prime location, the building will be approx. </w:t>
      </w:r>
      <w:r w:rsidR="00F53C24" w:rsidRPr="00DD3AF2">
        <w:rPr>
          <w:rFonts w:ascii="Calibri" w:eastAsia="Calibri" w:hAnsi="Calibri" w:cs="Times New Roman"/>
          <w:lang w:eastAsia="en-US"/>
        </w:rPr>
        <w:t>100</w:t>
      </w:r>
      <w:r w:rsidRPr="00DD3AF2">
        <w:rPr>
          <w:rFonts w:ascii="Calibri" w:eastAsia="Calibri" w:hAnsi="Calibri" w:cs="Times New Roman"/>
          <w:lang w:eastAsia="en-US"/>
        </w:rPr>
        <w:t>m</w:t>
      </w:r>
      <w:r w:rsidR="0034440C" w:rsidRPr="00DD3AF2">
        <w:rPr>
          <w:rFonts w:ascii="Calibri" w:eastAsia="Calibri" w:hAnsi="Calibri" w:cs="Times New Roman"/>
          <w:vertAlign w:val="superscript"/>
          <w:lang w:eastAsia="en-US"/>
        </w:rPr>
        <w:t>2</w:t>
      </w:r>
      <w:r w:rsidRPr="00DD3AF2">
        <w:rPr>
          <w:rFonts w:ascii="Calibri" w:eastAsia="Calibri" w:hAnsi="Calibri" w:cs="Times New Roman"/>
          <w:lang w:eastAsia="en-US"/>
        </w:rPr>
        <w:t xml:space="preserve"> and be </w:t>
      </w:r>
      <w:r w:rsidR="00F53C24" w:rsidRPr="00DD3AF2">
        <w:rPr>
          <w:rFonts w:ascii="Calibri" w:eastAsia="Calibri" w:hAnsi="Calibri" w:cs="Times New Roman"/>
          <w:lang w:eastAsia="en-US"/>
        </w:rPr>
        <w:t>a modular SIP construction on a galvanised steel foundation system, supplied and installed by a local company.</w:t>
      </w:r>
      <w:r w:rsidRPr="00DD3AF2">
        <w:rPr>
          <w:rFonts w:ascii="Calibri" w:eastAsia="Calibri" w:hAnsi="Calibri" w:cs="Times New Roman"/>
          <w:lang w:eastAsia="en-US"/>
        </w:rPr>
        <w:t xml:space="preserve"> Our aspiration is to provide a building sympathetic to the Victorian Walled Garden. The shop floor retail space </w:t>
      </w:r>
      <w:r w:rsidR="00F53C24" w:rsidRPr="00DD3AF2">
        <w:rPr>
          <w:rFonts w:ascii="Calibri" w:eastAsia="Calibri" w:hAnsi="Calibri" w:cs="Times New Roman"/>
          <w:lang w:eastAsia="en-US"/>
        </w:rPr>
        <w:t>will be sufficient to enable</w:t>
      </w:r>
      <w:r w:rsidRPr="00DD3AF2">
        <w:rPr>
          <w:rFonts w:ascii="Calibri" w:eastAsia="Calibri" w:hAnsi="Calibri" w:cs="Times New Roman"/>
          <w:lang w:eastAsia="en-US"/>
        </w:rPr>
        <w:t xml:space="preserve"> a </w:t>
      </w:r>
      <w:r w:rsidR="00BA5285" w:rsidRPr="00DD3AF2">
        <w:rPr>
          <w:rFonts w:ascii="Calibri" w:eastAsia="Calibri" w:hAnsi="Calibri" w:cs="Times New Roman"/>
          <w:lang w:eastAsia="en-US"/>
        </w:rPr>
        <w:t>wide</w:t>
      </w:r>
      <w:r w:rsidRPr="00DD3AF2">
        <w:rPr>
          <w:rFonts w:ascii="Calibri" w:eastAsia="Calibri" w:hAnsi="Calibri" w:cs="Times New Roman"/>
          <w:lang w:eastAsia="en-US"/>
        </w:rPr>
        <w:t xml:space="preserve"> range of products to be stocked. </w:t>
      </w:r>
    </w:p>
    <w:p w14:paraId="523056A2" w14:textId="4C1A9A3E" w:rsidR="004904F2" w:rsidRDefault="004904F2" w:rsidP="004904F2">
      <w:pPr>
        <w:suppressAutoHyphens/>
        <w:autoSpaceDN w:val="0"/>
        <w:spacing w:after="160" w:line="242" w:lineRule="auto"/>
        <w:textAlignment w:val="baseline"/>
        <w:rPr>
          <w:rFonts w:ascii="Calibri" w:eastAsia="Calibri" w:hAnsi="Calibri" w:cs="Times New Roman"/>
          <w:lang w:eastAsia="en-US"/>
        </w:rPr>
      </w:pPr>
      <w:r w:rsidRPr="004C01CD">
        <w:rPr>
          <w:rFonts w:ascii="Calibri" w:eastAsia="Calibri" w:hAnsi="Calibri" w:cs="Times New Roman"/>
          <w:lang w:eastAsia="en-US"/>
        </w:rPr>
        <w:t>The café will extend into the garden with covered patio and an uncovered seating area for sunny days. The garden itself, which is now overgrown, will be regenerated</w:t>
      </w:r>
      <w:r w:rsidRPr="00DD3AF2">
        <w:rPr>
          <w:rFonts w:ascii="Calibri" w:eastAsia="Calibri" w:hAnsi="Calibri" w:cs="Times New Roman"/>
          <w:lang w:eastAsia="en-US"/>
        </w:rPr>
        <w:t xml:space="preserve">. We </w:t>
      </w:r>
      <w:r w:rsidR="00477642" w:rsidRPr="00DD3AF2">
        <w:rPr>
          <w:rFonts w:ascii="Calibri" w:eastAsia="Calibri" w:hAnsi="Calibri" w:cs="Times New Roman"/>
          <w:lang w:eastAsia="en-US"/>
        </w:rPr>
        <w:t>have formed</w:t>
      </w:r>
      <w:r w:rsidRPr="00DD3AF2">
        <w:rPr>
          <w:rFonts w:ascii="Calibri" w:eastAsia="Calibri" w:hAnsi="Calibri" w:cs="Times New Roman"/>
          <w:lang w:eastAsia="en-US"/>
        </w:rPr>
        <w:t xml:space="preserve"> a </w:t>
      </w:r>
      <w:r w:rsidR="00ED425D" w:rsidRPr="00DD3AF2">
        <w:rPr>
          <w:rFonts w:ascii="Calibri" w:eastAsia="Calibri" w:hAnsi="Calibri" w:cs="Times New Roman"/>
          <w:lang w:eastAsia="en-US"/>
        </w:rPr>
        <w:t>‘</w:t>
      </w:r>
      <w:r w:rsidR="00CD6A33" w:rsidRPr="00DD3AF2">
        <w:rPr>
          <w:rFonts w:ascii="Calibri" w:eastAsia="Calibri" w:hAnsi="Calibri" w:cs="Times New Roman"/>
          <w:lang w:eastAsia="en-US"/>
        </w:rPr>
        <w:t>F</w:t>
      </w:r>
      <w:r w:rsidRPr="00DD3AF2">
        <w:rPr>
          <w:rFonts w:ascii="Calibri" w:eastAsia="Calibri" w:hAnsi="Calibri" w:cs="Times New Roman"/>
          <w:lang w:eastAsia="en-US"/>
        </w:rPr>
        <w:t xml:space="preserve">riends of the </w:t>
      </w:r>
      <w:r w:rsidR="00CD6A33" w:rsidRPr="00DD3AF2">
        <w:rPr>
          <w:rFonts w:ascii="Calibri" w:eastAsia="Calibri" w:hAnsi="Calibri" w:cs="Times New Roman"/>
          <w:lang w:eastAsia="en-US"/>
        </w:rPr>
        <w:t>G</w:t>
      </w:r>
      <w:r w:rsidRPr="00DD3AF2">
        <w:rPr>
          <w:rFonts w:ascii="Calibri" w:eastAsia="Calibri" w:hAnsi="Calibri" w:cs="Times New Roman"/>
          <w:lang w:eastAsia="en-US"/>
        </w:rPr>
        <w:t>arden</w:t>
      </w:r>
      <w:r w:rsidR="00ED425D" w:rsidRPr="00DD3AF2">
        <w:rPr>
          <w:rFonts w:ascii="Calibri" w:eastAsia="Calibri" w:hAnsi="Calibri" w:cs="Times New Roman"/>
          <w:lang w:eastAsia="en-US"/>
        </w:rPr>
        <w:t>’</w:t>
      </w:r>
      <w:r w:rsidR="008633CB" w:rsidRPr="00DD3AF2">
        <w:rPr>
          <w:rFonts w:ascii="Calibri" w:eastAsia="Calibri" w:hAnsi="Calibri" w:cs="Times New Roman"/>
          <w:lang w:eastAsia="en-US"/>
        </w:rPr>
        <w:t xml:space="preserve"> </w:t>
      </w:r>
      <w:r w:rsidRPr="00DD3AF2">
        <w:rPr>
          <w:rFonts w:ascii="Calibri" w:eastAsia="Calibri" w:hAnsi="Calibri" w:cs="Times New Roman"/>
          <w:lang w:eastAsia="en-US"/>
        </w:rPr>
        <w:t xml:space="preserve">group to oversee </w:t>
      </w:r>
      <w:r w:rsidRPr="004C01CD">
        <w:rPr>
          <w:rFonts w:ascii="Calibri" w:eastAsia="Calibri" w:hAnsi="Calibri" w:cs="Times New Roman"/>
          <w:lang w:eastAsia="en-US"/>
        </w:rPr>
        <w:t>the coordination of planting schemes and design. We envisage a range</w:t>
      </w:r>
      <w:r w:rsidR="0034440C" w:rsidRPr="004C01CD">
        <w:rPr>
          <w:rFonts w:ascii="Calibri" w:eastAsia="Calibri" w:hAnsi="Calibri" w:cs="Times New Roman"/>
          <w:lang w:eastAsia="en-US"/>
        </w:rPr>
        <w:t xml:space="preserve"> of</w:t>
      </w:r>
      <w:r w:rsidRPr="004C01CD">
        <w:rPr>
          <w:rFonts w:ascii="Calibri" w:eastAsia="Calibri" w:hAnsi="Calibri" w:cs="Times New Roman"/>
          <w:lang w:eastAsia="en-US"/>
        </w:rPr>
        <w:t xml:space="preserve"> shrub and flower borders together with areas for growing fruit and vegetables. As a Victorian Garden we feel to place an emphasis on Heritage varieties as another way of keeping that link to the Gardens </w:t>
      </w:r>
      <w:r w:rsidR="00F040C1">
        <w:rPr>
          <w:rFonts w:ascii="Calibri" w:eastAsia="Calibri" w:hAnsi="Calibri" w:cs="Times New Roman"/>
          <w:lang w:eastAsia="en-US"/>
        </w:rPr>
        <w:t>h</w:t>
      </w:r>
      <w:r w:rsidRPr="004C01CD">
        <w:rPr>
          <w:rFonts w:ascii="Calibri" w:eastAsia="Calibri" w:hAnsi="Calibri" w:cs="Times New Roman"/>
          <w:lang w:eastAsia="en-US"/>
        </w:rPr>
        <w:t>istory. It will be a place to ‘work’</w:t>
      </w:r>
      <w:r w:rsidR="00CB0C49">
        <w:rPr>
          <w:rFonts w:ascii="Calibri" w:eastAsia="Calibri" w:hAnsi="Calibri" w:cs="Times New Roman"/>
          <w:lang w:eastAsia="en-US"/>
        </w:rPr>
        <w:t>,</w:t>
      </w:r>
      <w:r w:rsidRPr="004C01CD">
        <w:rPr>
          <w:rFonts w:ascii="Calibri" w:eastAsia="Calibri" w:hAnsi="Calibri" w:cs="Times New Roman"/>
          <w:lang w:eastAsia="en-US"/>
        </w:rPr>
        <w:t xml:space="preserve"> to sit and be, to enjoy.</w:t>
      </w:r>
    </w:p>
    <w:p w14:paraId="63160127" w14:textId="69D4E798" w:rsidR="00AC4467" w:rsidRPr="00201083" w:rsidRDefault="00AC4467" w:rsidP="00AC4467">
      <w:pPr>
        <w:rPr>
          <w:rFonts w:asciiTheme="minorHAnsi" w:hAnsiTheme="minorHAnsi" w:cs="Times New Roman"/>
        </w:rPr>
      </w:pPr>
      <w:r w:rsidRPr="00201083">
        <w:rPr>
          <w:rFonts w:asciiTheme="minorHAnsi" w:hAnsiTheme="minorHAnsi" w:cs="Times New Roman"/>
          <w:color w:val="000000"/>
        </w:rPr>
        <w:t xml:space="preserve">As construction advances, it is our intention to </w:t>
      </w:r>
      <w:r w:rsidR="000605B8">
        <w:rPr>
          <w:rFonts w:asciiTheme="minorHAnsi" w:hAnsiTheme="minorHAnsi" w:cs="Times New Roman"/>
          <w:color w:val="000000"/>
        </w:rPr>
        <w:t>carry out</w:t>
      </w:r>
      <w:r w:rsidRPr="00201083">
        <w:rPr>
          <w:rFonts w:asciiTheme="minorHAnsi" w:hAnsiTheme="minorHAnsi" w:cs="Times New Roman"/>
          <w:color w:val="000000"/>
        </w:rPr>
        <w:t xml:space="preserve"> further market research to establish what lines of stock are required</w:t>
      </w:r>
      <w:r w:rsidR="000605B8">
        <w:rPr>
          <w:rFonts w:asciiTheme="minorHAnsi" w:hAnsiTheme="minorHAnsi" w:cs="Times New Roman"/>
          <w:color w:val="000000"/>
        </w:rPr>
        <w:t xml:space="preserve">.  We will also </w:t>
      </w:r>
      <w:r w:rsidRPr="00201083">
        <w:rPr>
          <w:rFonts w:asciiTheme="minorHAnsi" w:hAnsiTheme="minorHAnsi" w:cs="Times New Roman"/>
          <w:color w:val="000000"/>
        </w:rPr>
        <w:t>establish contacts with local produce suppliers</w:t>
      </w:r>
      <w:r w:rsidRPr="00201083">
        <w:rPr>
          <w:rFonts w:asciiTheme="minorHAnsi" w:hAnsiTheme="minorHAnsi" w:cs="Times New Roman"/>
          <w:i/>
          <w:iCs/>
          <w:color w:val="000000"/>
        </w:rPr>
        <w:t>.</w:t>
      </w:r>
    </w:p>
    <w:p w14:paraId="5E371633" w14:textId="77777777" w:rsidR="00AC4467" w:rsidRPr="00201083" w:rsidRDefault="00AC4467" w:rsidP="00AB1F7F">
      <w:pPr>
        <w:rPr>
          <w:rFonts w:asciiTheme="minorHAnsi" w:eastAsia="Times New Roman" w:hAnsiTheme="minorHAnsi" w:cs="Times New Roman"/>
        </w:rPr>
      </w:pPr>
    </w:p>
    <w:p w14:paraId="025B84FD" w14:textId="77777777" w:rsidR="00B765EA" w:rsidRPr="008708D6" w:rsidRDefault="00392755" w:rsidP="00F70F21">
      <w:pPr>
        <w:pStyle w:val="Style2"/>
        <w:rPr>
          <w:rFonts w:eastAsia="Times New Roman"/>
        </w:rPr>
      </w:pPr>
      <w:bookmarkStart w:id="3" w:name="_Toc520293361"/>
      <w:r w:rsidRPr="008708D6">
        <w:t xml:space="preserve">2. </w:t>
      </w:r>
      <w:r w:rsidR="00C06EEE" w:rsidRPr="008708D6">
        <w:t>V</w:t>
      </w:r>
      <w:r w:rsidR="00B765EA" w:rsidRPr="008708D6">
        <w:t>ision</w:t>
      </w:r>
      <w:bookmarkEnd w:id="3"/>
    </w:p>
    <w:p w14:paraId="0C0984F4" w14:textId="557F15CC" w:rsidR="00B765EA" w:rsidRPr="00395E97" w:rsidRDefault="00B765EA" w:rsidP="00812759">
      <w:pPr>
        <w:outlineLvl w:val="0"/>
        <w:rPr>
          <w:rFonts w:asciiTheme="minorHAnsi" w:hAnsiTheme="minorHAnsi" w:cs="Times New Roman"/>
        </w:rPr>
      </w:pPr>
      <w:r w:rsidRPr="00395E97">
        <w:rPr>
          <w:rFonts w:asciiTheme="minorHAnsi" w:hAnsiTheme="minorHAnsi" w:cs="Times New Roman"/>
          <w:b/>
          <w:bCs/>
          <w:color w:val="000000"/>
        </w:rPr>
        <w:t xml:space="preserve">Putting </w:t>
      </w:r>
      <w:r w:rsidR="00201083" w:rsidRPr="00395E97">
        <w:rPr>
          <w:rFonts w:asciiTheme="minorHAnsi" w:hAnsiTheme="minorHAnsi" w:cs="Times New Roman"/>
          <w:b/>
          <w:bCs/>
          <w:color w:val="000000"/>
        </w:rPr>
        <w:t>the</w:t>
      </w:r>
      <w:r w:rsidRPr="00395E97">
        <w:rPr>
          <w:rFonts w:asciiTheme="minorHAnsi" w:hAnsiTheme="minorHAnsi" w:cs="Times New Roman"/>
          <w:b/>
          <w:bCs/>
          <w:color w:val="000000"/>
        </w:rPr>
        <w:t xml:space="preserve"> Walled Garden Community Shop and Café at the heart of our Community.</w:t>
      </w:r>
    </w:p>
    <w:p w14:paraId="643E2A1B" w14:textId="77777777" w:rsidR="00B765EA" w:rsidRPr="00395E97" w:rsidRDefault="00B765EA" w:rsidP="00B765EA">
      <w:pPr>
        <w:rPr>
          <w:rFonts w:asciiTheme="minorHAnsi" w:eastAsia="Times New Roman" w:hAnsiTheme="minorHAnsi" w:cs="Times New Roman"/>
        </w:rPr>
      </w:pPr>
    </w:p>
    <w:p w14:paraId="3FE237C0" w14:textId="77777777" w:rsidR="00B765EA" w:rsidRPr="00395E97" w:rsidRDefault="009554B3" w:rsidP="00B765EA">
      <w:pPr>
        <w:rPr>
          <w:rFonts w:asciiTheme="minorHAnsi" w:hAnsiTheme="minorHAnsi" w:cs="Times New Roman"/>
        </w:rPr>
      </w:pPr>
      <w:r w:rsidRPr="00395E97">
        <w:rPr>
          <w:rFonts w:asciiTheme="minorHAnsi" w:hAnsiTheme="minorHAnsi" w:cs="Times New Roman"/>
          <w:color w:val="000000"/>
        </w:rPr>
        <w:t>To create a shop and café owned and run by the community, in order to provide a hub to bring together and foster community spirit in the Plumstead Villages, while providing a link to the history of the site through the walled garden.</w:t>
      </w:r>
    </w:p>
    <w:p w14:paraId="64818528" w14:textId="77777777" w:rsidR="00B765EA" w:rsidRPr="00395E97" w:rsidRDefault="00B765EA" w:rsidP="00B765EA">
      <w:pPr>
        <w:rPr>
          <w:rFonts w:asciiTheme="minorHAnsi" w:eastAsia="Times New Roman" w:hAnsiTheme="minorHAnsi" w:cs="Times New Roman"/>
        </w:rPr>
      </w:pPr>
    </w:p>
    <w:p w14:paraId="57DE4983" w14:textId="77777777" w:rsidR="00B765EA" w:rsidRPr="00395E97" w:rsidRDefault="00B765EA" w:rsidP="0006619C">
      <w:pPr>
        <w:numPr>
          <w:ilvl w:val="0"/>
          <w:numId w:val="3"/>
        </w:numPr>
        <w:textAlignment w:val="baseline"/>
        <w:rPr>
          <w:rFonts w:asciiTheme="minorHAnsi" w:hAnsiTheme="minorHAnsi" w:cs="Times New Roman"/>
          <w:color w:val="000000"/>
        </w:rPr>
      </w:pPr>
      <w:r w:rsidRPr="00395E97">
        <w:rPr>
          <w:rFonts w:asciiTheme="minorHAnsi" w:hAnsiTheme="minorHAnsi" w:cs="Times New Roman"/>
          <w:color w:val="000000"/>
        </w:rPr>
        <w:t>a meeting place that supports social interaction and is a source of information for the village</w:t>
      </w:r>
      <w:r w:rsidR="001F29E8">
        <w:rPr>
          <w:rFonts w:asciiTheme="minorHAnsi" w:hAnsiTheme="minorHAnsi" w:cs="Times New Roman"/>
          <w:color w:val="000000"/>
        </w:rPr>
        <w:t>r</w:t>
      </w:r>
      <w:r w:rsidRPr="00395E97">
        <w:rPr>
          <w:rFonts w:asciiTheme="minorHAnsi" w:hAnsiTheme="minorHAnsi" w:cs="Times New Roman"/>
          <w:color w:val="000000"/>
        </w:rPr>
        <w:t>s</w:t>
      </w:r>
    </w:p>
    <w:p w14:paraId="05B71BB5" w14:textId="77777777" w:rsidR="00B765EA" w:rsidRPr="00395E97" w:rsidRDefault="00B765EA" w:rsidP="00B765EA">
      <w:pPr>
        <w:rPr>
          <w:rFonts w:asciiTheme="minorHAnsi" w:eastAsia="Times New Roman" w:hAnsiTheme="minorHAnsi" w:cs="Times New Roman"/>
        </w:rPr>
      </w:pPr>
    </w:p>
    <w:p w14:paraId="5CAE9E8F" w14:textId="77777777" w:rsidR="00B765EA" w:rsidRPr="00395E97" w:rsidRDefault="00B765EA" w:rsidP="0006619C">
      <w:pPr>
        <w:numPr>
          <w:ilvl w:val="0"/>
          <w:numId w:val="4"/>
        </w:numPr>
        <w:textAlignment w:val="baseline"/>
        <w:rPr>
          <w:rFonts w:asciiTheme="minorHAnsi" w:hAnsiTheme="minorHAnsi" w:cs="Times New Roman"/>
          <w:color w:val="000000"/>
        </w:rPr>
      </w:pPr>
      <w:r w:rsidRPr="00395E97">
        <w:rPr>
          <w:rFonts w:asciiTheme="minorHAnsi" w:hAnsiTheme="minorHAnsi" w:cs="Times New Roman"/>
          <w:color w:val="000000"/>
        </w:rPr>
        <w:t>outreach services which enhance quality of life and reduce social isolation</w:t>
      </w:r>
    </w:p>
    <w:p w14:paraId="3205A972" w14:textId="77777777" w:rsidR="00B765EA" w:rsidRPr="00395E97" w:rsidRDefault="00B765EA" w:rsidP="00B765EA">
      <w:pPr>
        <w:rPr>
          <w:rFonts w:asciiTheme="minorHAnsi" w:eastAsia="Times New Roman" w:hAnsiTheme="minorHAnsi" w:cs="Times New Roman"/>
        </w:rPr>
      </w:pPr>
    </w:p>
    <w:p w14:paraId="1E42378F" w14:textId="77777777" w:rsidR="00B765EA" w:rsidRDefault="00B765EA" w:rsidP="0006619C">
      <w:pPr>
        <w:numPr>
          <w:ilvl w:val="0"/>
          <w:numId w:val="5"/>
        </w:numPr>
        <w:textAlignment w:val="baseline"/>
        <w:rPr>
          <w:rFonts w:asciiTheme="minorHAnsi" w:hAnsiTheme="minorHAnsi" w:cs="Times New Roman"/>
          <w:color w:val="000000"/>
        </w:rPr>
      </w:pPr>
      <w:r w:rsidRPr="00395E97">
        <w:rPr>
          <w:rFonts w:asciiTheme="minorHAnsi" w:hAnsiTheme="minorHAnsi" w:cs="Times New Roman"/>
          <w:color w:val="000000"/>
        </w:rPr>
        <w:t>shared learning and development opportunity</w:t>
      </w:r>
    </w:p>
    <w:p w14:paraId="1D051D56" w14:textId="77777777" w:rsidR="002A244A" w:rsidRDefault="002A244A" w:rsidP="002A244A">
      <w:pPr>
        <w:textAlignment w:val="baseline"/>
        <w:rPr>
          <w:rFonts w:asciiTheme="minorHAnsi" w:hAnsiTheme="minorHAnsi" w:cs="Times New Roman"/>
          <w:color w:val="000000"/>
        </w:rPr>
      </w:pPr>
    </w:p>
    <w:p w14:paraId="16DBC685" w14:textId="0E1379A5" w:rsidR="002A244A" w:rsidRPr="00C6249E" w:rsidRDefault="002A244A" w:rsidP="002A244A">
      <w:pPr>
        <w:pStyle w:val="Standard"/>
        <w:numPr>
          <w:ilvl w:val="0"/>
          <w:numId w:val="41"/>
        </w:numPr>
        <w:rPr>
          <w:rFonts w:asciiTheme="minorHAnsi" w:eastAsiaTheme="minorHAnsi" w:hAnsiTheme="minorHAnsi"/>
          <w:i w:val="0"/>
          <w:color w:val="000000"/>
          <w:kern w:val="0"/>
        </w:rPr>
      </w:pPr>
      <w:r w:rsidRPr="00C6249E">
        <w:rPr>
          <w:rFonts w:asciiTheme="minorHAnsi" w:eastAsiaTheme="minorHAnsi" w:hAnsiTheme="minorHAnsi"/>
          <w:i w:val="0"/>
          <w:color w:val="000000"/>
          <w:kern w:val="0"/>
        </w:rPr>
        <w:t xml:space="preserve">provide valuable work experience to service users at the Broadland Clinic, helping </w:t>
      </w:r>
      <w:r w:rsidR="0029660A" w:rsidRPr="00C6249E">
        <w:rPr>
          <w:rFonts w:asciiTheme="minorHAnsi" w:eastAsiaTheme="minorHAnsi" w:hAnsiTheme="minorHAnsi"/>
          <w:i w:val="0"/>
          <w:color w:val="000000"/>
          <w:kern w:val="0"/>
        </w:rPr>
        <w:t>to</w:t>
      </w:r>
      <w:r w:rsidRPr="00C6249E">
        <w:rPr>
          <w:rFonts w:asciiTheme="minorHAnsi" w:eastAsiaTheme="minorHAnsi" w:hAnsiTheme="minorHAnsi"/>
          <w:i w:val="0"/>
          <w:color w:val="000000"/>
          <w:kern w:val="0"/>
        </w:rPr>
        <w:t xml:space="preserve"> develop confidence and skills ahead of their return to the wider community</w:t>
      </w:r>
    </w:p>
    <w:p w14:paraId="6D5A24D1" w14:textId="77777777" w:rsidR="00B765EA" w:rsidRPr="00395E97" w:rsidRDefault="00B765EA" w:rsidP="00B765EA">
      <w:pPr>
        <w:rPr>
          <w:rFonts w:asciiTheme="minorHAnsi" w:eastAsia="Times New Roman" w:hAnsiTheme="minorHAnsi" w:cs="Times New Roman"/>
        </w:rPr>
      </w:pPr>
    </w:p>
    <w:p w14:paraId="364344C9" w14:textId="77777777" w:rsidR="00B765EA" w:rsidRPr="00395E97" w:rsidRDefault="00B765EA" w:rsidP="0006619C">
      <w:pPr>
        <w:numPr>
          <w:ilvl w:val="0"/>
          <w:numId w:val="6"/>
        </w:numPr>
        <w:textAlignment w:val="baseline"/>
        <w:rPr>
          <w:rFonts w:asciiTheme="minorHAnsi" w:hAnsiTheme="minorHAnsi" w:cs="Times New Roman"/>
          <w:color w:val="000000"/>
        </w:rPr>
      </w:pPr>
      <w:r w:rsidRPr="00395E97">
        <w:rPr>
          <w:rFonts w:asciiTheme="minorHAnsi" w:hAnsiTheme="minorHAnsi" w:cs="Times New Roman"/>
          <w:color w:val="000000"/>
        </w:rPr>
        <w:t>a place of beauty; a garden to explore, develop and tend</w:t>
      </w:r>
    </w:p>
    <w:p w14:paraId="4DB2AB5C" w14:textId="77777777" w:rsidR="00B765EA" w:rsidRPr="00395E97" w:rsidRDefault="00B765EA" w:rsidP="00B765EA">
      <w:pPr>
        <w:rPr>
          <w:rFonts w:asciiTheme="minorHAnsi" w:eastAsia="Times New Roman" w:hAnsiTheme="minorHAnsi" w:cs="Times New Roman"/>
        </w:rPr>
      </w:pPr>
    </w:p>
    <w:p w14:paraId="5A64C82E" w14:textId="77777777" w:rsidR="00B765EA" w:rsidRPr="00395E97" w:rsidRDefault="00B765EA" w:rsidP="0006619C">
      <w:pPr>
        <w:numPr>
          <w:ilvl w:val="0"/>
          <w:numId w:val="7"/>
        </w:numPr>
        <w:textAlignment w:val="baseline"/>
        <w:rPr>
          <w:rFonts w:asciiTheme="minorHAnsi" w:hAnsiTheme="minorHAnsi" w:cs="Times New Roman"/>
          <w:color w:val="000000"/>
        </w:rPr>
      </w:pPr>
      <w:r w:rsidRPr="00395E97">
        <w:rPr>
          <w:rFonts w:asciiTheme="minorHAnsi" w:hAnsiTheme="minorHAnsi" w:cs="Times New Roman"/>
          <w:color w:val="000000"/>
        </w:rPr>
        <w:t>a shop that offers a range of essential products that the community needs</w:t>
      </w:r>
    </w:p>
    <w:p w14:paraId="67606BCB" w14:textId="77777777" w:rsidR="00B765EA" w:rsidRPr="00395E97" w:rsidRDefault="00B765EA" w:rsidP="00B765EA">
      <w:pPr>
        <w:rPr>
          <w:rFonts w:asciiTheme="minorHAnsi" w:eastAsia="Times New Roman" w:hAnsiTheme="minorHAnsi" w:cs="Times New Roman"/>
        </w:rPr>
      </w:pPr>
    </w:p>
    <w:p w14:paraId="791437D7" w14:textId="77777777" w:rsidR="00B765EA" w:rsidRPr="00395E97" w:rsidRDefault="00B765EA" w:rsidP="0006619C">
      <w:pPr>
        <w:numPr>
          <w:ilvl w:val="0"/>
          <w:numId w:val="8"/>
        </w:numPr>
        <w:textAlignment w:val="baseline"/>
        <w:rPr>
          <w:rFonts w:asciiTheme="minorHAnsi" w:hAnsiTheme="minorHAnsi" w:cs="Times New Roman"/>
          <w:color w:val="000000"/>
        </w:rPr>
      </w:pPr>
      <w:r w:rsidRPr="00395E97">
        <w:rPr>
          <w:rFonts w:asciiTheme="minorHAnsi" w:hAnsiTheme="minorHAnsi" w:cs="Times New Roman"/>
          <w:color w:val="000000"/>
        </w:rPr>
        <w:t>an outlet for locally produced goods and services</w:t>
      </w:r>
    </w:p>
    <w:p w14:paraId="17AF1EEE" w14:textId="77777777" w:rsidR="00B765EA" w:rsidRPr="00395E97" w:rsidRDefault="00B765EA" w:rsidP="00B765EA">
      <w:pPr>
        <w:rPr>
          <w:rFonts w:asciiTheme="minorHAnsi" w:eastAsia="Times New Roman" w:hAnsiTheme="minorHAnsi" w:cs="Times New Roman"/>
        </w:rPr>
      </w:pPr>
    </w:p>
    <w:p w14:paraId="344252A0" w14:textId="31C14AC4" w:rsidR="00B765EA" w:rsidRPr="00395E97" w:rsidRDefault="0021690C" w:rsidP="0006619C">
      <w:pPr>
        <w:numPr>
          <w:ilvl w:val="0"/>
          <w:numId w:val="9"/>
        </w:numPr>
        <w:textAlignment w:val="baseline"/>
        <w:rPr>
          <w:rFonts w:asciiTheme="minorHAnsi" w:hAnsiTheme="minorHAnsi" w:cs="Times New Roman"/>
          <w:color w:val="000000"/>
        </w:rPr>
      </w:pPr>
      <w:r>
        <w:rPr>
          <w:rFonts w:asciiTheme="minorHAnsi" w:hAnsiTheme="minorHAnsi" w:cs="Times New Roman"/>
          <w:color w:val="000000"/>
        </w:rPr>
        <w:t>v</w:t>
      </w:r>
      <w:r w:rsidR="000C31CD" w:rsidRPr="00395E97">
        <w:rPr>
          <w:rFonts w:asciiTheme="minorHAnsi" w:hAnsiTheme="minorHAnsi" w:cs="Times New Roman"/>
          <w:color w:val="000000"/>
        </w:rPr>
        <w:t>olunteers contributing</w:t>
      </w:r>
      <w:r w:rsidR="00B765EA" w:rsidRPr="00395E97">
        <w:rPr>
          <w:rFonts w:asciiTheme="minorHAnsi" w:hAnsiTheme="minorHAnsi" w:cs="Times New Roman"/>
          <w:color w:val="000000"/>
        </w:rPr>
        <w:t xml:space="preserve"> to the shop, café and garden to deliver supportive services to the community</w:t>
      </w:r>
    </w:p>
    <w:p w14:paraId="6F688682" w14:textId="77777777" w:rsidR="00B765EA" w:rsidRPr="00395E97" w:rsidRDefault="00B765EA" w:rsidP="00B765EA">
      <w:pPr>
        <w:rPr>
          <w:rFonts w:asciiTheme="minorHAnsi" w:eastAsia="Times New Roman" w:hAnsiTheme="minorHAnsi" w:cs="Times New Roman"/>
        </w:rPr>
      </w:pPr>
    </w:p>
    <w:p w14:paraId="17FD26E2" w14:textId="77777777" w:rsidR="00B765EA" w:rsidRPr="00110310" w:rsidRDefault="00B765EA" w:rsidP="00110310">
      <w:pPr>
        <w:pStyle w:val="ListParagraph"/>
        <w:numPr>
          <w:ilvl w:val="0"/>
          <w:numId w:val="41"/>
        </w:numPr>
        <w:textAlignment w:val="baseline"/>
        <w:rPr>
          <w:rFonts w:asciiTheme="minorHAnsi" w:hAnsiTheme="minorHAnsi" w:cs="Times New Roman"/>
          <w:color w:val="000000"/>
        </w:rPr>
      </w:pPr>
      <w:r w:rsidRPr="00110310">
        <w:rPr>
          <w:rFonts w:asciiTheme="minorHAnsi" w:hAnsiTheme="minorHAnsi" w:cs="Times New Roman"/>
          <w:color w:val="000000"/>
        </w:rPr>
        <w:t>an opportunity for younger residents to develop skills and experience, vital to obtain a first job</w:t>
      </w:r>
    </w:p>
    <w:p w14:paraId="483F698B" w14:textId="77777777" w:rsidR="0029660A" w:rsidRPr="0029660A" w:rsidRDefault="0029660A" w:rsidP="0029660A">
      <w:pPr>
        <w:pStyle w:val="ListParagraph"/>
        <w:spacing w:after="240"/>
        <w:textAlignment w:val="baseline"/>
        <w:rPr>
          <w:rFonts w:asciiTheme="minorHAnsi" w:eastAsia="Times New Roman" w:hAnsiTheme="minorHAnsi" w:cs="Times New Roman"/>
        </w:rPr>
      </w:pPr>
    </w:p>
    <w:p w14:paraId="685E193B" w14:textId="77777777" w:rsidR="00A67A52" w:rsidRPr="00110310" w:rsidRDefault="00B765EA" w:rsidP="00110310">
      <w:pPr>
        <w:pStyle w:val="ListParagraph"/>
        <w:numPr>
          <w:ilvl w:val="0"/>
          <w:numId w:val="41"/>
        </w:numPr>
        <w:spacing w:after="240"/>
        <w:textAlignment w:val="baseline"/>
        <w:rPr>
          <w:rFonts w:asciiTheme="minorHAnsi" w:eastAsia="Times New Roman" w:hAnsiTheme="minorHAnsi" w:cs="Times New Roman"/>
        </w:rPr>
      </w:pPr>
      <w:r w:rsidRPr="00110310">
        <w:rPr>
          <w:rFonts w:asciiTheme="minorHAnsi" w:hAnsiTheme="minorHAnsi" w:cs="Times New Roman"/>
          <w:color w:val="000000"/>
        </w:rPr>
        <w:t>an opportunity to grow food (fruit, vegetables, herbs) by and for the community</w:t>
      </w:r>
      <w:r w:rsidR="002E4125" w:rsidRPr="00110310">
        <w:rPr>
          <w:rFonts w:asciiTheme="minorHAnsi" w:hAnsiTheme="minorHAnsi" w:cs="Times New Roman"/>
          <w:color w:val="000000"/>
        </w:rPr>
        <w:t>.</w:t>
      </w:r>
    </w:p>
    <w:p w14:paraId="7CFAEC42" w14:textId="212629A8" w:rsidR="005E4712" w:rsidRDefault="00E57F07" w:rsidP="00110310">
      <w:pPr>
        <w:pStyle w:val="Standard"/>
        <w:numPr>
          <w:ilvl w:val="0"/>
          <w:numId w:val="41"/>
        </w:numPr>
        <w:rPr>
          <w:i w:val="0"/>
          <w:color w:val="auto"/>
        </w:rPr>
      </w:pPr>
      <w:r>
        <w:rPr>
          <w:i w:val="0"/>
          <w:color w:val="auto"/>
        </w:rPr>
        <w:t>h</w:t>
      </w:r>
      <w:r w:rsidR="005E4712" w:rsidRPr="007A7DAF">
        <w:rPr>
          <w:i w:val="0"/>
          <w:color w:val="auto"/>
        </w:rPr>
        <w:t>ost community events, courses and activities throughout the year</w:t>
      </w:r>
    </w:p>
    <w:p w14:paraId="5F3408E3" w14:textId="77777777" w:rsidR="008633CB" w:rsidRDefault="008633CB" w:rsidP="008633CB">
      <w:pPr>
        <w:pStyle w:val="Standard"/>
        <w:ind w:left="360"/>
        <w:rPr>
          <w:i w:val="0"/>
          <w:color w:val="auto"/>
        </w:rPr>
      </w:pPr>
    </w:p>
    <w:p w14:paraId="6DD181A3" w14:textId="5FF97FFD" w:rsidR="00634F3D" w:rsidRPr="00F70F21" w:rsidRDefault="00634F3D" w:rsidP="00F70F21">
      <w:pPr>
        <w:pStyle w:val="Style2"/>
      </w:pPr>
      <w:bookmarkStart w:id="4" w:name="_Toc520293362"/>
      <w:r w:rsidRPr="008708D6">
        <w:t>3. Social Returns</w:t>
      </w:r>
      <w:bookmarkEnd w:id="4"/>
      <w:r w:rsidR="00336467" w:rsidRPr="008708D6">
        <w:t xml:space="preserve"> </w:t>
      </w:r>
    </w:p>
    <w:p w14:paraId="196749D2" w14:textId="6106C4EE" w:rsidR="00336467" w:rsidRDefault="00336467" w:rsidP="00336467">
      <w:pPr>
        <w:pStyle w:val="Standard"/>
        <w:rPr>
          <w:i w:val="0"/>
          <w:color w:val="auto"/>
        </w:rPr>
      </w:pPr>
      <w:r w:rsidRPr="007A7DAF">
        <w:rPr>
          <w:i w:val="0"/>
          <w:color w:val="auto"/>
        </w:rPr>
        <w:t>Community</w:t>
      </w:r>
      <w:r w:rsidR="00421DAD">
        <w:rPr>
          <w:i w:val="0"/>
          <w:color w:val="auto"/>
        </w:rPr>
        <w:t>-</w:t>
      </w:r>
      <w:r w:rsidRPr="007A7DAF">
        <w:rPr>
          <w:i w:val="0"/>
          <w:color w:val="auto"/>
        </w:rPr>
        <w:t xml:space="preserve"> owned shops across the UK have been shown to build the sense of community and belonging that is so important to wellbeing. </w:t>
      </w:r>
    </w:p>
    <w:p w14:paraId="5BBDD2D3" w14:textId="77777777" w:rsidR="000605B8" w:rsidRPr="007A7DAF" w:rsidRDefault="000605B8" w:rsidP="00336467">
      <w:pPr>
        <w:pStyle w:val="Standard"/>
        <w:rPr>
          <w:i w:val="0"/>
          <w:color w:val="auto"/>
        </w:rPr>
      </w:pPr>
    </w:p>
    <w:p w14:paraId="2A87BDA7" w14:textId="645F6613" w:rsidR="00634F3D" w:rsidRDefault="005E4712" w:rsidP="00634F3D">
      <w:pPr>
        <w:pStyle w:val="Standard"/>
        <w:rPr>
          <w:i w:val="0"/>
          <w:color w:val="000000"/>
        </w:rPr>
      </w:pPr>
      <w:r>
        <w:rPr>
          <w:i w:val="0"/>
          <w:color w:val="000000"/>
        </w:rPr>
        <w:t>T</w:t>
      </w:r>
      <w:r w:rsidR="00634F3D">
        <w:rPr>
          <w:i w:val="0"/>
          <w:color w:val="000000"/>
        </w:rPr>
        <w:t xml:space="preserve">he villages of Little Plumstead, Great Plumstead and Thorpe End all used to have their own village shop and Post Office facility, even when the communities were much smaller than they are today.  Little Plumstead was first to close, followed by Great Plumstead and most recently Thorpe End.  Recent and proposed future residential development have considerably expanded the local population and local business facilities have provided even more need for a local village hub to buy convenience items, have a coffee and maybe a cake and relax and socialise in the restored beauty of an historical walled garden. By creating a ‘Friends of the Garden’ group, we will be able to offer a range of diverse, interesting and community orientated features and events, such as </w:t>
      </w:r>
      <w:r w:rsidR="00421DAD">
        <w:rPr>
          <w:i w:val="0"/>
          <w:color w:val="000000"/>
        </w:rPr>
        <w:t>f</w:t>
      </w:r>
      <w:r w:rsidR="00634F3D">
        <w:rPr>
          <w:i w:val="0"/>
          <w:color w:val="000000"/>
        </w:rPr>
        <w:t xml:space="preserve">ayres / </w:t>
      </w:r>
      <w:r w:rsidR="00421DAD">
        <w:rPr>
          <w:i w:val="0"/>
          <w:color w:val="000000"/>
        </w:rPr>
        <w:t>f</w:t>
      </w:r>
      <w:r w:rsidR="00634F3D">
        <w:rPr>
          <w:i w:val="0"/>
          <w:color w:val="000000"/>
        </w:rPr>
        <w:t xml:space="preserve">etes, </w:t>
      </w:r>
      <w:r w:rsidR="00421DAD">
        <w:rPr>
          <w:i w:val="0"/>
          <w:color w:val="000000"/>
        </w:rPr>
        <w:t>a</w:t>
      </w:r>
      <w:r w:rsidR="00634F3D">
        <w:rPr>
          <w:i w:val="0"/>
          <w:color w:val="000000"/>
        </w:rPr>
        <w:t xml:space="preserve">fternoon </w:t>
      </w:r>
      <w:r w:rsidR="00421DAD">
        <w:rPr>
          <w:i w:val="0"/>
          <w:color w:val="000000"/>
        </w:rPr>
        <w:t>t</w:t>
      </w:r>
      <w:r w:rsidR="00634F3D">
        <w:rPr>
          <w:i w:val="0"/>
          <w:color w:val="000000"/>
        </w:rPr>
        <w:t xml:space="preserve">eas, </w:t>
      </w:r>
      <w:r w:rsidR="00421DAD">
        <w:rPr>
          <w:i w:val="0"/>
          <w:color w:val="000000"/>
        </w:rPr>
        <w:t>p</w:t>
      </w:r>
      <w:r w:rsidR="00634F3D">
        <w:rPr>
          <w:i w:val="0"/>
          <w:color w:val="000000"/>
        </w:rPr>
        <w:t>icnics and open-air recitals / plays</w:t>
      </w:r>
      <w:r w:rsidR="00C600BF">
        <w:rPr>
          <w:i w:val="0"/>
          <w:color w:val="000000"/>
        </w:rPr>
        <w:t>,</w:t>
      </w:r>
      <w:r w:rsidR="00634F3D">
        <w:rPr>
          <w:i w:val="0"/>
          <w:color w:val="000000"/>
        </w:rPr>
        <w:t xml:space="preserve"> to name but a few.</w:t>
      </w:r>
    </w:p>
    <w:p w14:paraId="34838AA2" w14:textId="77777777" w:rsidR="002E4125" w:rsidRPr="00D455A3" w:rsidRDefault="002E4125" w:rsidP="00634F3D">
      <w:pPr>
        <w:pStyle w:val="Standard"/>
        <w:rPr>
          <w:i w:val="0"/>
        </w:rPr>
      </w:pPr>
    </w:p>
    <w:p w14:paraId="356A2FF6" w14:textId="77777777" w:rsidR="00634F3D" w:rsidRPr="00634F3D" w:rsidRDefault="00634F3D" w:rsidP="00634F3D">
      <w:pPr>
        <w:pStyle w:val="Standard"/>
        <w:rPr>
          <w:i w:val="0"/>
          <w:color w:val="000000"/>
        </w:rPr>
      </w:pPr>
      <w:r w:rsidRPr="00634F3D">
        <w:rPr>
          <w:i w:val="0"/>
          <w:color w:val="000000"/>
        </w:rPr>
        <w:t>The 2011 Census details the following population information for the Parish of Great and Little Plumstead (which also includes Thorpe End):</w:t>
      </w:r>
    </w:p>
    <w:p w14:paraId="45BEB24E" w14:textId="77777777" w:rsidR="00634F3D" w:rsidRPr="00D455A3" w:rsidRDefault="00634F3D" w:rsidP="00634F3D">
      <w:pPr>
        <w:pStyle w:val="Standard"/>
        <w:rPr>
          <w:i w:val="0"/>
          <w:color w:val="000000"/>
        </w:rPr>
      </w:pPr>
    </w:p>
    <w:tbl>
      <w:tblPr>
        <w:tblW w:w="0" w:type="auto"/>
        <w:tblInd w:w="108" w:type="dxa"/>
        <w:tblCellMar>
          <w:top w:w="15" w:type="dxa"/>
          <w:left w:w="15" w:type="dxa"/>
          <w:bottom w:w="15" w:type="dxa"/>
          <w:right w:w="15" w:type="dxa"/>
        </w:tblCellMar>
        <w:tblLook w:val="04A0" w:firstRow="1" w:lastRow="0" w:firstColumn="1" w:lastColumn="0" w:noHBand="0" w:noVBand="1"/>
      </w:tblPr>
      <w:tblGrid>
        <w:gridCol w:w="1986"/>
        <w:gridCol w:w="1440"/>
        <w:gridCol w:w="1701"/>
        <w:gridCol w:w="1701"/>
      </w:tblGrid>
      <w:tr w:rsidR="00634F3D" w:rsidRPr="00395E97" w14:paraId="391794CA" w14:textId="77777777" w:rsidTr="00D455A3">
        <w:tc>
          <w:tcPr>
            <w:tcW w:w="1986" w:type="dxa"/>
            <w:tcBorders>
              <w:top w:val="single" w:sz="8" w:space="0" w:color="7295D2"/>
              <w:left w:val="single" w:sz="8" w:space="0" w:color="7295D2"/>
              <w:bottom w:val="single" w:sz="8" w:space="0" w:color="7295D2"/>
              <w:right w:val="single" w:sz="4" w:space="0" w:color="000000"/>
            </w:tcBorders>
            <w:shd w:val="clear" w:color="auto" w:fill="DEEBF6"/>
            <w:tcMar>
              <w:top w:w="0" w:type="dxa"/>
              <w:left w:w="108" w:type="dxa"/>
              <w:bottom w:w="0" w:type="dxa"/>
              <w:right w:w="108" w:type="dxa"/>
            </w:tcMar>
            <w:hideMark/>
          </w:tcPr>
          <w:p w14:paraId="3FCB2E2E" w14:textId="77777777" w:rsidR="00634F3D" w:rsidRPr="00D455A3" w:rsidRDefault="00634F3D" w:rsidP="00260E0F">
            <w:pPr>
              <w:jc w:val="center"/>
              <w:rPr>
                <w:rFonts w:ascii="Calibri" w:hAnsi="Calibri" w:cs="Calibri"/>
              </w:rPr>
            </w:pPr>
            <w:r w:rsidRPr="00D455A3">
              <w:rPr>
                <w:rFonts w:ascii="Calibri" w:hAnsi="Calibri" w:cs="Calibri"/>
                <w:color w:val="000000"/>
              </w:rPr>
              <w:t>Total Population</w:t>
            </w:r>
          </w:p>
        </w:tc>
        <w:tc>
          <w:tcPr>
            <w:tcW w:w="1440" w:type="dxa"/>
            <w:tcBorders>
              <w:top w:val="single" w:sz="8" w:space="0" w:color="7295D2"/>
              <w:left w:val="single" w:sz="4" w:space="0" w:color="000000"/>
              <w:bottom w:val="single" w:sz="8" w:space="0" w:color="7295D2"/>
              <w:right w:val="single" w:sz="4" w:space="0" w:color="000000"/>
            </w:tcBorders>
            <w:shd w:val="clear" w:color="auto" w:fill="DEEBF6"/>
            <w:tcMar>
              <w:top w:w="0" w:type="dxa"/>
              <w:left w:w="108" w:type="dxa"/>
              <w:bottom w:w="0" w:type="dxa"/>
              <w:right w:w="108" w:type="dxa"/>
            </w:tcMar>
            <w:hideMark/>
          </w:tcPr>
          <w:p w14:paraId="70B77E5D" w14:textId="77777777" w:rsidR="00634F3D" w:rsidRPr="00D455A3" w:rsidRDefault="00634F3D" w:rsidP="00260E0F">
            <w:pPr>
              <w:jc w:val="center"/>
              <w:rPr>
                <w:rFonts w:ascii="Calibri" w:hAnsi="Calibri" w:cs="Calibri"/>
              </w:rPr>
            </w:pPr>
            <w:r w:rsidRPr="00D455A3">
              <w:rPr>
                <w:rFonts w:ascii="Calibri" w:hAnsi="Calibri" w:cs="Calibri"/>
                <w:color w:val="000000"/>
              </w:rPr>
              <w:t>Under 18</w:t>
            </w:r>
          </w:p>
        </w:tc>
        <w:tc>
          <w:tcPr>
            <w:tcW w:w="1701" w:type="dxa"/>
            <w:tcBorders>
              <w:top w:val="single" w:sz="8" w:space="0" w:color="7295D2"/>
              <w:left w:val="single" w:sz="4" w:space="0" w:color="000000"/>
              <w:bottom w:val="single" w:sz="8" w:space="0" w:color="7295D2"/>
              <w:right w:val="single" w:sz="4" w:space="0" w:color="000000"/>
            </w:tcBorders>
            <w:shd w:val="clear" w:color="auto" w:fill="DEEBF6"/>
            <w:tcMar>
              <w:top w:w="0" w:type="dxa"/>
              <w:left w:w="108" w:type="dxa"/>
              <w:bottom w:w="0" w:type="dxa"/>
              <w:right w:w="108" w:type="dxa"/>
            </w:tcMar>
            <w:hideMark/>
          </w:tcPr>
          <w:p w14:paraId="4A77A5F4" w14:textId="77777777" w:rsidR="00634F3D" w:rsidRPr="00D455A3" w:rsidRDefault="00634F3D" w:rsidP="00260E0F">
            <w:pPr>
              <w:jc w:val="center"/>
              <w:rPr>
                <w:rFonts w:ascii="Calibri" w:hAnsi="Calibri" w:cs="Calibri"/>
              </w:rPr>
            </w:pPr>
            <w:r w:rsidRPr="00D455A3">
              <w:rPr>
                <w:rFonts w:ascii="Calibri" w:hAnsi="Calibri" w:cs="Calibri"/>
                <w:color w:val="000000"/>
              </w:rPr>
              <w:t>18-64</w:t>
            </w:r>
          </w:p>
        </w:tc>
        <w:tc>
          <w:tcPr>
            <w:tcW w:w="1701" w:type="dxa"/>
            <w:tcBorders>
              <w:top w:val="single" w:sz="8" w:space="0" w:color="7295D2"/>
              <w:left w:val="single" w:sz="4" w:space="0" w:color="000000"/>
              <w:bottom w:val="single" w:sz="8" w:space="0" w:color="7295D2"/>
              <w:right w:val="single" w:sz="8" w:space="0" w:color="7295D2"/>
            </w:tcBorders>
            <w:shd w:val="clear" w:color="auto" w:fill="DEEBF6"/>
            <w:tcMar>
              <w:top w:w="0" w:type="dxa"/>
              <w:left w:w="108" w:type="dxa"/>
              <w:bottom w:w="0" w:type="dxa"/>
              <w:right w:w="108" w:type="dxa"/>
            </w:tcMar>
            <w:hideMark/>
          </w:tcPr>
          <w:p w14:paraId="6B265855" w14:textId="77777777" w:rsidR="00634F3D" w:rsidRPr="00D455A3" w:rsidRDefault="00634F3D" w:rsidP="00260E0F">
            <w:pPr>
              <w:jc w:val="center"/>
              <w:rPr>
                <w:rFonts w:ascii="Calibri" w:hAnsi="Calibri" w:cs="Calibri"/>
              </w:rPr>
            </w:pPr>
            <w:r w:rsidRPr="00D455A3">
              <w:rPr>
                <w:rFonts w:ascii="Calibri" w:hAnsi="Calibri" w:cs="Calibri"/>
                <w:color w:val="000000"/>
              </w:rPr>
              <w:t>65+</w:t>
            </w:r>
          </w:p>
        </w:tc>
      </w:tr>
      <w:tr w:rsidR="00634F3D" w:rsidRPr="00395E97" w14:paraId="266560C6" w14:textId="77777777" w:rsidTr="00D455A3">
        <w:tc>
          <w:tcPr>
            <w:tcW w:w="1986" w:type="dxa"/>
            <w:tcBorders>
              <w:top w:val="single" w:sz="8" w:space="0" w:color="7295D2"/>
              <w:left w:val="single" w:sz="8" w:space="0" w:color="7295D2"/>
              <w:bottom w:val="single" w:sz="8" w:space="0" w:color="7295D2"/>
              <w:right w:val="single" w:sz="4" w:space="0" w:color="000000"/>
            </w:tcBorders>
            <w:tcMar>
              <w:top w:w="0" w:type="dxa"/>
              <w:left w:w="108" w:type="dxa"/>
              <w:bottom w:w="0" w:type="dxa"/>
              <w:right w:w="108" w:type="dxa"/>
            </w:tcMar>
            <w:hideMark/>
          </w:tcPr>
          <w:p w14:paraId="58B3D00A" w14:textId="77777777" w:rsidR="00634F3D" w:rsidRPr="00D455A3" w:rsidRDefault="00634F3D" w:rsidP="00260E0F">
            <w:pPr>
              <w:jc w:val="center"/>
              <w:rPr>
                <w:rFonts w:ascii="Calibri" w:hAnsi="Calibri" w:cs="Calibri"/>
              </w:rPr>
            </w:pPr>
            <w:r w:rsidRPr="00D455A3">
              <w:rPr>
                <w:rFonts w:ascii="Calibri" w:hAnsi="Calibri" w:cs="Calibri"/>
                <w:color w:val="000000"/>
              </w:rPr>
              <w:t>3135</w:t>
            </w:r>
          </w:p>
        </w:tc>
        <w:tc>
          <w:tcPr>
            <w:tcW w:w="1440" w:type="dxa"/>
            <w:tcBorders>
              <w:top w:val="single" w:sz="8" w:space="0" w:color="7295D2"/>
              <w:left w:val="single" w:sz="4" w:space="0" w:color="000000"/>
              <w:bottom w:val="single" w:sz="8" w:space="0" w:color="7295D2"/>
              <w:right w:val="single" w:sz="4" w:space="0" w:color="000000"/>
            </w:tcBorders>
            <w:tcMar>
              <w:top w:w="0" w:type="dxa"/>
              <w:left w:w="108" w:type="dxa"/>
              <w:bottom w:w="0" w:type="dxa"/>
              <w:right w:w="108" w:type="dxa"/>
            </w:tcMar>
            <w:hideMark/>
          </w:tcPr>
          <w:p w14:paraId="0540F47D" w14:textId="77777777" w:rsidR="00634F3D" w:rsidRPr="00D455A3" w:rsidRDefault="00634F3D" w:rsidP="00260E0F">
            <w:pPr>
              <w:jc w:val="center"/>
              <w:rPr>
                <w:rFonts w:ascii="Calibri" w:hAnsi="Calibri" w:cs="Calibri"/>
              </w:rPr>
            </w:pPr>
            <w:r w:rsidRPr="00D455A3">
              <w:rPr>
                <w:rFonts w:ascii="Calibri" w:hAnsi="Calibri" w:cs="Calibri"/>
                <w:color w:val="000000"/>
              </w:rPr>
              <w:t>711</w:t>
            </w:r>
          </w:p>
        </w:tc>
        <w:tc>
          <w:tcPr>
            <w:tcW w:w="1701" w:type="dxa"/>
            <w:tcBorders>
              <w:top w:val="single" w:sz="8" w:space="0" w:color="7295D2"/>
              <w:left w:val="single" w:sz="4" w:space="0" w:color="000000"/>
              <w:bottom w:val="single" w:sz="8" w:space="0" w:color="7295D2"/>
              <w:right w:val="single" w:sz="4" w:space="0" w:color="000000"/>
            </w:tcBorders>
            <w:tcMar>
              <w:top w:w="0" w:type="dxa"/>
              <w:left w:w="108" w:type="dxa"/>
              <w:bottom w:w="0" w:type="dxa"/>
              <w:right w:w="108" w:type="dxa"/>
            </w:tcMar>
            <w:hideMark/>
          </w:tcPr>
          <w:p w14:paraId="27F0259F" w14:textId="77777777" w:rsidR="00634F3D" w:rsidRPr="00D455A3" w:rsidRDefault="00634F3D" w:rsidP="00260E0F">
            <w:pPr>
              <w:jc w:val="center"/>
              <w:rPr>
                <w:rFonts w:ascii="Calibri" w:hAnsi="Calibri" w:cs="Calibri"/>
              </w:rPr>
            </w:pPr>
            <w:r w:rsidRPr="00D455A3">
              <w:rPr>
                <w:rFonts w:ascii="Calibri" w:hAnsi="Calibri" w:cs="Calibri"/>
                <w:color w:val="000000"/>
              </w:rPr>
              <w:t>1888</w:t>
            </w:r>
          </w:p>
        </w:tc>
        <w:tc>
          <w:tcPr>
            <w:tcW w:w="1701" w:type="dxa"/>
            <w:tcBorders>
              <w:top w:val="single" w:sz="8" w:space="0" w:color="7295D2"/>
              <w:left w:val="single" w:sz="4" w:space="0" w:color="000000"/>
              <w:bottom w:val="single" w:sz="8" w:space="0" w:color="7295D2"/>
              <w:right w:val="single" w:sz="8" w:space="0" w:color="7295D2"/>
            </w:tcBorders>
            <w:tcMar>
              <w:top w:w="0" w:type="dxa"/>
              <w:left w:w="108" w:type="dxa"/>
              <w:bottom w:w="0" w:type="dxa"/>
              <w:right w:w="108" w:type="dxa"/>
            </w:tcMar>
            <w:hideMark/>
          </w:tcPr>
          <w:p w14:paraId="42DFFFCE" w14:textId="77777777" w:rsidR="00634F3D" w:rsidRPr="00D455A3" w:rsidRDefault="00634F3D" w:rsidP="00260E0F">
            <w:pPr>
              <w:jc w:val="center"/>
              <w:rPr>
                <w:rFonts w:ascii="Calibri" w:hAnsi="Calibri" w:cs="Calibri"/>
              </w:rPr>
            </w:pPr>
            <w:r w:rsidRPr="00D455A3">
              <w:rPr>
                <w:rFonts w:ascii="Calibri" w:hAnsi="Calibri" w:cs="Calibri"/>
                <w:color w:val="000000"/>
              </w:rPr>
              <w:t>536</w:t>
            </w:r>
          </w:p>
        </w:tc>
      </w:tr>
      <w:tr w:rsidR="00634F3D" w:rsidRPr="00395E97" w14:paraId="5044A5CD" w14:textId="77777777" w:rsidTr="00D455A3">
        <w:tc>
          <w:tcPr>
            <w:tcW w:w="1986" w:type="dxa"/>
            <w:tcBorders>
              <w:top w:val="single" w:sz="8" w:space="0" w:color="7295D2"/>
              <w:left w:val="single" w:sz="8" w:space="0" w:color="7295D2"/>
              <w:bottom w:val="single" w:sz="8" w:space="0" w:color="7295D2"/>
              <w:right w:val="single" w:sz="4" w:space="0" w:color="000000"/>
            </w:tcBorders>
            <w:tcMar>
              <w:top w:w="0" w:type="dxa"/>
              <w:left w:w="108" w:type="dxa"/>
              <w:bottom w:w="0" w:type="dxa"/>
              <w:right w:w="108" w:type="dxa"/>
            </w:tcMar>
            <w:hideMark/>
          </w:tcPr>
          <w:p w14:paraId="1A3E44BA" w14:textId="77777777" w:rsidR="00634F3D" w:rsidRPr="00D455A3" w:rsidRDefault="00634F3D" w:rsidP="00260E0F">
            <w:pPr>
              <w:jc w:val="center"/>
              <w:rPr>
                <w:rFonts w:ascii="Calibri" w:hAnsi="Calibri" w:cs="Calibri"/>
              </w:rPr>
            </w:pPr>
            <w:r w:rsidRPr="00D455A3">
              <w:rPr>
                <w:rFonts w:ascii="Calibri" w:hAnsi="Calibri" w:cs="Calibri"/>
                <w:color w:val="000000"/>
              </w:rPr>
              <w:t>% of Population</w:t>
            </w:r>
          </w:p>
        </w:tc>
        <w:tc>
          <w:tcPr>
            <w:tcW w:w="1440" w:type="dxa"/>
            <w:tcBorders>
              <w:top w:val="single" w:sz="8" w:space="0" w:color="7295D2"/>
              <w:left w:val="single" w:sz="4" w:space="0" w:color="000000"/>
              <w:bottom w:val="single" w:sz="8" w:space="0" w:color="7295D2"/>
              <w:right w:val="single" w:sz="4" w:space="0" w:color="000000"/>
            </w:tcBorders>
            <w:tcMar>
              <w:top w:w="0" w:type="dxa"/>
              <w:left w:w="108" w:type="dxa"/>
              <w:bottom w:w="0" w:type="dxa"/>
              <w:right w:w="108" w:type="dxa"/>
            </w:tcMar>
            <w:hideMark/>
          </w:tcPr>
          <w:p w14:paraId="61DF6145" w14:textId="6F6EFED6" w:rsidR="00634F3D" w:rsidRPr="00D455A3" w:rsidRDefault="00634F3D" w:rsidP="00260E0F">
            <w:pPr>
              <w:jc w:val="center"/>
              <w:rPr>
                <w:rFonts w:ascii="Calibri" w:hAnsi="Calibri" w:cs="Calibri"/>
              </w:rPr>
            </w:pPr>
            <w:r w:rsidRPr="00D455A3">
              <w:rPr>
                <w:rFonts w:ascii="Calibri" w:hAnsi="Calibri" w:cs="Calibri"/>
                <w:color w:val="000000"/>
              </w:rPr>
              <w:t>23</w:t>
            </w:r>
          </w:p>
        </w:tc>
        <w:tc>
          <w:tcPr>
            <w:tcW w:w="1701" w:type="dxa"/>
            <w:tcBorders>
              <w:top w:val="single" w:sz="8" w:space="0" w:color="7295D2"/>
              <w:left w:val="single" w:sz="4" w:space="0" w:color="000000"/>
              <w:bottom w:val="single" w:sz="8" w:space="0" w:color="7295D2"/>
              <w:right w:val="single" w:sz="4" w:space="0" w:color="000000"/>
            </w:tcBorders>
            <w:tcMar>
              <w:top w:w="0" w:type="dxa"/>
              <w:left w:w="108" w:type="dxa"/>
              <w:bottom w:w="0" w:type="dxa"/>
              <w:right w:w="108" w:type="dxa"/>
            </w:tcMar>
            <w:hideMark/>
          </w:tcPr>
          <w:p w14:paraId="51A37BC4" w14:textId="1B0CC452" w:rsidR="00634F3D" w:rsidRPr="00D455A3" w:rsidRDefault="00634F3D" w:rsidP="00260E0F">
            <w:pPr>
              <w:jc w:val="center"/>
              <w:rPr>
                <w:rFonts w:ascii="Calibri" w:hAnsi="Calibri" w:cs="Calibri"/>
              </w:rPr>
            </w:pPr>
            <w:r w:rsidRPr="00D455A3">
              <w:rPr>
                <w:rFonts w:ascii="Calibri" w:hAnsi="Calibri" w:cs="Calibri"/>
                <w:color w:val="000000"/>
              </w:rPr>
              <w:t>60</w:t>
            </w:r>
          </w:p>
        </w:tc>
        <w:tc>
          <w:tcPr>
            <w:tcW w:w="1701" w:type="dxa"/>
            <w:tcBorders>
              <w:top w:val="single" w:sz="8" w:space="0" w:color="7295D2"/>
              <w:left w:val="single" w:sz="4" w:space="0" w:color="000000"/>
              <w:bottom w:val="single" w:sz="8" w:space="0" w:color="7295D2"/>
              <w:right w:val="single" w:sz="8" w:space="0" w:color="7295D2"/>
            </w:tcBorders>
            <w:tcMar>
              <w:top w:w="0" w:type="dxa"/>
              <w:left w:w="108" w:type="dxa"/>
              <w:bottom w:w="0" w:type="dxa"/>
              <w:right w:w="108" w:type="dxa"/>
            </w:tcMar>
            <w:hideMark/>
          </w:tcPr>
          <w:p w14:paraId="07CFF708" w14:textId="114FCE66" w:rsidR="00634F3D" w:rsidRPr="00D455A3" w:rsidRDefault="00634F3D" w:rsidP="00260E0F">
            <w:pPr>
              <w:jc w:val="center"/>
              <w:rPr>
                <w:rFonts w:ascii="Calibri" w:hAnsi="Calibri" w:cs="Calibri"/>
              </w:rPr>
            </w:pPr>
            <w:r w:rsidRPr="00D455A3">
              <w:rPr>
                <w:rFonts w:ascii="Calibri" w:hAnsi="Calibri" w:cs="Calibri"/>
                <w:color w:val="000000"/>
              </w:rPr>
              <w:t>17</w:t>
            </w:r>
          </w:p>
        </w:tc>
      </w:tr>
    </w:tbl>
    <w:p w14:paraId="749996A4" w14:textId="77777777" w:rsidR="00634F3D" w:rsidRPr="00634F3D" w:rsidRDefault="00634F3D" w:rsidP="00634F3D">
      <w:pPr>
        <w:pStyle w:val="Standard"/>
        <w:rPr>
          <w:i w:val="0"/>
          <w:color w:val="000000"/>
        </w:rPr>
      </w:pPr>
    </w:p>
    <w:p w14:paraId="63F56E7A" w14:textId="794D8525" w:rsidR="001F29E8" w:rsidRPr="00DD3AF2" w:rsidRDefault="00634F3D" w:rsidP="00634F3D">
      <w:pPr>
        <w:pStyle w:val="Standard"/>
        <w:rPr>
          <w:rFonts w:eastAsia="Times New Roman"/>
          <w:i w:val="0"/>
          <w:color w:val="auto"/>
        </w:rPr>
      </w:pPr>
      <w:r>
        <w:rPr>
          <w:i w:val="0"/>
          <w:color w:val="000000"/>
        </w:rPr>
        <w:t>Since 2000</w:t>
      </w:r>
      <w:r w:rsidR="00421DAD">
        <w:rPr>
          <w:i w:val="0"/>
          <w:color w:val="000000"/>
        </w:rPr>
        <w:t>,</w:t>
      </w:r>
      <w:r>
        <w:rPr>
          <w:i w:val="0"/>
          <w:color w:val="000000"/>
        </w:rPr>
        <w:t xml:space="preserve"> an additional </w:t>
      </w:r>
      <w:r w:rsidR="00477642" w:rsidRPr="00DD3AF2">
        <w:rPr>
          <w:i w:val="0"/>
          <w:color w:val="auto"/>
        </w:rPr>
        <w:t>420</w:t>
      </w:r>
      <w:r w:rsidRPr="00DD3AF2">
        <w:rPr>
          <w:i w:val="0"/>
          <w:color w:val="auto"/>
        </w:rPr>
        <w:t xml:space="preserve"> new houses have been built in the Parish </w:t>
      </w:r>
      <w:r w:rsidR="00477642" w:rsidRPr="00DD3AF2">
        <w:rPr>
          <w:i w:val="0"/>
          <w:color w:val="auto"/>
        </w:rPr>
        <w:t>with further buildings both planned and under construction</w:t>
      </w:r>
      <w:r w:rsidRPr="00DD3AF2">
        <w:rPr>
          <w:i w:val="0"/>
          <w:color w:val="auto"/>
        </w:rPr>
        <w:t>.</w:t>
      </w:r>
      <w:r w:rsidR="000A7087" w:rsidRPr="00DD3AF2">
        <w:rPr>
          <w:i w:val="0"/>
          <w:color w:val="auto"/>
        </w:rPr>
        <w:t xml:space="preserve"> T</w:t>
      </w:r>
      <w:r w:rsidRPr="00DD3AF2">
        <w:rPr>
          <w:i w:val="0"/>
          <w:color w:val="auto"/>
        </w:rPr>
        <w:t>hese are in the immediate vicinity of the walled garden</w:t>
      </w:r>
      <w:r w:rsidR="00821A16" w:rsidRPr="00DD3AF2">
        <w:rPr>
          <w:i w:val="0"/>
          <w:color w:val="auto"/>
        </w:rPr>
        <w:t xml:space="preserve"> which</w:t>
      </w:r>
      <w:r w:rsidR="001F29E8" w:rsidRPr="00DD3AF2">
        <w:rPr>
          <w:rFonts w:eastAsia="Times New Roman"/>
          <w:i w:val="0"/>
          <w:color w:val="auto"/>
        </w:rPr>
        <w:t xml:space="preserve"> sits between Little Plumstead Primary School and the </w:t>
      </w:r>
      <w:r w:rsidR="004C01CD" w:rsidRPr="00DD3AF2">
        <w:rPr>
          <w:rFonts w:eastAsia="Times New Roman"/>
          <w:i w:val="0"/>
          <w:color w:val="auto"/>
        </w:rPr>
        <w:t>800-year-old</w:t>
      </w:r>
      <w:r w:rsidR="00336467" w:rsidRPr="00DD3AF2">
        <w:rPr>
          <w:rFonts w:eastAsia="Times New Roman"/>
          <w:i w:val="0"/>
          <w:color w:val="auto"/>
        </w:rPr>
        <w:t xml:space="preserve"> </w:t>
      </w:r>
      <w:r w:rsidR="001F29E8" w:rsidRPr="00DD3AF2">
        <w:rPr>
          <w:rFonts w:eastAsia="Times New Roman"/>
          <w:i w:val="0"/>
          <w:color w:val="auto"/>
        </w:rPr>
        <w:t xml:space="preserve">parish church. </w:t>
      </w:r>
    </w:p>
    <w:p w14:paraId="599C207A" w14:textId="77777777" w:rsidR="001F29E8" w:rsidRPr="00DD3AF2" w:rsidRDefault="001F29E8" w:rsidP="00634F3D">
      <w:pPr>
        <w:pStyle w:val="Standard"/>
        <w:rPr>
          <w:rFonts w:eastAsia="Times New Roman"/>
          <w:i w:val="0"/>
          <w:color w:val="auto"/>
        </w:rPr>
      </w:pPr>
    </w:p>
    <w:p w14:paraId="5596C036" w14:textId="4F3E738B" w:rsidR="00634F3D" w:rsidRPr="00DD3AF2" w:rsidRDefault="002E4125" w:rsidP="00634F3D">
      <w:pPr>
        <w:pStyle w:val="Standard"/>
        <w:rPr>
          <w:i w:val="0"/>
          <w:color w:val="auto"/>
        </w:rPr>
      </w:pPr>
      <w:r w:rsidRPr="00DD3AF2">
        <w:rPr>
          <w:i w:val="0"/>
          <w:color w:val="auto"/>
        </w:rPr>
        <w:t>Grant</w:t>
      </w:r>
      <w:r w:rsidR="00634F3D" w:rsidRPr="00DD3AF2">
        <w:rPr>
          <w:i w:val="0"/>
          <w:color w:val="auto"/>
        </w:rPr>
        <w:t xml:space="preserve">–makers in particular </w:t>
      </w:r>
      <w:r w:rsidR="00477642" w:rsidRPr="00DD3AF2">
        <w:rPr>
          <w:i w:val="0"/>
          <w:color w:val="auto"/>
        </w:rPr>
        <w:t>are</w:t>
      </w:r>
      <w:r w:rsidR="00634F3D" w:rsidRPr="00DD3AF2">
        <w:rPr>
          <w:i w:val="0"/>
          <w:color w:val="auto"/>
        </w:rPr>
        <w:t xml:space="preserve"> encouraged by the planned social impact of the community shop and café. Whilst supporting vulnerable adults is not the primary objective, </w:t>
      </w:r>
      <w:r w:rsidR="00E57F07" w:rsidRPr="00DD3AF2">
        <w:rPr>
          <w:i w:val="0"/>
          <w:color w:val="auto"/>
        </w:rPr>
        <w:t xml:space="preserve">the opportunity to do so gives the project another </w:t>
      </w:r>
      <w:r w:rsidR="008843B3" w:rsidRPr="00DD3AF2">
        <w:rPr>
          <w:i w:val="0"/>
          <w:color w:val="auto"/>
        </w:rPr>
        <w:t>dimension and</w:t>
      </w:r>
      <w:r w:rsidR="00E57F07" w:rsidRPr="00DD3AF2">
        <w:rPr>
          <w:i w:val="0"/>
          <w:color w:val="auto"/>
        </w:rPr>
        <w:t xml:space="preserve"> </w:t>
      </w:r>
      <w:r w:rsidR="00634F3D" w:rsidRPr="00DD3AF2">
        <w:rPr>
          <w:i w:val="0"/>
          <w:color w:val="auto"/>
        </w:rPr>
        <w:t xml:space="preserve">evidencing how we will do this </w:t>
      </w:r>
      <w:r w:rsidR="00477642" w:rsidRPr="00DD3AF2">
        <w:rPr>
          <w:i w:val="0"/>
          <w:color w:val="auto"/>
        </w:rPr>
        <w:t>has been helpful in making successful grant applications</w:t>
      </w:r>
      <w:r w:rsidR="00634F3D" w:rsidRPr="00DD3AF2">
        <w:rPr>
          <w:i w:val="0"/>
          <w:color w:val="auto"/>
        </w:rPr>
        <w:t>.</w:t>
      </w:r>
    </w:p>
    <w:p w14:paraId="1358B3EF" w14:textId="77777777" w:rsidR="00634F3D" w:rsidRDefault="00634F3D" w:rsidP="00634F3D">
      <w:pPr>
        <w:pStyle w:val="Standard"/>
        <w:rPr>
          <w:rFonts w:eastAsia="Times New Roman"/>
          <w:i w:val="0"/>
        </w:rPr>
      </w:pPr>
    </w:p>
    <w:p w14:paraId="4CFB82E8" w14:textId="6596477E" w:rsidR="00634F3D" w:rsidRPr="00821A16" w:rsidRDefault="00634F3D" w:rsidP="00634F3D">
      <w:pPr>
        <w:pStyle w:val="Standard"/>
        <w:rPr>
          <w:i w:val="0"/>
          <w:color w:val="FF0000"/>
        </w:rPr>
      </w:pPr>
      <w:r w:rsidRPr="00821A16">
        <w:rPr>
          <w:i w:val="0"/>
          <w:color w:val="000000"/>
        </w:rPr>
        <w:t>It is important to note that vulnerable adult volunteers will be appropriately supervised and may work in the shop, café or community garden. The sponsoring organisations will accept responsibility for their safety and allaying concerns their involvement may raise</w:t>
      </w:r>
      <w:r w:rsidR="008633CB">
        <w:rPr>
          <w:i w:val="0"/>
          <w:color w:val="000000"/>
        </w:rPr>
        <w:t>.</w:t>
      </w:r>
    </w:p>
    <w:p w14:paraId="6DE89155" w14:textId="286F17AB" w:rsidR="000605B8" w:rsidRDefault="000605B8">
      <w:pPr>
        <w:rPr>
          <w:rFonts w:ascii="Calibri" w:eastAsia="SimSun" w:hAnsi="Calibri" w:cs="Times New Roman"/>
          <w:color w:val="000000"/>
          <w:kern w:val="3"/>
        </w:rPr>
      </w:pPr>
      <w:r>
        <w:rPr>
          <w:i/>
          <w:color w:val="000000"/>
        </w:rPr>
        <w:br w:type="page"/>
      </w:r>
    </w:p>
    <w:p w14:paraId="737F2177" w14:textId="4A4E0005" w:rsidR="00B765EA" w:rsidRPr="00F70F21" w:rsidRDefault="002836A1" w:rsidP="00F70F21">
      <w:pPr>
        <w:pStyle w:val="Style2"/>
      </w:pPr>
      <w:bookmarkStart w:id="5" w:name="_Toc520293363"/>
      <w:r w:rsidRPr="008708D6">
        <w:lastRenderedPageBreak/>
        <w:t xml:space="preserve">4. </w:t>
      </w:r>
      <w:r w:rsidR="009B2A62" w:rsidRPr="008708D6">
        <w:t>Legal Structure</w:t>
      </w:r>
      <w:bookmarkEnd w:id="5"/>
    </w:p>
    <w:p w14:paraId="6F33B668" w14:textId="38CBAEE3" w:rsidR="00B765EA" w:rsidRDefault="009B2A62" w:rsidP="00B765EA">
      <w:pPr>
        <w:rPr>
          <w:rFonts w:asciiTheme="minorHAnsi" w:hAnsiTheme="minorHAnsi" w:cs="Times New Roman"/>
          <w:color w:val="000000"/>
        </w:rPr>
      </w:pPr>
      <w:r w:rsidRPr="00395E97">
        <w:rPr>
          <w:rFonts w:asciiTheme="minorHAnsi" w:hAnsiTheme="minorHAnsi" w:cs="Times New Roman"/>
          <w:color w:val="000000"/>
        </w:rPr>
        <w:t xml:space="preserve">Under the </w:t>
      </w:r>
      <w:r w:rsidR="00975436" w:rsidRPr="00395E97">
        <w:rPr>
          <w:rFonts w:asciiTheme="minorHAnsi" w:hAnsiTheme="minorHAnsi" w:cs="Times New Roman"/>
          <w:color w:val="000000"/>
        </w:rPr>
        <w:t xml:space="preserve">Co-operative and Community Benefit Societies Act 2014, Plumstead Community Shop Ltd </w:t>
      </w:r>
      <w:r w:rsidRPr="009B2A62">
        <w:rPr>
          <w:rFonts w:asciiTheme="minorHAnsi" w:hAnsiTheme="minorHAnsi" w:cs="Times New Roman"/>
          <w:color w:val="000000"/>
        </w:rPr>
        <w:t xml:space="preserve">has been registered with the Financial Conduct Authority (FCA) as a Community Benefit Society (CBS).  The Society exists in order to carry on business for the benefit of its members and the wider community. </w:t>
      </w:r>
      <w:r w:rsidR="002836A1">
        <w:rPr>
          <w:rFonts w:asciiTheme="minorHAnsi" w:hAnsiTheme="minorHAnsi" w:cs="Times New Roman"/>
          <w:color w:val="000000"/>
        </w:rPr>
        <w:t xml:space="preserve"> A CBS is a legal body very similar to a Co-operative.  </w:t>
      </w:r>
      <w:r w:rsidRPr="009B2A62">
        <w:rPr>
          <w:rFonts w:asciiTheme="minorHAnsi" w:hAnsiTheme="minorHAnsi" w:cs="Times New Roman"/>
          <w:color w:val="000000"/>
        </w:rPr>
        <w:t>Assets owned by the Society are locked in the CBS and may only be used for the benefit of the community.</w:t>
      </w:r>
      <w:r w:rsidR="00975436" w:rsidRPr="00395E97">
        <w:rPr>
          <w:rFonts w:asciiTheme="minorHAnsi" w:hAnsiTheme="minorHAnsi" w:cs="Times New Roman"/>
          <w:color w:val="000000"/>
        </w:rPr>
        <w:t xml:space="preserve"> </w:t>
      </w:r>
      <w:r w:rsidR="002836A1">
        <w:rPr>
          <w:rFonts w:asciiTheme="minorHAnsi" w:hAnsiTheme="minorHAnsi" w:cs="Times New Roman"/>
          <w:color w:val="000000"/>
        </w:rPr>
        <w:t xml:space="preserve"> All trading surpluses must be reinvested into the business, supporting share withdrawal applications and other community projects.</w:t>
      </w:r>
    </w:p>
    <w:p w14:paraId="4E206EA2" w14:textId="19EE37B3" w:rsidR="008633CB" w:rsidRDefault="008633CB">
      <w:pPr>
        <w:rPr>
          <w:rFonts w:asciiTheme="minorHAnsi" w:hAnsiTheme="minorHAnsi" w:cs="Times New Roman"/>
        </w:rPr>
      </w:pPr>
    </w:p>
    <w:p w14:paraId="3C74D9EF" w14:textId="7C5B1ACF" w:rsidR="005469D5" w:rsidRPr="00F02A6B" w:rsidRDefault="005469D5" w:rsidP="005469D5">
      <w:pPr>
        <w:rPr>
          <w:rFonts w:asciiTheme="minorHAnsi" w:hAnsiTheme="minorHAnsi" w:cs="Times New Roman"/>
        </w:rPr>
      </w:pPr>
      <w:r w:rsidRPr="00F02A6B">
        <w:rPr>
          <w:rFonts w:asciiTheme="minorHAnsi" w:hAnsiTheme="minorHAnsi" w:cs="Times New Roman"/>
        </w:rPr>
        <w:t xml:space="preserve">Community Benefit Societies are member owned organisations that seek to provide benefits for their community. The benefits of a larger membership include: </w:t>
      </w:r>
    </w:p>
    <w:p w14:paraId="69D9879A" w14:textId="77777777" w:rsidR="005469D5" w:rsidRPr="00F02A6B" w:rsidRDefault="005469D5" w:rsidP="005469D5">
      <w:pPr>
        <w:rPr>
          <w:rFonts w:asciiTheme="minorHAnsi" w:hAnsiTheme="minorHAnsi" w:cs="Times New Roman"/>
        </w:rPr>
      </w:pPr>
    </w:p>
    <w:p w14:paraId="593420B8" w14:textId="30C72D41" w:rsidR="005469D5" w:rsidRPr="00110310" w:rsidRDefault="00C600BF" w:rsidP="00110310">
      <w:pPr>
        <w:pStyle w:val="ListParagraph"/>
        <w:numPr>
          <w:ilvl w:val="0"/>
          <w:numId w:val="39"/>
        </w:numPr>
        <w:rPr>
          <w:rFonts w:asciiTheme="minorHAnsi" w:hAnsiTheme="minorHAnsi" w:cs="Times New Roman"/>
        </w:rPr>
      </w:pPr>
      <w:r>
        <w:rPr>
          <w:rFonts w:asciiTheme="minorHAnsi" w:hAnsiTheme="minorHAnsi" w:cs="Times New Roman"/>
        </w:rPr>
        <w:t>h</w:t>
      </w:r>
      <w:r w:rsidR="005469D5" w:rsidRPr="00110310">
        <w:rPr>
          <w:rFonts w:asciiTheme="minorHAnsi" w:hAnsiTheme="minorHAnsi" w:cs="Times New Roman"/>
        </w:rPr>
        <w:t>aving a larger number of people who have a financial interest in the running of the enterprise and who are more likely to use it regularly</w:t>
      </w:r>
    </w:p>
    <w:p w14:paraId="3FD823C3" w14:textId="1A1CB2A0" w:rsidR="005469D5" w:rsidRPr="00110310" w:rsidRDefault="00EE1E84" w:rsidP="00110310">
      <w:pPr>
        <w:pStyle w:val="ListParagraph"/>
        <w:numPr>
          <w:ilvl w:val="0"/>
          <w:numId w:val="39"/>
        </w:numPr>
        <w:rPr>
          <w:rFonts w:asciiTheme="minorHAnsi" w:hAnsiTheme="minorHAnsi" w:cs="Times New Roman"/>
        </w:rPr>
      </w:pPr>
      <w:r>
        <w:rPr>
          <w:rFonts w:asciiTheme="minorHAnsi" w:hAnsiTheme="minorHAnsi" w:cs="Times New Roman"/>
        </w:rPr>
        <w:t>a</w:t>
      </w:r>
      <w:r w:rsidR="005469D5" w:rsidRPr="00110310">
        <w:rPr>
          <w:rFonts w:asciiTheme="minorHAnsi" w:hAnsiTheme="minorHAnsi" w:cs="Times New Roman"/>
        </w:rPr>
        <w:t xml:space="preserve"> greater number of people who attend AGMs and committee meetings and positively contribute to the overall direction of the business</w:t>
      </w:r>
    </w:p>
    <w:p w14:paraId="790110B4" w14:textId="66F1224C" w:rsidR="005469D5" w:rsidRPr="00110310" w:rsidRDefault="00EE1E84" w:rsidP="00110310">
      <w:pPr>
        <w:pStyle w:val="ListParagraph"/>
        <w:numPr>
          <w:ilvl w:val="0"/>
          <w:numId w:val="39"/>
        </w:numPr>
        <w:rPr>
          <w:rFonts w:asciiTheme="minorHAnsi" w:hAnsiTheme="minorHAnsi" w:cs="Times New Roman"/>
        </w:rPr>
      </w:pPr>
      <w:r>
        <w:rPr>
          <w:rFonts w:asciiTheme="minorHAnsi" w:hAnsiTheme="minorHAnsi" w:cs="Times New Roman"/>
        </w:rPr>
        <w:t>a</w:t>
      </w:r>
      <w:r w:rsidR="005469D5" w:rsidRPr="00110310">
        <w:rPr>
          <w:rFonts w:asciiTheme="minorHAnsi" w:hAnsiTheme="minorHAnsi" w:cs="Times New Roman"/>
        </w:rPr>
        <w:t xml:space="preserve"> more accessible pool of people to draw on when committee numbers are falling, or when more volunteers are needed to help run the business</w:t>
      </w:r>
    </w:p>
    <w:p w14:paraId="2DE9AE71" w14:textId="77777777" w:rsidR="00A921F8" w:rsidRPr="00F02A6B" w:rsidRDefault="00A921F8" w:rsidP="00B765EA">
      <w:pPr>
        <w:rPr>
          <w:rFonts w:asciiTheme="minorHAnsi" w:hAnsiTheme="minorHAnsi" w:cs="Times New Roman"/>
        </w:rPr>
      </w:pPr>
    </w:p>
    <w:p w14:paraId="78D5E5DC" w14:textId="18A5EFC1" w:rsidR="002E4125" w:rsidRDefault="00821595" w:rsidP="00C06EEE">
      <w:pPr>
        <w:rPr>
          <w:rFonts w:asciiTheme="minorHAnsi" w:hAnsiTheme="minorHAnsi" w:cs="Times New Roman"/>
          <w:color w:val="000000"/>
        </w:rPr>
      </w:pPr>
      <w:r w:rsidRPr="00395E97">
        <w:rPr>
          <w:rFonts w:asciiTheme="minorHAnsi" w:hAnsiTheme="minorHAnsi" w:cs="Times New Roman"/>
          <w:color w:val="000000"/>
        </w:rPr>
        <w:t>Shares in the CBS</w:t>
      </w:r>
      <w:r w:rsidR="00B765EA" w:rsidRPr="00395E97">
        <w:rPr>
          <w:rFonts w:asciiTheme="minorHAnsi" w:hAnsiTheme="minorHAnsi" w:cs="Times New Roman"/>
          <w:color w:val="000000"/>
        </w:rPr>
        <w:t xml:space="preserve"> will be offered to everyone aged 16 and over and </w:t>
      </w:r>
      <w:r w:rsidRPr="00395E97">
        <w:rPr>
          <w:rFonts w:asciiTheme="minorHAnsi" w:hAnsiTheme="minorHAnsi" w:cs="Times New Roman"/>
          <w:color w:val="000000"/>
        </w:rPr>
        <w:t xml:space="preserve">members will have </w:t>
      </w:r>
      <w:r w:rsidR="00B765EA" w:rsidRPr="00395E97">
        <w:rPr>
          <w:rFonts w:asciiTheme="minorHAnsi" w:hAnsiTheme="minorHAnsi" w:cs="Times New Roman"/>
          <w:color w:val="000000"/>
        </w:rPr>
        <w:t>the chance to vote on all issues to do with the shop, cafe and garden, elect a new committee at the AGM and have a say in how the business is run.</w:t>
      </w:r>
    </w:p>
    <w:p w14:paraId="07E42558" w14:textId="77777777" w:rsidR="00DF4410" w:rsidRDefault="00DF4410" w:rsidP="00C06EEE">
      <w:pPr>
        <w:rPr>
          <w:rFonts w:asciiTheme="minorHAnsi" w:hAnsiTheme="minorHAnsi" w:cs="Times New Roman"/>
          <w:color w:val="4472C4" w:themeColor="accent1"/>
        </w:rPr>
      </w:pPr>
    </w:p>
    <w:p w14:paraId="30EB6D45" w14:textId="2BAB8D83" w:rsidR="0088606E" w:rsidRPr="00C6249E" w:rsidRDefault="006B09C2" w:rsidP="00C06EEE">
      <w:pPr>
        <w:rPr>
          <w:rFonts w:asciiTheme="minorHAnsi" w:hAnsiTheme="minorHAnsi" w:cs="Times New Roman"/>
          <w:color w:val="000000"/>
        </w:rPr>
      </w:pPr>
      <w:r w:rsidRPr="00C6249E">
        <w:rPr>
          <w:rFonts w:asciiTheme="minorHAnsi" w:hAnsiTheme="minorHAnsi" w:cs="Times New Roman"/>
          <w:color w:val="000000"/>
        </w:rPr>
        <w:t>For the first 5 years, t</w:t>
      </w:r>
      <w:r w:rsidR="0088606E" w:rsidRPr="00C6249E">
        <w:rPr>
          <w:rFonts w:asciiTheme="minorHAnsi" w:hAnsiTheme="minorHAnsi" w:cs="Times New Roman"/>
          <w:color w:val="000000"/>
        </w:rPr>
        <w:t>rading Profits will be reinvested to maintain and improve o</w:t>
      </w:r>
      <w:r w:rsidR="0045402B" w:rsidRPr="00C6249E">
        <w:rPr>
          <w:rFonts w:asciiTheme="minorHAnsi" w:hAnsiTheme="minorHAnsi" w:cs="Times New Roman"/>
          <w:color w:val="000000"/>
        </w:rPr>
        <w:t>u</w:t>
      </w:r>
      <w:r w:rsidR="0088606E" w:rsidRPr="00C6249E">
        <w:rPr>
          <w:rFonts w:asciiTheme="minorHAnsi" w:hAnsiTheme="minorHAnsi" w:cs="Times New Roman"/>
          <w:color w:val="000000"/>
        </w:rPr>
        <w:t>r facilities</w:t>
      </w:r>
      <w:r w:rsidR="00DD3AF2" w:rsidRPr="00C6249E">
        <w:rPr>
          <w:rFonts w:asciiTheme="minorHAnsi" w:hAnsiTheme="minorHAnsi" w:cs="Times New Roman"/>
          <w:color w:val="000000"/>
        </w:rPr>
        <w:t>, o</w:t>
      </w:r>
      <w:r w:rsidR="0045402B" w:rsidRPr="00C6249E">
        <w:rPr>
          <w:rFonts w:asciiTheme="minorHAnsi" w:hAnsiTheme="minorHAnsi" w:cs="Times New Roman"/>
          <w:color w:val="000000"/>
        </w:rPr>
        <w:t xml:space="preserve">r </w:t>
      </w:r>
      <w:r w:rsidR="0088606E" w:rsidRPr="00C6249E">
        <w:rPr>
          <w:rFonts w:asciiTheme="minorHAnsi" w:hAnsiTheme="minorHAnsi" w:cs="Times New Roman"/>
          <w:color w:val="000000"/>
        </w:rPr>
        <w:t>fund share withdrawals</w:t>
      </w:r>
      <w:r w:rsidRPr="00C6249E">
        <w:rPr>
          <w:rFonts w:asciiTheme="minorHAnsi" w:hAnsiTheme="minorHAnsi" w:cs="Times New Roman"/>
          <w:color w:val="000000"/>
        </w:rPr>
        <w:t>.</w:t>
      </w:r>
      <w:r w:rsidR="0088606E" w:rsidRPr="00C6249E">
        <w:rPr>
          <w:rFonts w:asciiTheme="minorHAnsi" w:hAnsiTheme="minorHAnsi" w:cs="Times New Roman"/>
          <w:color w:val="000000"/>
        </w:rPr>
        <w:t xml:space="preserve"> </w:t>
      </w:r>
      <w:r w:rsidR="00DD3AF2" w:rsidRPr="00C6249E">
        <w:rPr>
          <w:rFonts w:asciiTheme="minorHAnsi" w:hAnsiTheme="minorHAnsi" w:cs="Times New Roman"/>
          <w:color w:val="000000"/>
        </w:rPr>
        <w:t>After this period</w:t>
      </w:r>
      <w:r w:rsidR="0088606E" w:rsidRPr="00C6249E">
        <w:rPr>
          <w:rFonts w:asciiTheme="minorHAnsi" w:hAnsiTheme="minorHAnsi" w:cs="Times New Roman"/>
          <w:color w:val="000000"/>
        </w:rPr>
        <w:t xml:space="preserve">, </w:t>
      </w:r>
      <w:r w:rsidR="0024541F" w:rsidRPr="00C6249E">
        <w:rPr>
          <w:rFonts w:asciiTheme="minorHAnsi" w:hAnsiTheme="minorHAnsi" w:cs="Times New Roman"/>
          <w:color w:val="000000"/>
        </w:rPr>
        <w:t xml:space="preserve">and </w:t>
      </w:r>
      <w:r w:rsidR="0088606E" w:rsidRPr="00C6249E">
        <w:rPr>
          <w:rFonts w:asciiTheme="minorHAnsi" w:hAnsiTheme="minorHAnsi" w:cs="Times New Roman"/>
          <w:color w:val="000000"/>
        </w:rPr>
        <w:t xml:space="preserve">if all community objectives are satisfied, the </w:t>
      </w:r>
      <w:r w:rsidR="00164F07" w:rsidRPr="00C6249E">
        <w:rPr>
          <w:rFonts w:asciiTheme="minorHAnsi" w:hAnsiTheme="minorHAnsi" w:cs="Times New Roman"/>
          <w:color w:val="000000"/>
        </w:rPr>
        <w:t>MC</w:t>
      </w:r>
      <w:r w:rsidR="0088606E" w:rsidRPr="00C6249E">
        <w:rPr>
          <w:rFonts w:asciiTheme="minorHAnsi" w:hAnsiTheme="minorHAnsi" w:cs="Times New Roman"/>
          <w:color w:val="000000"/>
        </w:rPr>
        <w:t xml:space="preserve"> can, at its discretion, pay a modest interest to shareholders although it is not our</w:t>
      </w:r>
      <w:r w:rsidR="00E57F07" w:rsidRPr="00C6249E">
        <w:rPr>
          <w:rFonts w:asciiTheme="minorHAnsi" w:hAnsiTheme="minorHAnsi" w:cs="Times New Roman"/>
          <w:color w:val="000000"/>
        </w:rPr>
        <w:t xml:space="preserve"> current</w:t>
      </w:r>
      <w:r w:rsidR="0088606E" w:rsidRPr="00C6249E">
        <w:rPr>
          <w:rFonts w:asciiTheme="minorHAnsi" w:hAnsiTheme="minorHAnsi" w:cs="Times New Roman"/>
          <w:color w:val="000000"/>
        </w:rPr>
        <w:t xml:space="preserve"> plan to do so.</w:t>
      </w:r>
      <w:r w:rsidR="0045402B" w:rsidRPr="00C6249E">
        <w:rPr>
          <w:rFonts w:asciiTheme="minorHAnsi" w:hAnsiTheme="minorHAnsi" w:cs="Times New Roman"/>
          <w:color w:val="000000"/>
        </w:rPr>
        <w:t xml:space="preserve"> Applications for share withdrawals can be received after 3 years of trading and will be at the sole discretion of the Management Committee having regard to the current and future needs of the business.</w:t>
      </w:r>
    </w:p>
    <w:p w14:paraId="192F4D1C" w14:textId="77777777" w:rsidR="00110310" w:rsidRPr="006F0A02" w:rsidRDefault="00110310" w:rsidP="00C06EEE">
      <w:pPr>
        <w:rPr>
          <w:rFonts w:asciiTheme="minorHAnsi" w:hAnsiTheme="minorHAnsi" w:cs="Times New Roman"/>
        </w:rPr>
      </w:pPr>
    </w:p>
    <w:p w14:paraId="3BC04CB4" w14:textId="2D63928A" w:rsidR="00C06EEE" w:rsidRPr="00F70F21" w:rsidRDefault="00086FB4" w:rsidP="00F70F21">
      <w:pPr>
        <w:pStyle w:val="Style2"/>
      </w:pPr>
      <w:bookmarkStart w:id="6" w:name="_Toc520293364"/>
      <w:r w:rsidRPr="008708D6">
        <w:t xml:space="preserve">5. </w:t>
      </w:r>
      <w:r w:rsidR="00C06EEE" w:rsidRPr="008708D6">
        <w:t>Management Stru</w:t>
      </w:r>
      <w:r w:rsidR="00C06EEE" w:rsidRPr="00736BA0">
        <w:rPr>
          <w:szCs w:val="36"/>
        </w:rPr>
        <w:t>cture</w:t>
      </w:r>
      <w:bookmarkEnd w:id="6"/>
    </w:p>
    <w:p w14:paraId="79025013" w14:textId="12ABB33A" w:rsidR="00B765EA" w:rsidRPr="00395E97" w:rsidRDefault="00B765EA" w:rsidP="00B765EA">
      <w:pPr>
        <w:rPr>
          <w:rFonts w:asciiTheme="minorHAnsi" w:eastAsia="Times New Roman" w:hAnsiTheme="minorHAnsi" w:cs="Times New Roman"/>
        </w:rPr>
      </w:pPr>
      <w:r w:rsidRPr="00C6249E">
        <w:rPr>
          <w:rFonts w:asciiTheme="minorHAnsi" w:hAnsiTheme="minorHAnsi" w:cs="Times New Roman"/>
          <w:color w:val="000000"/>
        </w:rPr>
        <w:t xml:space="preserve">The present </w:t>
      </w:r>
      <w:r w:rsidR="00164F07" w:rsidRPr="00C6249E">
        <w:rPr>
          <w:rFonts w:asciiTheme="minorHAnsi" w:hAnsiTheme="minorHAnsi" w:cs="Times New Roman"/>
          <w:color w:val="000000"/>
        </w:rPr>
        <w:t>MC</w:t>
      </w:r>
      <w:r w:rsidRPr="00C6249E">
        <w:rPr>
          <w:rFonts w:asciiTheme="minorHAnsi" w:hAnsiTheme="minorHAnsi" w:cs="Times New Roman"/>
          <w:color w:val="000000"/>
        </w:rPr>
        <w:t xml:space="preserve"> is made up of </w:t>
      </w:r>
      <w:r w:rsidR="00311C12" w:rsidRPr="00C6249E">
        <w:rPr>
          <w:rFonts w:asciiTheme="minorHAnsi" w:hAnsiTheme="minorHAnsi" w:cs="Times New Roman"/>
          <w:color w:val="000000"/>
        </w:rPr>
        <w:t>7</w:t>
      </w:r>
      <w:r w:rsidRPr="00C6249E">
        <w:rPr>
          <w:rFonts w:asciiTheme="minorHAnsi" w:hAnsiTheme="minorHAnsi" w:cs="Times New Roman"/>
          <w:color w:val="000000"/>
        </w:rPr>
        <w:t xml:space="preserve"> local residents</w:t>
      </w:r>
      <w:r w:rsidRPr="00395E97">
        <w:rPr>
          <w:rFonts w:asciiTheme="minorHAnsi" w:hAnsiTheme="minorHAnsi" w:cs="Times New Roman"/>
          <w:color w:val="000000"/>
        </w:rPr>
        <w:t>, whose personal profiles are detailed in Appendix 1</w:t>
      </w:r>
      <w:r w:rsidR="00F53185">
        <w:rPr>
          <w:rFonts w:asciiTheme="minorHAnsi" w:hAnsiTheme="minorHAnsi" w:cs="Times New Roman"/>
          <w:color w:val="000000"/>
        </w:rPr>
        <w:t>.</w:t>
      </w:r>
    </w:p>
    <w:p w14:paraId="68C6E907" w14:textId="0CFB76F6" w:rsidR="00B765EA" w:rsidRPr="00395E97" w:rsidRDefault="00B765EA" w:rsidP="00B765EA">
      <w:pPr>
        <w:rPr>
          <w:rFonts w:asciiTheme="minorHAnsi" w:hAnsiTheme="minorHAnsi" w:cs="Times New Roman"/>
        </w:rPr>
      </w:pPr>
      <w:r w:rsidRPr="00395E97">
        <w:rPr>
          <w:rFonts w:asciiTheme="minorHAnsi" w:hAnsiTheme="minorHAnsi" w:cs="Times New Roman"/>
          <w:color w:val="000000"/>
        </w:rPr>
        <w:t xml:space="preserve">The entire </w:t>
      </w:r>
      <w:r w:rsidR="00164F07">
        <w:rPr>
          <w:rFonts w:asciiTheme="minorHAnsi" w:hAnsiTheme="minorHAnsi" w:cs="Times New Roman"/>
          <w:color w:val="000000"/>
        </w:rPr>
        <w:t>MC</w:t>
      </w:r>
      <w:r w:rsidRPr="00395E97">
        <w:rPr>
          <w:rFonts w:asciiTheme="minorHAnsi" w:hAnsiTheme="minorHAnsi" w:cs="Times New Roman"/>
          <w:color w:val="000000"/>
        </w:rPr>
        <w:t xml:space="preserve"> will:</w:t>
      </w:r>
    </w:p>
    <w:p w14:paraId="31E6A2C3" w14:textId="77777777" w:rsidR="00B765EA" w:rsidRPr="00395E97" w:rsidRDefault="00B765EA" w:rsidP="00B765EA">
      <w:pPr>
        <w:rPr>
          <w:rFonts w:asciiTheme="minorHAnsi" w:eastAsia="Times New Roman" w:hAnsiTheme="minorHAnsi" w:cs="Times New Roman"/>
        </w:rPr>
      </w:pPr>
    </w:p>
    <w:p w14:paraId="77FED7EC" w14:textId="459E2EF9" w:rsidR="00B765EA" w:rsidRPr="00395E97" w:rsidRDefault="00EE1E84" w:rsidP="0006619C">
      <w:pPr>
        <w:numPr>
          <w:ilvl w:val="0"/>
          <w:numId w:val="12"/>
        </w:numPr>
        <w:ind w:left="780"/>
        <w:textAlignment w:val="baseline"/>
        <w:rPr>
          <w:rFonts w:asciiTheme="minorHAnsi" w:hAnsiTheme="minorHAnsi" w:cs="Times New Roman"/>
          <w:color w:val="000000"/>
        </w:rPr>
      </w:pPr>
      <w:r>
        <w:rPr>
          <w:rFonts w:asciiTheme="minorHAnsi" w:hAnsiTheme="minorHAnsi" w:cs="Times New Roman"/>
          <w:color w:val="000000"/>
        </w:rPr>
        <w:t>s</w:t>
      </w:r>
      <w:r w:rsidR="00B765EA" w:rsidRPr="00395E97">
        <w:rPr>
          <w:rFonts w:asciiTheme="minorHAnsi" w:hAnsiTheme="minorHAnsi" w:cs="Times New Roman"/>
          <w:color w:val="000000"/>
        </w:rPr>
        <w:t>tand down completely at the first AGM, as obliged by the model rules.  Individuals may offer themselves for re-election</w:t>
      </w:r>
    </w:p>
    <w:p w14:paraId="06AE64B6" w14:textId="77777777" w:rsidR="00B765EA" w:rsidRPr="00395E97" w:rsidRDefault="00B765EA" w:rsidP="00B765EA">
      <w:pPr>
        <w:rPr>
          <w:rFonts w:asciiTheme="minorHAnsi" w:eastAsia="Times New Roman" w:hAnsiTheme="minorHAnsi" w:cs="Times New Roman"/>
        </w:rPr>
      </w:pPr>
    </w:p>
    <w:p w14:paraId="6B5A43DA" w14:textId="30B5C0CB" w:rsidR="00B765EA" w:rsidRPr="00395E97" w:rsidRDefault="00EE1E84" w:rsidP="0006619C">
      <w:pPr>
        <w:numPr>
          <w:ilvl w:val="0"/>
          <w:numId w:val="13"/>
        </w:numPr>
        <w:ind w:left="780"/>
        <w:textAlignment w:val="baseline"/>
        <w:rPr>
          <w:rFonts w:asciiTheme="minorHAnsi" w:hAnsiTheme="minorHAnsi" w:cs="Times New Roman"/>
          <w:color w:val="000000"/>
        </w:rPr>
      </w:pPr>
      <w:r>
        <w:rPr>
          <w:rFonts w:asciiTheme="minorHAnsi" w:hAnsiTheme="minorHAnsi" w:cs="Times New Roman"/>
          <w:color w:val="000000"/>
        </w:rPr>
        <w:t>b</w:t>
      </w:r>
      <w:r w:rsidR="00B765EA" w:rsidRPr="00395E97">
        <w:rPr>
          <w:rFonts w:asciiTheme="minorHAnsi" w:hAnsiTheme="minorHAnsi" w:cs="Times New Roman"/>
          <w:color w:val="000000"/>
        </w:rPr>
        <w:t>e selected by members’ votes at the AGM each year.</w:t>
      </w:r>
      <w:r w:rsidR="00821A16">
        <w:rPr>
          <w:rFonts w:asciiTheme="minorHAnsi" w:hAnsiTheme="minorHAnsi" w:cs="Times New Roman"/>
          <w:color w:val="000000"/>
        </w:rPr>
        <w:t xml:space="preserve"> Any member can stand for election</w:t>
      </w:r>
    </w:p>
    <w:p w14:paraId="00E9E2B5" w14:textId="77777777" w:rsidR="00B765EA" w:rsidRPr="00395E97" w:rsidRDefault="00B765EA" w:rsidP="00B765EA">
      <w:pPr>
        <w:rPr>
          <w:rFonts w:asciiTheme="minorHAnsi" w:eastAsia="Times New Roman" w:hAnsiTheme="minorHAnsi" w:cs="Times New Roman"/>
        </w:rPr>
      </w:pPr>
    </w:p>
    <w:p w14:paraId="27AAEB6F" w14:textId="10F51B0B" w:rsidR="00B765EA" w:rsidRPr="00395E97" w:rsidRDefault="00EE1E84" w:rsidP="0006619C">
      <w:pPr>
        <w:numPr>
          <w:ilvl w:val="0"/>
          <w:numId w:val="14"/>
        </w:numPr>
        <w:ind w:left="780"/>
        <w:textAlignment w:val="baseline"/>
        <w:rPr>
          <w:rFonts w:asciiTheme="minorHAnsi" w:hAnsiTheme="minorHAnsi" w:cs="Times New Roman"/>
          <w:color w:val="000000"/>
        </w:rPr>
      </w:pPr>
      <w:r>
        <w:rPr>
          <w:rFonts w:asciiTheme="minorHAnsi" w:hAnsiTheme="minorHAnsi" w:cs="Times New Roman"/>
          <w:color w:val="000000"/>
        </w:rPr>
        <w:t>p</w:t>
      </w:r>
      <w:r w:rsidR="00B765EA" w:rsidRPr="00395E97">
        <w:rPr>
          <w:rFonts w:asciiTheme="minorHAnsi" w:hAnsiTheme="minorHAnsi" w:cs="Times New Roman"/>
          <w:color w:val="000000"/>
        </w:rPr>
        <w:t>rovide an annual report of activities and finances to all members and an annual return to the FCA</w:t>
      </w:r>
    </w:p>
    <w:p w14:paraId="6316C535" w14:textId="77777777" w:rsidR="00B765EA" w:rsidRPr="00395E97" w:rsidRDefault="00B765EA" w:rsidP="00B765EA">
      <w:pPr>
        <w:rPr>
          <w:rFonts w:asciiTheme="minorHAnsi" w:eastAsia="Times New Roman" w:hAnsiTheme="minorHAnsi" w:cs="Times New Roman"/>
        </w:rPr>
      </w:pPr>
    </w:p>
    <w:p w14:paraId="7B987D52" w14:textId="79CA28B0" w:rsidR="00B765EA" w:rsidRDefault="00EE1E84" w:rsidP="0006619C">
      <w:pPr>
        <w:numPr>
          <w:ilvl w:val="0"/>
          <w:numId w:val="15"/>
        </w:numPr>
        <w:ind w:left="780"/>
        <w:textAlignment w:val="baseline"/>
        <w:rPr>
          <w:rFonts w:asciiTheme="minorHAnsi" w:hAnsiTheme="minorHAnsi" w:cs="Times New Roman"/>
          <w:color w:val="000000"/>
        </w:rPr>
      </w:pPr>
      <w:r>
        <w:rPr>
          <w:rFonts w:asciiTheme="minorHAnsi" w:hAnsiTheme="minorHAnsi" w:cs="Times New Roman"/>
          <w:color w:val="000000"/>
        </w:rPr>
        <w:t>p</w:t>
      </w:r>
      <w:r w:rsidR="00B765EA" w:rsidRPr="00395E97">
        <w:rPr>
          <w:rFonts w:asciiTheme="minorHAnsi" w:hAnsiTheme="minorHAnsi" w:cs="Times New Roman"/>
          <w:color w:val="000000"/>
        </w:rPr>
        <w:t>rovide monitoring information as required by any grant bodies</w:t>
      </w:r>
    </w:p>
    <w:p w14:paraId="74BCEFD8" w14:textId="77777777" w:rsidR="00F53185" w:rsidRDefault="00F53185" w:rsidP="00F53185">
      <w:pPr>
        <w:ind w:left="780"/>
        <w:textAlignment w:val="baseline"/>
        <w:rPr>
          <w:rFonts w:asciiTheme="minorHAnsi" w:hAnsiTheme="minorHAnsi" w:cs="Times New Roman"/>
          <w:color w:val="000000"/>
        </w:rPr>
      </w:pPr>
    </w:p>
    <w:p w14:paraId="1558762A" w14:textId="048C75BE" w:rsidR="00086FB4" w:rsidRDefault="00086FB4" w:rsidP="00086FB4">
      <w:pPr>
        <w:textAlignment w:val="baseline"/>
        <w:rPr>
          <w:rFonts w:asciiTheme="minorHAnsi" w:hAnsiTheme="minorHAnsi" w:cs="Times New Roman"/>
          <w:color w:val="000000"/>
        </w:rPr>
      </w:pPr>
      <w:r>
        <w:rPr>
          <w:rFonts w:asciiTheme="minorHAnsi" w:hAnsiTheme="minorHAnsi" w:cs="Times New Roman"/>
          <w:color w:val="000000"/>
        </w:rPr>
        <w:t xml:space="preserve">The MC is responsible for the governance of the society according to </w:t>
      </w:r>
      <w:r w:rsidR="00F53185">
        <w:rPr>
          <w:rFonts w:asciiTheme="minorHAnsi" w:hAnsiTheme="minorHAnsi" w:cs="Times New Roman"/>
          <w:color w:val="000000"/>
        </w:rPr>
        <w:t xml:space="preserve">the rules and with various </w:t>
      </w:r>
      <w:r>
        <w:rPr>
          <w:rFonts w:asciiTheme="minorHAnsi" w:hAnsiTheme="minorHAnsi" w:cs="Times New Roman"/>
          <w:color w:val="000000"/>
        </w:rPr>
        <w:t>sub</w:t>
      </w:r>
      <w:r w:rsidR="00794E3D">
        <w:rPr>
          <w:rFonts w:asciiTheme="minorHAnsi" w:hAnsiTheme="minorHAnsi" w:cs="Times New Roman"/>
          <w:color w:val="000000"/>
        </w:rPr>
        <w:t>-</w:t>
      </w:r>
      <w:r>
        <w:rPr>
          <w:rFonts w:asciiTheme="minorHAnsi" w:hAnsiTheme="minorHAnsi" w:cs="Times New Roman"/>
          <w:color w:val="000000"/>
        </w:rPr>
        <w:t>committees</w:t>
      </w:r>
      <w:r w:rsidR="00204856">
        <w:rPr>
          <w:rFonts w:asciiTheme="minorHAnsi" w:hAnsiTheme="minorHAnsi" w:cs="Times New Roman"/>
          <w:color w:val="000000"/>
        </w:rPr>
        <w:t>,</w:t>
      </w:r>
      <w:r>
        <w:rPr>
          <w:rFonts w:asciiTheme="minorHAnsi" w:hAnsiTheme="minorHAnsi" w:cs="Times New Roman"/>
          <w:color w:val="000000"/>
        </w:rPr>
        <w:t xml:space="preserve"> is taking the project forward through its initial stages.  As the shop and café near completion</w:t>
      </w:r>
      <w:r w:rsidR="00B44746">
        <w:rPr>
          <w:rFonts w:asciiTheme="minorHAnsi" w:hAnsiTheme="minorHAnsi" w:cs="Times New Roman"/>
          <w:color w:val="000000"/>
        </w:rPr>
        <w:t>,</w:t>
      </w:r>
      <w:r>
        <w:rPr>
          <w:rFonts w:asciiTheme="minorHAnsi" w:hAnsiTheme="minorHAnsi" w:cs="Times New Roman"/>
          <w:color w:val="000000"/>
        </w:rPr>
        <w:t xml:space="preserve"> </w:t>
      </w:r>
      <w:r w:rsidR="00F82466">
        <w:rPr>
          <w:rFonts w:asciiTheme="minorHAnsi" w:hAnsiTheme="minorHAnsi" w:cs="Times New Roman"/>
          <w:color w:val="000000"/>
        </w:rPr>
        <w:t>a</w:t>
      </w:r>
      <w:r>
        <w:rPr>
          <w:rFonts w:asciiTheme="minorHAnsi" w:hAnsiTheme="minorHAnsi" w:cs="Times New Roman"/>
          <w:color w:val="000000"/>
        </w:rPr>
        <w:t xml:space="preserve"> manager</w:t>
      </w:r>
      <w:r w:rsidR="00F82466">
        <w:rPr>
          <w:rFonts w:asciiTheme="minorHAnsi" w:hAnsiTheme="minorHAnsi" w:cs="Times New Roman"/>
          <w:color w:val="000000"/>
        </w:rPr>
        <w:t xml:space="preserve"> and assistant manager</w:t>
      </w:r>
      <w:r>
        <w:rPr>
          <w:rFonts w:asciiTheme="minorHAnsi" w:hAnsiTheme="minorHAnsi" w:cs="Times New Roman"/>
          <w:color w:val="000000"/>
        </w:rPr>
        <w:t xml:space="preserve"> will be appointed, who will be responsible for the day to day trading business and will report to the MC.</w:t>
      </w:r>
    </w:p>
    <w:p w14:paraId="1376F559" w14:textId="55AF1599" w:rsidR="004F3A87" w:rsidRDefault="004F3A87" w:rsidP="00086FB4">
      <w:pPr>
        <w:textAlignment w:val="baseline"/>
        <w:rPr>
          <w:rFonts w:asciiTheme="minorHAnsi" w:hAnsiTheme="minorHAnsi" w:cs="Times New Roman"/>
          <w:color w:val="000000"/>
        </w:rPr>
      </w:pPr>
    </w:p>
    <w:p w14:paraId="707BF1D8" w14:textId="77777777" w:rsidR="004F3A87" w:rsidRPr="004F3A87" w:rsidRDefault="004F3A87" w:rsidP="004F3A87">
      <w:pPr>
        <w:rPr>
          <w:rFonts w:asciiTheme="minorHAnsi" w:hAnsiTheme="minorHAnsi" w:cs="Times New Roman"/>
          <w:color w:val="000000"/>
        </w:rPr>
      </w:pPr>
      <w:r w:rsidRPr="004F3A87">
        <w:rPr>
          <w:rFonts w:asciiTheme="minorHAnsi" w:hAnsiTheme="minorHAnsi" w:cs="Times New Roman"/>
          <w:color w:val="000000"/>
        </w:rPr>
        <w:t>The MC is supported by a further 10 people who have been involved at various stages of the project, providing a wide breadth of experience and knowledge.</w:t>
      </w:r>
    </w:p>
    <w:p w14:paraId="7DB9EEF0" w14:textId="6B06294C" w:rsidR="00D455A3" w:rsidRDefault="00D455A3">
      <w:pPr>
        <w:rPr>
          <w:rFonts w:asciiTheme="minorHAnsi" w:hAnsiTheme="minorHAnsi" w:cs="Times New Roman"/>
          <w:color w:val="8DB3E2"/>
        </w:rPr>
      </w:pPr>
    </w:p>
    <w:p w14:paraId="4DD42BFD" w14:textId="5C086D17" w:rsidR="00F03298" w:rsidRPr="00F70F21" w:rsidRDefault="006659E2" w:rsidP="00F70F21">
      <w:pPr>
        <w:pStyle w:val="Style2"/>
      </w:pPr>
      <w:bookmarkStart w:id="7" w:name="_Toc520293365"/>
      <w:r w:rsidRPr="008708D6">
        <w:t xml:space="preserve">6. </w:t>
      </w:r>
      <w:r w:rsidR="00C06EEE" w:rsidRPr="008708D6">
        <w:t>Market Research</w:t>
      </w:r>
      <w:bookmarkEnd w:id="7"/>
    </w:p>
    <w:p w14:paraId="5FA86C6A" w14:textId="77777777" w:rsidR="007A0BBD" w:rsidRDefault="007A0BBD" w:rsidP="00812759">
      <w:pPr>
        <w:outlineLvl w:val="0"/>
        <w:rPr>
          <w:rFonts w:asciiTheme="minorHAnsi" w:hAnsiTheme="minorHAnsi" w:cs="Times New Roman"/>
          <w:b/>
          <w:color w:val="000000"/>
        </w:rPr>
      </w:pPr>
      <w:r>
        <w:rPr>
          <w:rFonts w:asciiTheme="minorHAnsi" w:hAnsiTheme="minorHAnsi" w:cs="Times New Roman"/>
          <w:b/>
          <w:color w:val="000000"/>
        </w:rPr>
        <w:t>Summary</w:t>
      </w:r>
    </w:p>
    <w:p w14:paraId="5B5400BD" w14:textId="77777777" w:rsidR="007A0BBD" w:rsidRDefault="007A0BBD" w:rsidP="00950408">
      <w:pPr>
        <w:rPr>
          <w:rFonts w:asciiTheme="minorHAnsi" w:hAnsiTheme="minorHAnsi" w:cs="Times New Roman"/>
          <w:b/>
          <w:color w:val="000000"/>
        </w:rPr>
      </w:pPr>
    </w:p>
    <w:p w14:paraId="40AD3185" w14:textId="07D62E7B" w:rsidR="007A0BBD" w:rsidRPr="007A0BBD" w:rsidRDefault="007A0BBD" w:rsidP="007A0BBD">
      <w:pPr>
        <w:pStyle w:val="Standard"/>
        <w:rPr>
          <w:i w:val="0"/>
          <w:iCs/>
          <w:color w:val="000000"/>
        </w:rPr>
      </w:pPr>
      <w:r w:rsidRPr="007A0BBD">
        <w:rPr>
          <w:i w:val="0"/>
          <w:iCs/>
          <w:color w:val="000000"/>
        </w:rPr>
        <w:t>Our primary target</w:t>
      </w:r>
      <w:r>
        <w:rPr>
          <w:i w:val="0"/>
          <w:iCs/>
          <w:color w:val="000000"/>
        </w:rPr>
        <w:t>s</w:t>
      </w:r>
      <w:r w:rsidRPr="007A0BBD">
        <w:rPr>
          <w:i w:val="0"/>
          <w:iCs/>
          <w:color w:val="000000"/>
        </w:rPr>
        <w:t xml:space="preserve"> </w:t>
      </w:r>
      <w:r>
        <w:rPr>
          <w:i w:val="0"/>
          <w:iCs/>
          <w:color w:val="000000"/>
        </w:rPr>
        <w:t>are</w:t>
      </w:r>
      <w:r w:rsidRPr="007A0BBD">
        <w:rPr>
          <w:i w:val="0"/>
          <w:iCs/>
          <w:color w:val="000000"/>
        </w:rPr>
        <w:t xml:space="preserve"> the local communities of Great Plumstead, Little Plumstead, </w:t>
      </w:r>
      <w:r>
        <w:rPr>
          <w:i w:val="0"/>
          <w:iCs/>
          <w:color w:val="000000"/>
        </w:rPr>
        <w:t xml:space="preserve">Thorpe End, </w:t>
      </w:r>
      <w:r w:rsidRPr="007A0BBD">
        <w:rPr>
          <w:i w:val="0"/>
          <w:iCs/>
          <w:color w:val="000000"/>
        </w:rPr>
        <w:t>Plumstead Green and Witton, but we hope</w:t>
      </w:r>
      <w:r w:rsidR="00B44746">
        <w:rPr>
          <w:i w:val="0"/>
          <w:iCs/>
          <w:color w:val="000000"/>
        </w:rPr>
        <w:t>,</w:t>
      </w:r>
      <w:r w:rsidRPr="007A0BBD">
        <w:rPr>
          <w:i w:val="0"/>
          <w:iCs/>
          <w:color w:val="000000"/>
        </w:rPr>
        <w:t xml:space="preserve"> through the provision of a café</w:t>
      </w:r>
      <w:r w:rsidR="007F368E">
        <w:rPr>
          <w:i w:val="0"/>
          <w:iCs/>
          <w:color w:val="000000"/>
        </w:rPr>
        <w:t>,</w:t>
      </w:r>
      <w:r w:rsidRPr="007A0BBD">
        <w:rPr>
          <w:i w:val="0"/>
          <w:iCs/>
          <w:color w:val="000000"/>
        </w:rPr>
        <w:t xml:space="preserve"> to appeal </w:t>
      </w:r>
      <w:r w:rsidR="0033724C">
        <w:rPr>
          <w:i w:val="0"/>
          <w:iCs/>
          <w:color w:val="000000"/>
        </w:rPr>
        <w:t xml:space="preserve">to </w:t>
      </w:r>
      <w:r w:rsidRPr="007A0BBD">
        <w:rPr>
          <w:i w:val="0"/>
          <w:iCs/>
          <w:color w:val="000000"/>
        </w:rPr>
        <w:t xml:space="preserve">other surrounding villages as well, where this facility is not available. </w:t>
      </w:r>
      <w:r w:rsidR="009B6BE2">
        <w:rPr>
          <w:i w:val="0"/>
          <w:iCs/>
          <w:color w:val="000000"/>
        </w:rPr>
        <w:t xml:space="preserve">The </w:t>
      </w:r>
      <w:r w:rsidR="009B6BE2" w:rsidRPr="00C6249E">
        <w:rPr>
          <w:i w:val="0"/>
          <w:iCs/>
          <w:color w:val="000000"/>
        </w:rPr>
        <w:t xml:space="preserve">Broadland Clinic &amp; </w:t>
      </w:r>
      <w:r w:rsidRPr="007A0BBD">
        <w:rPr>
          <w:i w:val="0"/>
          <w:iCs/>
          <w:color w:val="000000"/>
        </w:rPr>
        <w:t>The Octagon Business Park opposite will also provide valuable customers.</w:t>
      </w:r>
    </w:p>
    <w:p w14:paraId="4F519382" w14:textId="77777777" w:rsidR="007A0BBD" w:rsidRPr="007A0BBD" w:rsidRDefault="007A0BBD" w:rsidP="007A0BBD">
      <w:pPr>
        <w:pStyle w:val="Standard"/>
        <w:rPr>
          <w:rFonts w:eastAsia="Times New Roman"/>
          <w:i w:val="0"/>
          <w:iCs/>
        </w:rPr>
      </w:pPr>
    </w:p>
    <w:p w14:paraId="0794B40D" w14:textId="7781D7A0" w:rsidR="007A0BBD" w:rsidRPr="007A0BBD" w:rsidRDefault="007A0BBD" w:rsidP="007A0BBD">
      <w:pPr>
        <w:pStyle w:val="Standard"/>
        <w:rPr>
          <w:i w:val="0"/>
          <w:iCs/>
          <w:color w:val="000000"/>
        </w:rPr>
      </w:pPr>
      <w:r w:rsidRPr="007A0BBD">
        <w:rPr>
          <w:i w:val="0"/>
          <w:iCs/>
          <w:color w:val="000000"/>
        </w:rPr>
        <w:t xml:space="preserve">Situated in a rural area, the location of The Walled </w:t>
      </w:r>
      <w:r w:rsidR="0090695D" w:rsidRPr="007A0BBD">
        <w:rPr>
          <w:i w:val="0"/>
          <w:iCs/>
          <w:color w:val="000000"/>
        </w:rPr>
        <w:t>Garden Community</w:t>
      </w:r>
      <w:r w:rsidRPr="007A0BBD">
        <w:rPr>
          <w:i w:val="0"/>
          <w:iCs/>
          <w:color w:val="000000"/>
        </w:rPr>
        <w:t xml:space="preserve"> Shop and Café is right in the middle of a well-known circular walk and would, therefore, provide a convenient mid-way point to break off and seek refreshment for hikers and walking groups as there is no other pub or café on this route.  It would also appeal to local cyclists who favour the roads and lanes locally because they are free of the heavy traffic of the major roads and dual carriageways and offer more pleasant rural surroundings.  </w:t>
      </w:r>
    </w:p>
    <w:p w14:paraId="6ECC17AF" w14:textId="77777777" w:rsidR="007A0BBD" w:rsidRPr="007A0BBD" w:rsidRDefault="007A0BBD" w:rsidP="007A0BBD">
      <w:pPr>
        <w:pStyle w:val="Standard"/>
        <w:rPr>
          <w:rFonts w:eastAsia="Times New Roman"/>
          <w:i w:val="0"/>
          <w:iCs/>
        </w:rPr>
      </w:pPr>
    </w:p>
    <w:p w14:paraId="26B580EC" w14:textId="415129F6" w:rsidR="007A0BBD" w:rsidRPr="007B2FB2" w:rsidRDefault="0090695D" w:rsidP="007A0BBD">
      <w:pPr>
        <w:pStyle w:val="Standard"/>
        <w:rPr>
          <w:i w:val="0"/>
          <w:iCs/>
          <w:color w:val="auto"/>
        </w:rPr>
      </w:pPr>
      <w:r w:rsidRPr="00A34153">
        <w:rPr>
          <w:i w:val="0"/>
          <w:iCs/>
          <w:color w:val="auto"/>
        </w:rPr>
        <w:t>With volunteer support</w:t>
      </w:r>
      <w:r w:rsidR="007F368E">
        <w:rPr>
          <w:i w:val="0"/>
          <w:iCs/>
          <w:color w:val="auto"/>
        </w:rPr>
        <w:t>,</w:t>
      </w:r>
      <w:r w:rsidRPr="00A34153">
        <w:rPr>
          <w:i w:val="0"/>
          <w:iCs/>
          <w:color w:val="auto"/>
        </w:rPr>
        <w:t xml:space="preserve"> it will be possible to o</w:t>
      </w:r>
      <w:r w:rsidR="007A0BBD" w:rsidRPr="00A34153">
        <w:rPr>
          <w:i w:val="0"/>
          <w:iCs/>
          <w:color w:val="auto"/>
        </w:rPr>
        <w:t>ffer extended opening hours throughout the year</w:t>
      </w:r>
      <w:r w:rsidRPr="00A34153">
        <w:rPr>
          <w:i w:val="0"/>
          <w:iCs/>
          <w:color w:val="auto"/>
        </w:rPr>
        <w:t>.</w:t>
      </w:r>
      <w:r w:rsidR="007A0BBD" w:rsidRPr="00A34153">
        <w:rPr>
          <w:i w:val="0"/>
          <w:iCs/>
          <w:color w:val="auto"/>
        </w:rPr>
        <w:t xml:space="preserve"> </w:t>
      </w:r>
      <w:r w:rsidRPr="00A34153">
        <w:rPr>
          <w:i w:val="0"/>
          <w:iCs/>
          <w:color w:val="auto"/>
        </w:rPr>
        <w:t>W</w:t>
      </w:r>
      <w:r w:rsidR="007A0BBD" w:rsidRPr="00A34153">
        <w:rPr>
          <w:i w:val="0"/>
          <w:iCs/>
          <w:color w:val="auto"/>
        </w:rPr>
        <w:t xml:space="preserve">e hope to cater to a wide market and provide </w:t>
      </w:r>
      <w:r w:rsidR="000605B8" w:rsidRPr="00A34153">
        <w:rPr>
          <w:i w:val="0"/>
          <w:iCs/>
          <w:color w:val="auto"/>
        </w:rPr>
        <w:t xml:space="preserve">the </w:t>
      </w:r>
      <w:r w:rsidR="007A0BBD" w:rsidRPr="00A34153">
        <w:rPr>
          <w:i w:val="0"/>
          <w:iCs/>
          <w:color w:val="auto"/>
        </w:rPr>
        <w:t>convenience that is currently missing.</w:t>
      </w:r>
    </w:p>
    <w:p w14:paraId="05D86AD7" w14:textId="77777777" w:rsidR="00684112" w:rsidRDefault="00684112" w:rsidP="00950408">
      <w:pPr>
        <w:rPr>
          <w:rFonts w:asciiTheme="minorHAnsi" w:hAnsiTheme="minorHAnsi" w:cs="Times New Roman"/>
          <w:color w:val="000000"/>
        </w:rPr>
      </w:pPr>
    </w:p>
    <w:p w14:paraId="5A876989" w14:textId="77777777" w:rsidR="007A0BBD" w:rsidRPr="007A0BBD" w:rsidRDefault="007A0BBD" w:rsidP="00812759">
      <w:pPr>
        <w:outlineLvl w:val="0"/>
        <w:rPr>
          <w:rFonts w:asciiTheme="minorHAnsi" w:hAnsiTheme="minorHAnsi" w:cs="Times New Roman"/>
          <w:b/>
          <w:color w:val="000000"/>
        </w:rPr>
      </w:pPr>
      <w:r>
        <w:rPr>
          <w:rFonts w:asciiTheme="minorHAnsi" w:hAnsiTheme="minorHAnsi" w:cs="Times New Roman"/>
          <w:b/>
          <w:color w:val="000000"/>
        </w:rPr>
        <w:t>Research</w:t>
      </w:r>
    </w:p>
    <w:p w14:paraId="17E885CA" w14:textId="77777777" w:rsidR="007A0BBD" w:rsidRDefault="007A0BBD" w:rsidP="00950408">
      <w:pPr>
        <w:rPr>
          <w:rFonts w:asciiTheme="minorHAnsi" w:hAnsiTheme="minorHAnsi" w:cs="Times New Roman"/>
          <w:color w:val="000000"/>
        </w:rPr>
      </w:pPr>
    </w:p>
    <w:p w14:paraId="4E6141C4" w14:textId="77777777" w:rsidR="00F03298" w:rsidRPr="00F03298" w:rsidRDefault="00F03298" w:rsidP="00950408">
      <w:pPr>
        <w:rPr>
          <w:rFonts w:asciiTheme="minorHAnsi" w:hAnsiTheme="minorHAnsi" w:cs="Times New Roman"/>
        </w:rPr>
      </w:pPr>
      <w:r w:rsidRPr="00F03298">
        <w:rPr>
          <w:rFonts w:asciiTheme="minorHAnsi" w:hAnsiTheme="minorHAnsi" w:cs="Times New Roman"/>
          <w:color w:val="000000"/>
        </w:rPr>
        <w:t>Market Research has been undertaken into the Shop and Café as a potential business.  Advice has been received from similar community owned shop businesses and from supporting bodies such as the Plunkett Foundation, of whom we are a member.</w:t>
      </w:r>
    </w:p>
    <w:p w14:paraId="0424DC91" w14:textId="77777777" w:rsidR="00F03298" w:rsidRPr="00F03298" w:rsidRDefault="00F03298" w:rsidP="00950408">
      <w:pPr>
        <w:rPr>
          <w:rFonts w:asciiTheme="minorHAnsi" w:eastAsia="Times New Roman" w:hAnsiTheme="minorHAnsi" w:cs="Times New Roman"/>
        </w:rPr>
      </w:pPr>
    </w:p>
    <w:p w14:paraId="152E4A6B" w14:textId="10A7ABD5" w:rsidR="00F03298" w:rsidRDefault="00F03298" w:rsidP="00950408">
      <w:pPr>
        <w:rPr>
          <w:rFonts w:asciiTheme="minorHAnsi" w:hAnsiTheme="minorHAnsi" w:cs="Times New Roman"/>
          <w:color w:val="000000"/>
        </w:rPr>
      </w:pPr>
      <w:r w:rsidRPr="00F03298">
        <w:rPr>
          <w:rFonts w:asciiTheme="minorHAnsi" w:hAnsiTheme="minorHAnsi" w:cs="Times New Roman"/>
          <w:color w:val="000000"/>
        </w:rPr>
        <w:t>From the questionnaire sent to every household</w:t>
      </w:r>
      <w:r w:rsidRPr="00395E97">
        <w:rPr>
          <w:rFonts w:asciiTheme="minorHAnsi" w:hAnsiTheme="minorHAnsi" w:cs="Times New Roman"/>
          <w:color w:val="000000"/>
        </w:rPr>
        <w:t xml:space="preserve"> </w:t>
      </w:r>
      <w:r w:rsidRPr="00F03298">
        <w:rPr>
          <w:rFonts w:asciiTheme="minorHAnsi" w:hAnsiTheme="minorHAnsi" w:cs="Times New Roman"/>
          <w:color w:val="000000"/>
        </w:rPr>
        <w:t>the response was</w:t>
      </w:r>
      <w:r w:rsidRPr="00395E97">
        <w:rPr>
          <w:rFonts w:asciiTheme="minorHAnsi" w:hAnsiTheme="minorHAnsi" w:cs="Times New Roman"/>
          <w:color w:val="000000"/>
        </w:rPr>
        <w:t>:</w:t>
      </w:r>
    </w:p>
    <w:p w14:paraId="0B77B22B" w14:textId="77777777" w:rsidR="00110310" w:rsidRPr="00395E97" w:rsidRDefault="00110310" w:rsidP="00950408">
      <w:pPr>
        <w:rPr>
          <w:rFonts w:asciiTheme="minorHAnsi" w:hAnsiTheme="minorHAnsi" w:cs="Times New Roman"/>
          <w:color w:val="000000"/>
        </w:rPr>
      </w:pPr>
    </w:p>
    <w:p w14:paraId="2BE9B700" w14:textId="77777777" w:rsidR="00F03298" w:rsidRPr="00395E97" w:rsidRDefault="00F03298" w:rsidP="0006619C">
      <w:pPr>
        <w:pStyle w:val="ListParagraph"/>
        <w:numPr>
          <w:ilvl w:val="0"/>
          <w:numId w:val="16"/>
        </w:numPr>
        <w:ind w:left="360" w:hanging="90"/>
        <w:rPr>
          <w:rFonts w:asciiTheme="minorHAnsi" w:hAnsiTheme="minorHAnsi" w:cs="Times New Roman"/>
        </w:rPr>
      </w:pPr>
      <w:r w:rsidRPr="00395E97">
        <w:rPr>
          <w:rFonts w:asciiTheme="minorHAnsi" w:hAnsiTheme="minorHAnsi" w:cs="Times New Roman"/>
          <w:color w:val="000000"/>
        </w:rPr>
        <w:t>56% said they would use the community shop 2 – 3 times a week</w:t>
      </w:r>
    </w:p>
    <w:p w14:paraId="401E4375" w14:textId="4352BE28" w:rsidR="00F03298" w:rsidRPr="00395E97" w:rsidRDefault="00F03298" w:rsidP="0006619C">
      <w:pPr>
        <w:pStyle w:val="ListParagraph"/>
        <w:numPr>
          <w:ilvl w:val="0"/>
          <w:numId w:val="16"/>
        </w:numPr>
        <w:ind w:left="360" w:hanging="90"/>
        <w:rPr>
          <w:rFonts w:asciiTheme="minorHAnsi" w:hAnsiTheme="minorHAnsi" w:cs="Times New Roman"/>
        </w:rPr>
      </w:pPr>
      <w:r w:rsidRPr="00395E97">
        <w:rPr>
          <w:rFonts w:asciiTheme="minorHAnsi" w:hAnsiTheme="minorHAnsi" w:cs="Times New Roman"/>
          <w:color w:val="000000"/>
        </w:rPr>
        <w:t xml:space="preserve">a further 22% said they would use it at least once a week </w:t>
      </w:r>
    </w:p>
    <w:p w14:paraId="640EABC7" w14:textId="5ECE597A" w:rsidR="00F03298" w:rsidRPr="00395E97" w:rsidRDefault="000F4EFD" w:rsidP="0006619C">
      <w:pPr>
        <w:pStyle w:val="ListParagraph"/>
        <w:numPr>
          <w:ilvl w:val="0"/>
          <w:numId w:val="16"/>
        </w:numPr>
        <w:ind w:left="360" w:hanging="90"/>
        <w:rPr>
          <w:rFonts w:asciiTheme="minorHAnsi" w:hAnsiTheme="minorHAnsi" w:cs="Times New Roman"/>
        </w:rPr>
      </w:pPr>
      <w:r>
        <w:rPr>
          <w:rFonts w:asciiTheme="minorHAnsi" w:hAnsiTheme="minorHAnsi" w:cs="Times New Roman"/>
          <w:color w:val="000000"/>
        </w:rPr>
        <w:t>t</w:t>
      </w:r>
      <w:r w:rsidR="00F03298" w:rsidRPr="00395E97">
        <w:rPr>
          <w:rFonts w:asciiTheme="minorHAnsi" w:hAnsiTheme="minorHAnsi" w:cs="Times New Roman"/>
          <w:color w:val="000000"/>
        </w:rPr>
        <w:t>here were 55 offers of help from people willing to get involved  </w:t>
      </w:r>
    </w:p>
    <w:p w14:paraId="21E0EE0D" w14:textId="77777777" w:rsidR="00F03298" w:rsidRPr="00395E97" w:rsidRDefault="00F03298" w:rsidP="00950408">
      <w:pPr>
        <w:pStyle w:val="ListParagraph"/>
        <w:ind w:left="0"/>
        <w:rPr>
          <w:rFonts w:asciiTheme="minorHAnsi" w:hAnsiTheme="minorHAnsi" w:cs="Times New Roman"/>
        </w:rPr>
      </w:pPr>
    </w:p>
    <w:p w14:paraId="4C42468B" w14:textId="6F60A571" w:rsidR="00D455A3" w:rsidRDefault="00F03298" w:rsidP="00DD3AF2">
      <w:pPr>
        <w:pStyle w:val="Standard"/>
        <w:rPr>
          <w:rFonts w:asciiTheme="minorHAnsi" w:eastAsia="Times New Roman" w:hAnsiTheme="minorHAnsi"/>
        </w:rPr>
      </w:pPr>
      <w:r w:rsidRPr="00870A94">
        <w:rPr>
          <w:rFonts w:asciiTheme="minorHAnsi" w:hAnsiTheme="minorHAnsi"/>
          <w:i w:val="0"/>
          <w:color w:val="000000"/>
        </w:rPr>
        <w:t xml:space="preserve">Survey results demonstrated that the majority of respondents currently have to travel 3 – 4 miles for their convenience shopping, due to lack of facilities in the village. </w:t>
      </w:r>
      <w:r w:rsidR="007A0BBD">
        <w:rPr>
          <w:rFonts w:asciiTheme="minorHAnsi" w:hAnsiTheme="minorHAnsi"/>
          <w:color w:val="000000"/>
        </w:rPr>
        <w:t xml:space="preserve"> </w:t>
      </w:r>
      <w:r w:rsidR="007A0BBD" w:rsidRPr="007A0BBD">
        <w:rPr>
          <w:i w:val="0"/>
          <w:iCs/>
          <w:color w:val="000000"/>
        </w:rPr>
        <w:t>The previous shop in Gt Plumstead</w:t>
      </w:r>
      <w:r w:rsidR="00AA1C72">
        <w:rPr>
          <w:i w:val="0"/>
          <w:iCs/>
          <w:color w:val="000000"/>
        </w:rPr>
        <w:t>,</w:t>
      </w:r>
      <w:r w:rsidR="007A0BBD" w:rsidRPr="007A0BBD">
        <w:rPr>
          <w:i w:val="0"/>
          <w:iCs/>
          <w:color w:val="000000"/>
        </w:rPr>
        <w:t xml:space="preserve"> which closed in 2016</w:t>
      </w:r>
      <w:r w:rsidR="00AA1C72">
        <w:rPr>
          <w:i w:val="0"/>
          <w:iCs/>
          <w:color w:val="000000"/>
        </w:rPr>
        <w:t>,</w:t>
      </w:r>
      <w:r w:rsidR="007A0BBD" w:rsidRPr="007A0BBD">
        <w:rPr>
          <w:i w:val="0"/>
          <w:iCs/>
          <w:color w:val="000000"/>
        </w:rPr>
        <w:t xml:space="preserve"> was successful but ceased to trade due to ill health of the owner.  </w:t>
      </w:r>
      <w:r w:rsidR="0078525A">
        <w:rPr>
          <w:i w:val="0"/>
          <w:iCs/>
          <w:color w:val="000000"/>
        </w:rPr>
        <w:t>Since 2000</w:t>
      </w:r>
      <w:r w:rsidR="007A0BBD" w:rsidRPr="0078525A">
        <w:rPr>
          <w:i w:val="0"/>
          <w:iCs/>
          <w:color w:val="000000"/>
        </w:rPr>
        <w:t xml:space="preserve"> approximately </w:t>
      </w:r>
      <w:r w:rsidR="00AD4A6F" w:rsidRPr="00DD3AF2">
        <w:rPr>
          <w:i w:val="0"/>
          <w:iCs/>
          <w:color w:val="auto"/>
        </w:rPr>
        <w:t>420</w:t>
      </w:r>
      <w:r w:rsidR="007A0BBD" w:rsidRPr="00DD3AF2">
        <w:rPr>
          <w:i w:val="0"/>
          <w:iCs/>
          <w:color w:val="auto"/>
        </w:rPr>
        <w:t xml:space="preserve"> new houses have been built and further </w:t>
      </w:r>
      <w:r w:rsidR="00AD4A6F" w:rsidRPr="00DD3AF2">
        <w:rPr>
          <w:i w:val="0"/>
          <w:iCs/>
          <w:color w:val="auto"/>
        </w:rPr>
        <w:t>building of homes in the location continues</w:t>
      </w:r>
      <w:r w:rsidR="007A0BBD" w:rsidRPr="00DD3AF2">
        <w:rPr>
          <w:i w:val="0"/>
          <w:iCs/>
          <w:color w:val="auto"/>
        </w:rPr>
        <w:t xml:space="preserve">.  This development </w:t>
      </w:r>
      <w:r w:rsidR="007A0BBD" w:rsidRPr="007A0BBD">
        <w:rPr>
          <w:i w:val="0"/>
          <w:iCs/>
          <w:color w:val="000000"/>
        </w:rPr>
        <w:t>is immediately adjacent to the walled garden proposed shop and cafe.</w:t>
      </w:r>
      <w:r w:rsidR="00D455A3">
        <w:rPr>
          <w:rFonts w:asciiTheme="minorHAnsi" w:eastAsia="Times New Roman" w:hAnsiTheme="minorHAnsi"/>
        </w:rPr>
        <w:br w:type="page"/>
      </w:r>
    </w:p>
    <w:p w14:paraId="32B959C1" w14:textId="77777777" w:rsidR="00821A16" w:rsidRPr="00F03298" w:rsidRDefault="00821A16" w:rsidP="00F03298">
      <w:pPr>
        <w:rPr>
          <w:rFonts w:asciiTheme="minorHAnsi" w:eastAsia="Times New Roman" w:hAnsiTheme="minorHAnsi" w:cs="Times New Roman"/>
        </w:rPr>
      </w:pPr>
    </w:p>
    <w:tbl>
      <w:tblPr>
        <w:tblW w:w="0" w:type="auto"/>
        <w:tblCellMar>
          <w:top w:w="15" w:type="dxa"/>
          <w:left w:w="15" w:type="dxa"/>
          <w:bottom w:w="15" w:type="dxa"/>
          <w:right w:w="15" w:type="dxa"/>
        </w:tblCellMar>
        <w:tblLook w:val="04A0" w:firstRow="1" w:lastRow="0" w:firstColumn="1" w:lastColumn="0" w:noHBand="0" w:noVBand="1"/>
      </w:tblPr>
      <w:tblGrid>
        <w:gridCol w:w="3036"/>
        <w:gridCol w:w="3101"/>
        <w:gridCol w:w="2863"/>
      </w:tblGrid>
      <w:tr w:rsidR="00F03298" w:rsidRPr="00F03298" w14:paraId="7DBB8298" w14:textId="77777777" w:rsidTr="007A0BBD">
        <w:trPr>
          <w:trHeight w:val="260"/>
        </w:trPr>
        <w:tc>
          <w:tcPr>
            <w:tcW w:w="9000" w:type="dxa"/>
            <w:gridSpan w:val="3"/>
            <w:tcBorders>
              <w:top w:val="single" w:sz="8" w:space="0" w:color="7295D2"/>
              <w:left w:val="single" w:sz="8" w:space="0" w:color="7295D2"/>
              <w:bottom w:val="single" w:sz="8" w:space="0" w:color="7295D2"/>
            </w:tcBorders>
            <w:shd w:val="clear" w:color="auto" w:fill="4472C4"/>
            <w:tcMar>
              <w:top w:w="0" w:type="dxa"/>
              <w:left w:w="108" w:type="dxa"/>
              <w:bottom w:w="0" w:type="dxa"/>
              <w:right w:w="108" w:type="dxa"/>
            </w:tcMar>
            <w:hideMark/>
          </w:tcPr>
          <w:p w14:paraId="25991B5D" w14:textId="77777777" w:rsidR="00F03298" w:rsidRPr="00F03298" w:rsidRDefault="00F03298" w:rsidP="00F03298">
            <w:pPr>
              <w:rPr>
                <w:rFonts w:asciiTheme="minorHAnsi" w:hAnsiTheme="minorHAnsi" w:cs="Times New Roman"/>
              </w:rPr>
            </w:pPr>
            <w:r w:rsidRPr="00F03298">
              <w:rPr>
                <w:rFonts w:asciiTheme="minorHAnsi" w:hAnsiTheme="minorHAnsi" w:cs="Times New Roman"/>
                <w:b/>
                <w:bCs/>
                <w:color w:val="FFFFFF"/>
                <w:sz w:val="20"/>
                <w:szCs w:val="20"/>
              </w:rPr>
              <w:t>If a new village shop was opened on the old hospital site in Little Plumstead would you or any member of your household use it?</w:t>
            </w:r>
          </w:p>
        </w:tc>
      </w:tr>
      <w:tr w:rsidR="00F03298" w:rsidRPr="00F03298" w14:paraId="082CF2D8" w14:textId="77777777" w:rsidTr="007A0BBD">
        <w:trPr>
          <w:trHeight w:val="420"/>
        </w:trPr>
        <w:tc>
          <w:tcPr>
            <w:tcW w:w="3036" w:type="dxa"/>
            <w:tcBorders>
              <w:top w:val="single" w:sz="8" w:space="0" w:color="7295D2"/>
              <w:left w:val="single" w:sz="8" w:space="0" w:color="7295D2"/>
              <w:bottom w:val="single" w:sz="8" w:space="0" w:color="7295D2"/>
            </w:tcBorders>
            <w:shd w:val="clear" w:color="auto" w:fill="D0DCF0"/>
            <w:tcMar>
              <w:top w:w="0" w:type="dxa"/>
              <w:left w:w="108" w:type="dxa"/>
              <w:bottom w:w="0" w:type="dxa"/>
              <w:right w:w="108" w:type="dxa"/>
            </w:tcMar>
            <w:hideMark/>
          </w:tcPr>
          <w:p w14:paraId="1D8DE9D2" w14:textId="77777777" w:rsidR="00F03298" w:rsidRPr="00F03298" w:rsidRDefault="00F03298" w:rsidP="00F03298">
            <w:pPr>
              <w:rPr>
                <w:rFonts w:asciiTheme="minorHAnsi" w:hAnsiTheme="minorHAnsi" w:cs="Times New Roman"/>
              </w:rPr>
            </w:pPr>
            <w:r w:rsidRPr="00F03298">
              <w:rPr>
                <w:rFonts w:asciiTheme="minorHAnsi" w:hAnsiTheme="minorHAnsi" w:cs="Times New Roman"/>
                <w:b/>
                <w:bCs/>
                <w:color w:val="000000"/>
                <w:sz w:val="20"/>
                <w:szCs w:val="20"/>
              </w:rPr>
              <w:t>Answer Options</w:t>
            </w:r>
          </w:p>
        </w:tc>
        <w:tc>
          <w:tcPr>
            <w:tcW w:w="0" w:type="auto"/>
            <w:tcBorders>
              <w:top w:val="single" w:sz="8" w:space="0" w:color="7295D2"/>
              <w:bottom w:val="single" w:sz="8" w:space="0" w:color="7295D2"/>
            </w:tcBorders>
            <w:shd w:val="clear" w:color="auto" w:fill="D0DCF0"/>
            <w:tcMar>
              <w:top w:w="0" w:type="dxa"/>
              <w:left w:w="108" w:type="dxa"/>
              <w:bottom w:w="0" w:type="dxa"/>
              <w:right w:w="108" w:type="dxa"/>
            </w:tcMar>
            <w:hideMark/>
          </w:tcPr>
          <w:p w14:paraId="684FE6A4" w14:textId="77777777" w:rsidR="00F03298" w:rsidRPr="00F03298" w:rsidRDefault="00F03298" w:rsidP="00F03298">
            <w:pPr>
              <w:jc w:val="center"/>
              <w:rPr>
                <w:rFonts w:asciiTheme="minorHAnsi" w:hAnsiTheme="minorHAnsi" w:cs="Times New Roman"/>
              </w:rPr>
            </w:pPr>
            <w:r w:rsidRPr="00F03298">
              <w:rPr>
                <w:rFonts w:asciiTheme="minorHAnsi" w:hAnsiTheme="minorHAnsi" w:cs="Times New Roman"/>
                <w:b/>
                <w:bCs/>
                <w:color w:val="000000"/>
                <w:sz w:val="20"/>
                <w:szCs w:val="20"/>
              </w:rPr>
              <w:t>Response Percent</w:t>
            </w:r>
          </w:p>
        </w:tc>
        <w:tc>
          <w:tcPr>
            <w:tcW w:w="0" w:type="auto"/>
            <w:tcBorders>
              <w:top w:val="single" w:sz="8" w:space="0" w:color="7295D2"/>
              <w:bottom w:val="single" w:sz="8" w:space="0" w:color="7295D2"/>
              <w:right w:val="single" w:sz="8" w:space="0" w:color="7295D2"/>
            </w:tcBorders>
            <w:shd w:val="clear" w:color="auto" w:fill="D0DCF0"/>
            <w:tcMar>
              <w:top w:w="0" w:type="dxa"/>
              <w:left w:w="108" w:type="dxa"/>
              <w:bottom w:w="0" w:type="dxa"/>
              <w:right w:w="108" w:type="dxa"/>
            </w:tcMar>
            <w:hideMark/>
          </w:tcPr>
          <w:p w14:paraId="5C501B1C" w14:textId="77777777" w:rsidR="00F03298" w:rsidRPr="00F03298" w:rsidRDefault="00F03298" w:rsidP="00F03298">
            <w:pPr>
              <w:jc w:val="center"/>
              <w:rPr>
                <w:rFonts w:asciiTheme="minorHAnsi" w:hAnsiTheme="minorHAnsi" w:cs="Times New Roman"/>
              </w:rPr>
            </w:pPr>
            <w:r w:rsidRPr="00F03298">
              <w:rPr>
                <w:rFonts w:asciiTheme="minorHAnsi" w:hAnsiTheme="minorHAnsi" w:cs="Times New Roman"/>
                <w:b/>
                <w:bCs/>
                <w:color w:val="000000"/>
                <w:sz w:val="20"/>
                <w:szCs w:val="20"/>
              </w:rPr>
              <w:t>Response Count</w:t>
            </w:r>
          </w:p>
        </w:tc>
      </w:tr>
      <w:tr w:rsidR="00F03298" w:rsidRPr="00F03298" w14:paraId="3EBCD87D" w14:textId="77777777" w:rsidTr="007A0BBD">
        <w:trPr>
          <w:trHeight w:val="320"/>
        </w:trPr>
        <w:tc>
          <w:tcPr>
            <w:tcW w:w="3036" w:type="dxa"/>
            <w:tcBorders>
              <w:top w:val="single" w:sz="8" w:space="0" w:color="7295D2"/>
              <w:left w:val="single" w:sz="8" w:space="0" w:color="7295D2"/>
              <w:bottom w:val="single" w:sz="8" w:space="0" w:color="7295D2"/>
            </w:tcBorders>
            <w:tcMar>
              <w:top w:w="0" w:type="dxa"/>
              <w:left w:w="108" w:type="dxa"/>
              <w:bottom w:w="0" w:type="dxa"/>
              <w:right w:w="108" w:type="dxa"/>
            </w:tcMar>
            <w:hideMark/>
          </w:tcPr>
          <w:p w14:paraId="3F6CEAA3" w14:textId="77777777" w:rsidR="00F03298" w:rsidRPr="00F03298" w:rsidRDefault="00F03298" w:rsidP="00F03298">
            <w:pPr>
              <w:rPr>
                <w:rFonts w:asciiTheme="minorHAnsi" w:hAnsiTheme="minorHAnsi" w:cs="Times New Roman"/>
              </w:rPr>
            </w:pPr>
            <w:r w:rsidRPr="00F03298">
              <w:rPr>
                <w:rFonts w:asciiTheme="minorHAnsi" w:hAnsiTheme="minorHAnsi" w:cs="Times New Roman"/>
                <w:b/>
                <w:bCs/>
                <w:color w:val="000000"/>
                <w:sz w:val="20"/>
                <w:szCs w:val="20"/>
              </w:rPr>
              <w:t>Daily</w:t>
            </w:r>
          </w:p>
        </w:tc>
        <w:tc>
          <w:tcPr>
            <w:tcW w:w="0" w:type="auto"/>
            <w:tcBorders>
              <w:top w:val="single" w:sz="8" w:space="0" w:color="7295D2"/>
              <w:bottom w:val="single" w:sz="8" w:space="0" w:color="7295D2"/>
            </w:tcBorders>
            <w:tcMar>
              <w:top w:w="0" w:type="dxa"/>
              <w:left w:w="108" w:type="dxa"/>
              <w:bottom w:w="0" w:type="dxa"/>
              <w:right w:w="108" w:type="dxa"/>
            </w:tcMar>
            <w:hideMark/>
          </w:tcPr>
          <w:p w14:paraId="50724276" w14:textId="77777777" w:rsidR="00F03298" w:rsidRPr="00F03298" w:rsidRDefault="00F03298" w:rsidP="00F03298">
            <w:pPr>
              <w:jc w:val="center"/>
              <w:rPr>
                <w:rFonts w:asciiTheme="minorHAnsi" w:hAnsiTheme="minorHAnsi" w:cs="Times New Roman"/>
              </w:rPr>
            </w:pPr>
            <w:r w:rsidRPr="00F03298">
              <w:rPr>
                <w:rFonts w:asciiTheme="minorHAnsi" w:hAnsiTheme="minorHAnsi" w:cs="Times New Roman"/>
                <w:color w:val="000000"/>
                <w:sz w:val="20"/>
                <w:szCs w:val="20"/>
              </w:rPr>
              <w:t>16.9%</w:t>
            </w:r>
          </w:p>
        </w:tc>
        <w:tc>
          <w:tcPr>
            <w:tcW w:w="0" w:type="auto"/>
            <w:tcBorders>
              <w:top w:val="single" w:sz="8" w:space="0" w:color="7295D2"/>
              <w:bottom w:val="single" w:sz="8" w:space="0" w:color="7295D2"/>
              <w:right w:val="single" w:sz="8" w:space="0" w:color="7295D2"/>
            </w:tcBorders>
            <w:tcMar>
              <w:top w:w="0" w:type="dxa"/>
              <w:left w:w="108" w:type="dxa"/>
              <w:bottom w:w="0" w:type="dxa"/>
              <w:right w:w="108" w:type="dxa"/>
            </w:tcMar>
            <w:hideMark/>
          </w:tcPr>
          <w:p w14:paraId="4A6C7B23" w14:textId="77777777" w:rsidR="00F03298" w:rsidRPr="00F03298" w:rsidRDefault="00F03298" w:rsidP="00F03298">
            <w:pPr>
              <w:jc w:val="center"/>
              <w:rPr>
                <w:rFonts w:asciiTheme="minorHAnsi" w:hAnsiTheme="minorHAnsi" w:cs="Times New Roman"/>
              </w:rPr>
            </w:pPr>
            <w:r w:rsidRPr="00F03298">
              <w:rPr>
                <w:rFonts w:asciiTheme="minorHAnsi" w:hAnsiTheme="minorHAnsi" w:cs="Times New Roman"/>
                <w:color w:val="000000"/>
                <w:sz w:val="20"/>
                <w:szCs w:val="20"/>
              </w:rPr>
              <w:t>20</w:t>
            </w:r>
          </w:p>
        </w:tc>
      </w:tr>
      <w:tr w:rsidR="00F03298" w:rsidRPr="00F03298" w14:paraId="2F7E5CF8" w14:textId="77777777" w:rsidTr="007A0BBD">
        <w:trPr>
          <w:trHeight w:val="320"/>
        </w:trPr>
        <w:tc>
          <w:tcPr>
            <w:tcW w:w="3036" w:type="dxa"/>
            <w:tcBorders>
              <w:top w:val="single" w:sz="8" w:space="0" w:color="7295D2"/>
              <w:left w:val="single" w:sz="8" w:space="0" w:color="7295D2"/>
              <w:bottom w:val="single" w:sz="8" w:space="0" w:color="7295D2"/>
            </w:tcBorders>
            <w:shd w:val="clear" w:color="auto" w:fill="D0DCF0"/>
            <w:tcMar>
              <w:top w:w="0" w:type="dxa"/>
              <w:left w:w="108" w:type="dxa"/>
              <w:bottom w:w="0" w:type="dxa"/>
              <w:right w:w="108" w:type="dxa"/>
            </w:tcMar>
            <w:hideMark/>
          </w:tcPr>
          <w:p w14:paraId="6DCA0707" w14:textId="77777777" w:rsidR="00F03298" w:rsidRPr="00F03298" w:rsidRDefault="00F03298" w:rsidP="00F03298">
            <w:pPr>
              <w:rPr>
                <w:rFonts w:asciiTheme="minorHAnsi" w:hAnsiTheme="minorHAnsi" w:cs="Times New Roman"/>
              </w:rPr>
            </w:pPr>
            <w:r w:rsidRPr="00F03298">
              <w:rPr>
                <w:rFonts w:asciiTheme="minorHAnsi" w:hAnsiTheme="minorHAnsi" w:cs="Times New Roman"/>
                <w:b/>
                <w:bCs/>
                <w:color w:val="000000"/>
                <w:sz w:val="20"/>
                <w:szCs w:val="20"/>
              </w:rPr>
              <w:t>2-3 times a week</w:t>
            </w:r>
          </w:p>
        </w:tc>
        <w:tc>
          <w:tcPr>
            <w:tcW w:w="0" w:type="auto"/>
            <w:tcBorders>
              <w:top w:val="single" w:sz="8" w:space="0" w:color="7295D2"/>
              <w:bottom w:val="single" w:sz="8" w:space="0" w:color="7295D2"/>
            </w:tcBorders>
            <w:shd w:val="clear" w:color="auto" w:fill="D0DCF0"/>
            <w:tcMar>
              <w:top w:w="0" w:type="dxa"/>
              <w:left w:w="108" w:type="dxa"/>
              <w:bottom w:w="0" w:type="dxa"/>
              <w:right w:w="108" w:type="dxa"/>
            </w:tcMar>
            <w:hideMark/>
          </w:tcPr>
          <w:p w14:paraId="7A7C8CA7" w14:textId="77777777" w:rsidR="00F03298" w:rsidRPr="00F03298" w:rsidRDefault="00F03298" w:rsidP="00F03298">
            <w:pPr>
              <w:jc w:val="center"/>
              <w:rPr>
                <w:rFonts w:asciiTheme="minorHAnsi" w:hAnsiTheme="minorHAnsi" w:cs="Times New Roman"/>
              </w:rPr>
            </w:pPr>
            <w:r w:rsidRPr="00F03298">
              <w:rPr>
                <w:rFonts w:asciiTheme="minorHAnsi" w:hAnsiTheme="minorHAnsi" w:cs="Times New Roman"/>
                <w:color w:val="000000"/>
                <w:sz w:val="20"/>
                <w:szCs w:val="20"/>
              </w:rPr>
              <w:t>55.9%</w:t>
            </w:r>
          </w:p>
        </w:tc>
        <w:tc>
          <w:tcPr>
            <w:tcW w:w="0" w:type="auto"/>
            <w:tcBorders>
              <w:top w:val="single" w:sz="8" w:space="0" w:color="7295D2"/>
              <w:bottom w:val="single" w:sz="8" w:space="0" w:color="7295D2"/>
              <w:right w:val="single" w:sz="8" w:space="0" w:color="7295D2"/>
            </w:tcBorders>
            <w:shd w:val="clear" w:color="auto" w:fill="D0DCF0"/>
            <w:tcMar>
              <w:top w:w="0" w:type="dxa"/>
              <w:left w:w="108" w:type="dxa"/>
              <w:bottom w:w="0" w:type="dxa"/>
              <w:right w:w="108" w:type="dxa"/>
            </w:tcMar>
            <w:hideMark/>
          </w:tcPr>
          <w:p w14:paraId="172CDF47" w14:textId="77777777" w:rsidR="00F03298" w:rsidRPr="00F03298" w:rsidRDefault="00F03298" w:rsidP="00F03298">
            <w:pPr>
              <w:jc w:val="center"/>
              <w:rPr>
                <w:rFonts w:asciiTheme="minorHAnsi" w:hAnsiTheme="minorHAnsi" w:cs="Times New Roman"/>
              </w:rPr>
            </w:pPr>
            <w:r w:rsidRPr="00F03298">
              <w:rPr>
                <w:rFonts w:asciiTheme="minorHAnsi" w:hAnsiTheme="minorHAnsi" w:cs="Times New Roman"/>
                <w:color w:val="000000"/>
                <w:sz w:val="20"/>
                <w:szCs w:val="20"/>
              </w:rPr>
              <w:t>66</w:t>
            </w:r>
          </w:p>
        </w:tc>
      </w:tr>
      <w:tr w:rsidR="00F03298" w:rsidRPr="00F03298" w14:paraId="0E8C0D51" w14:textId="77777777" w:rsidTr="007A0BBD">
        <w:trPr>
          <w:trHeight w:val="320"/>
        </w:trPr>
        <w:tc>
          <w:tcPr>
            <w:tcW w:w="3036" w:type="dxa"/>
            <w:tcBorders>
              <w:top w:val="single" w:sz="8" w:space="0" w:color="7295D2"/>
              <w:left w:val="single" w:sz="8" w:space="0" w:color="7295D2"/>
              <w:bottom w:val="single" w:sz="8" w:space="0" w:color="7295D2"/>
            </w:tcBorders>
            <w:tcMar>
              <w:top w:w="0" w:type="dxa"/>
              <w:left w:w="108" w:type="dxa"/>
              <w:bottom w:w="0" w:type="dxa"/>
              <w:right w:w="108" w:type="dxa"/>
            </w:tcMar>
            <w:hideMark/>
          </w:tcPr>
          <w:p w14:paraId="1DC15616" w14:textId="77777777" w:rsidR="00F03298" w:rsidRPr="00F03298" w:rsidRDefault="00F03298" w:rsidP="00F03298">
            <w:pPr>
              <w:rPr>
                <w:rFonts w:asciiTheme="minorHAnsi" w:hAnsiTheme="minorHAnsi" w:cs="Times New Roman"/>
              </w:rPr>
            </w:pPr>
            <w:r w:rsidRPr="00F03298">
              <w:rPr>
                <w:rFonts w:asciiTheme="minorHAnsi" w:hAnsiTheme="minorHAnsi" w:cs="Times New Roman"/>
                <w:b/>
                <w:bCs/>
                <w:color w:val="000000"/>
                <w:sz w:val="20"/>
                <w:szCs w:val="20"/>
              </w:rPr>
              <w:t>Once a week</w:t>
            </w:r>
          </w:p>
        </w:tc>
        <w:tc>
          <w:tcPr>
            <w:tcW w:w="0" w:type="auto"/>
            <w:tcBorders>
              <w:top w:val="single" w:sz="8" w:space="0" w:color="7295D2"/>
              <w:bottom w:val="single" w:sz="8" w:space="0" w:color="7295D2"/>
            </w:tcBorders>
            <w:tcMar>
              <w:top w:w="0" w:type="dxa"/>
              <w:left w:w="108" w:type="dxa"/>
              <w:bottom w:w="0" w:type="dxa"/>
              <w:right w:w="108" w:type="dxa"/>
            </w:tcMar>
            <w:hideMark/>
          </w:tcPr>
          <w:p w14:paraId="1D10421E" w14:textId="77777777" w:rsidR="00F03298" w:rsidRPr="00F03298" w:rsidRDefault="00F03298" w:rsidP="00F03298">
            <w:pPr>
              <w:jc w:val="center"/>
              <w:rPr>
                <w:rFonts w:asciiTheme="minorHAnsi" w:hAnsiTheme="minorHAnsi" w:cs="Times New Roman"/>
              </w:rPr>
            </w:pPr>
            <w:r w:rsidRPr="00F03298">
              <w:rPr>
                <w:rFonts w:asciiTheme="minorHAnsi" w:hAnsiTheme="minorHAnsi" w:cs="Times New Roman"/>
                <w:color w:val="000000"/>
                <w:sz w:val="20"/>
                <w:szCs w:val="20"/>
              </w:rPr>
              <w:t>22.0%</w:t>
            </w:r>
          </w:p>
        </w:tc>
        <w:tc>
          <w:tcPr>
            <w:tcW w:w="0" w:type="auto"/>
            <w:tcBorders>
              <w:top w:val="single" w:sz="8" w:space="0" w:color="7295D2"/>
              <w:bottom w:val="single" w:sz="8" w:space="0" w:color="7295D2"/>
              <w:right w:val="single" w:sz="8" w:space="0" w:color="7295D2"/>
            </w:tcBorders>
            <w:tcMar>
              <w:top w:w="0" w:type="dxa"/>
              <w:left w:w="108" w:type="dxa"/>
              <w:bottom w:w="0" w:type="dxa"/>
              <w:right w:w="108" w:type="dxa"/>
            </w:tcMar>
            <w:hideMark/>
          </w:tcPr>
          <w:p w14:paraId="13C52E40" w14:textId="77777777" w:rsidR="00F03298" w:rsidRPr="00F03298" w:rsidRDefault="00F03298" w:rsidP="00F03298">
            <w:pPr>
              <w:jc w:val="center"/>
              <w:rPr>
                <w:rFonts w:asciiTheme="minorHAnsi" w:hAnsiTheme="minorHAnsi" w:cs="Times New Roman"/>
              </w:rPr>
            </w:pPr>
            <w:r w:rsidRPr="00F03298">
              <w:rPr>
                <w:rFonts w:asciiTheme="minorHAnsi" w:hAnsiTheme="minorHAnsi" w:cs="Times New Roman"/>
                <w:color w:val="000000"/>
                <w:sz w:val="20"/>
                <w:szCs w:val="20"/>
              </w:rPr>
              <w:t>26</w:t>
            </w:r>
          </w:p>
        </w:tc>
      </w:tr>
      <w:tr w:rsidR="00F03298" w:rsidRPr="00F03298" w14:paraId="12B9128B" w14:textId="77777777" w:rsidTr="007A0BBD">
        <w:trPr>
          <w:trHeight w:val="320"/>
        </w:trPr>
        <w:tc>
          <w:tcPr>
            <w:tcW w:w="3036" w:type="dxa"/>
            <w:tcBorders>
              <w:top w:val="single" w:sz="8" w:space="0" w:color="7295D2"/>
              <w:left w:val="single" w:sz="8" w:space="0" w:color="7295D2"/>
              <w:bottom w:val="single" w:sz="8" w:space="0" w:color="7295D2"/>
            </w:tcBorders>
            <w:shd w:val="clear" w:color="auto" w:fill="D0DCF0"/>
            <w:tcMar>
              <w:top w:w="0" w:type="dxa"/>
              <w:left w:w="108" w:type="dxa"/>
              <w:bottom w:w="0" w:type="dxa"/>
              <w:right w:w="108" w:type="dxa"/>
            </w:tcMar>
            <w:hideMark/>
          </w:tcPr>
          <w:p w14:paraId="2DE79B84" w14:textId="77777777" w:rsidR="00F03298" w:rsidRPr="00F03298" w:rsidRDefault="00F03298" w:rsidP="00F03298">
            <w:pPr>
              <w:rPr>
                <w:rFonts w:asciiTheme="minorHAnsi" w:hAnsiTheme="minorHAnsi" w:cs="Times New Roman"/>
              </w:rPr>
            </w:pPr>
            <w:r w:rsidRPr="00F03298">
              <w:rPr>
                <w:rFonts w:asciiTheme="minorHAnsi" w:hAnsiTheme="minorHAnsi" w:cs="Times New Roman"/>
                <w:b/>
                <w:bCs/>
                <w:color w:val="000000"/>
                <w:sz w:val="20"/>
                <w:szCs w:val="20"/>
              </w:rPr>
              <w:t>Once a fortnight</w:t>
            </w:r>
          </w:p>
        </w:tc>
        <w:tc>
          <w:tcPr>
            <w:tcW w:w="0" w:type="auto"/>
            <w:tcBorders>
              <w:top w:val="single" w:sz="8" w:space="0" w:color="7295D2"/>
              <w:bottom w:val="single" w:sz="8" w:space="0" w:color="7295D2"/>
            </w:tcBorders>
            <w:shd w:val="clear" w:color="auto" w:fill="D0DCF0"/>
            <w:tcMar>
              <w:top w:w="0" w:type="dxa"/>
              <w:left w:w="108" w:type="dxa"/>
              <w:bottom w:w="0" w:type="dxa"/>
              <w:right w:w="108" w:type="dxa"/>
            </w:tcMar>
            <w:hideMark/>
          </w:tcPr>
          <w:p w14:paraId="2945EE8C" w14:textId="77777777" w:rsidR="00F03298" w:rsidRPr="00F03298" w:rsidRDefault="00F03298" w:rsidP="00F03298">
            <w:pPr>
              <w:jc w:val="center"/>
              <w:rPr>
                <w:rFonts w:asciiTheme="minorHAnsi" w:hAnsiTheme="minorHAnsi" w:cs="Times New Roman"/>
              </w:rPr>
            </w:pPr>
            <w:r w:rsidRPr="00F03298">
              <w:rPr>
                <w:rFonts w:asciiTheme="minorHAnsi" w:hAnsiTheme="minorHAnsi" w:cs="Times New Roman"/>
                <w:color w:val="000000"/>
                <w:sz w:val="20"/>
                <w:szCs w:val="20"/>
              </w:rPr>
              <w:t>2.5%</w:t>
            </w:r>
          </w:p>
        </w:tc>
        <w:tc>
          <w:tcPr>
            <w:tcW w:w="0" w:type="auto"/>
            <w:tcBorders>
              <w:top w:val="single" w:sz="8" w:space="0" w:color="7295D2"/>
              <w:bottom w:val="single" w:sz="8" w:space="0" w:color="7295D2"/>
              <w:right w:val="single" w:sz="8" w:space="0" w:color="7295D2"/>
            </w:tcBorders>
            <w:shd w:val="clear" w:color="auto" w:fill="D0DCF0"/>
            <w:tcMar>
              <w:top w:w="0" w:type="dxa"/>
              <w:left w:w="108" w:type="dxa"/>
              <w:bottom w:w="0" w:type="dxa"/>
              <w:right w:w="108" w:type="dxa"/>
            </w:tcMar>
            <w:hideMark/>
          </w:tcPr>
          <w:p w14:paraId="7ADD314B" w14:textId="77777777" w:rsidR="00F03298" w:rsidRPr="00F03298" w:rsidRDefault="00F03298" w:rsidP="00F03298">
            <w:pPr>
              <w:jc w:val="center"/>
              <w:rPr>
                <w:rFonts w:asciiTheme="minorHAnsi" w:hAnsiTheme="minorHAnsi" w:cs="Times New Roman"/>
              </w:rPr>
            </w:pPr>
            <w:r w:rsidRPr="00F03298">
              <w:rPr>
                <w:rFonts w:asciiTheme="minorHAnsi" w:hAnsiTheme="minorHAnsi" w:cs="Times New Roman"/>
                <w:color w:val="000000"/>
                <w:sz w:val="20"/>
                <w:szCs w:val="20"/>
              </w:rPr>
              <w:t>3</w:t>
            </w:r>
          </w:p>
        </w:tc>
      </w:tr>
      <w:tr w:rsidR="00F03298" w:rsidRPr="00F03298" w14:paraId="7BA147A3" w14:textId="77777777" w:rsidTr="007A0BBD">
        <w:trPr>
          <w:trHeight w:val="320"/>
        </w:trPr>
        <w:tc>
          <w:tcPr>
            <w:tcW w:w="3036" w:type="dxa"/>
            <w:tcBorders>
              <w:top w:val="single" w:sz="8" w:space="0" w:color="7295D2"/>
              <w:left w:val="single" w:sz="8" w:space="0" w:color="7295D2"/>
              <w:bottom w:val="single" w:sz="8" w:space="0" w:color="7295D2"/>
            </w:tcBorders>
            <w:tcMar>
              <w:top w:w="0" w:type="dxa"/>
              <w:left w:w="108" w:type="dxa"/>
              <w:bottom w:w="0" w:type="dxa"/>
              <w:right w:w="108" w:type="dxa"/>
            </w:tcMar>
            <w:hideMark/>
          </w:tcPr>
          <w:p w14:paraId="6109218E" w14:textId="77777777" w:rsidR="00F03298" w:rsidRPr="00F03298" w:rsidRDefault="00F03298" w:rsidP="00F03298">
            <w:pPr>
              <w:rPr>
                <w:rFonts w:asciiTheme="minorHAnsi" w:hAnsiTheme="minorHAnsi" w:cs="Times New Roman"/>
              </w:rPr>
            </w:pPr>
            <w:r w:rsidRPr="00F03298">
              <w:rPr>
                <w:rFonts w:asciiTheme="minorHAnsi" w:hAnsiTheme="minorHAnsi" w:cs="Times New Roman"/>
                <w:b/>
                <w:bCs/>
                <w:color w:val="000000"/>
                <w:sz w:val="20"/>
                <w:szCs w:val="20"/>
              </w:rPr>
              <w:t>Occasionally</w:t>
            </w:r>
          </w:p>
        </w:tc>
        <w:tc>
          <w:tcPr>
            <w:tcW w:w="0" w:type="auto"/>
            <w:tcBorders>
              <w:top w:val="single" w:sz="8" w:space="0" w:color="7295D2"/>
              <w:bottom w:val="single" w:sz="8" w:space="0" w:color="7295D2"/>
            </w:tcBorders>
            <w:tcMar>
              <w:top w:w="0" w:type="dxa"/>
              <w:left w:w="108" w:type="dxa"/>
              <w:bottom w:w="0" w:type="dxa"/>
              <w:right w:w="108" w:type="dxa"/>
            </w:tcMar>
            <w:hideMark/>
          </w:tcPr>
          <w:p w14:paraId="3659343B" w14:textId="77777777" w:rsidR="00F03298" w:rsidRPr="00F03298" w:rsidRDefault="00F03298" w:rsidP="00F03298">
            <w:pPr>
              <w:jc w:val="center"/>
              <w:rPr>
                <w:rFonts w:asciiTheme="minorHAnsi" w:hAnsiTheme="minorHAnsi" w:cs="Times New Roman"/>
              </w:rPr>
            </w:pPr>
            <w:r w:rsidRPr="00F03298">
              <w:rPr>
                <w:rFonts w:asciiTheme="minorHAnsi" w:hAnsiTheme="minorHAnsi" w:cs="Times New Roman"/>
                <w:color w:val="000000"/>
                <w:sz w:val="20"/>
                <w:szCs w:val="20"/>
              </w:rPr>
              <w:t>5.9%</w:t>
            </w:r>
          </w:p>
        </w:tc>
        <w:tc>
          <w:tcPr>
            <w:tcW w:w="0" w:type="auto"/>
            <w:tcBorders>
              <w:top w:val="single" w:sz="8" w:space="0" w:color="7295D2"/>
              <w:bottom w:val="single" w:sz="8" w:space="0" w:color="7295D2"/>
              <w:right w:val="single" w:sz="8" w:space="0" w:color="7295D2"/>
            </w:tcBorders>
            <w:tcMar>
              <w:top w:w="0" w:type="dxa"/>
              <w:left w:w="108" w:type="dxa"/>
              <w:bottom w:w="0" w:type="dxa"/>
              <w:right w:w="108" w:type="dxa"/>
            </w:tcMar>
            <w:hideMark/>
          </w:tcPr>
          <w:p w14:paraId="173587A3" w14:textId="77777777" w:rsidR="00F03298" w:rsidRPr="00F03298" w:rsidRDefault="00F03298" w:rsidP="00F03298">
            <w:pPr>
              <w:jc w:val="center"/>
              <w:rPr>
                <w:rFonts w:asciiTheme="minorHAnsi" w:hAnsiTheme="minorHAnsi" w:cs="Times New Roman"/>
              </w:rPr>
            </w:pPr>
            <w:r w:rsidRPr="00F03298">
              <w:rPr>
                <w:rFonts w:asciiTheme="minorHAnsi" w:hAnsiTheme="minorHAnsi" w:cs="Times New Roman"/>
                <w:color w:val="000000"/>
                <w:sz w:val="20"/>
                <w:szCs w:val="20"/>
              </w:rPr>
              <w:t>7</w:t>
            </w:r>
          </w:p>
        </w:tc>
      </w:tr>
      <w:tr w:rsidR="00F03298" w:rsidRPr="00F03298" w14:paraId="64C04799" w14:textId="77777777" w:rsidTr="007A0BBD">
        <w:trPr>
          <w:trHeight w:val="320"/>
        </w:trPr>
        <w:tc>
          <w:tcPr>
            <w:tcW w:w="3036" w:type="dxa"/>
            <w:tcBorders>
              <w:top w:val="single" w:sz="8" w:space="0" w:color="7295D2"/>
              <w:left w:val="single" w:sz="8" w:space="0" w:color="7295D2"/>
              <w:bottom w:val="single" w:sz="8" w:space="0" w:color="7295D2"/>
            </w:tcBorders>
            <w:shd w:val="clear" w:color="auto" w:fill="D0DCF0"/>
            <w:tcMar>
              <w:top w:w="0" w:type="dxa"/>
              <w:left w:w="108" w:type="dxa"/>
              <w:bottom w:w="0" w:type="dxa"/>
              <w:right w:w="108" w:type="dxa"/>
            </w:tcMar>
            <w:hideMark/>
          </w:tcPr>
          <w:p w14:paraId="754626BB" w14:textId="77777777" w:rsidR="00F03298" w:rsidRPr="00F03298" w:rsidRDefault="00F03298" w:rsidP="00F03298">
            <w:pPr>
              <w:rPr>
                <w:rFonts w:asciiTheme="minorHAnsi" w:hAnsiTheme="minorHAnsi" w:cs="Times New Roman"/>
              </w:rPr>
            </w:pPr>
            <w:r w:rsidRPr="00F03298">
              <w:rPr>
                <w:rFonts w:asciiTheme="minorHAnsi" w:hAnsiTheme="minorHAnsi" w:cs="Times New Roman"/>
                <w:b/>
                <w:bCs/>
                <w:color w:val="000000"/>
                <w:sz w:val="20"/>
                <w:szCs w:val="20"/>
              </w:rPr>
              <w:t>Not at all</w:t>
            </w:r>
          </w:p>
        </w:tc>
        <w:tc>
          <w:tcPr>
            <w:tcW w:w="0" w:type="auto"/>
            <w:tcBorders>
              <w:top w:val="single" w:sz="8" w:space="0" w:color="7295D2"/>
              <w:bottom w:val="single" w:sz="8" w:space="0" w:color="7295D2"/>
            </w:tcBorders>
            <w:shd w:val="clear" w:color="auto" w:fill="D0DCF0"/>
            <w:tcMar>
              <w:top w:w="0" w:type="dxa"/>
              <w:left w:w="108" w:type="dxa"/>
              <w:bottom w:w="0" w:type="dxa"/>
              <w:right w:w="108" w:type="dxa"/>
            </w:tcMar>
            <w:hideMark/>
          </w:tcPr>
          <w:p w14:paraId="1F48D124" w14:textId="77777777" w:rsidR="00F03298" w:rsidRPr="00F03298" w:rsidRDefault="00F03298" w:rsidP="00F03298">
            <w:pPr>
              <w:jc w:val="center"/>
              <w:rPr>
                <w:rFonts w:asciiTheme="minorHAnsi" w:hAnsiTheme="minorHAnsi" w:cs="Times New Roman"/>
              </w:rPr>
            </w:pPr>
            <w:r w:rsidRPr="00F03298">
              <w:rPr>
                <w:rFonts w:asciiTheme="minorHAnsi" w:hAnsiTheme="minorHAnsi" w:cs="Times New Roman"/>
                <w:color w:val="000000"/>
                <w:sz w:val="20"/>
                <w:szCs w:val="20"/>
              </w:rPr>
              <w:t>0.0%</w:t>
            </w:r>
          </w:p>
        </w:tc>
        <w:tc>
          <w:tcPr>
            <w:tcW w:w="0" w:type="auto"/>
            <w:tcBorders>
              <w:top w:val="single" w:sz="8" w:space="0" w:color="7295D2"/>
              <w:bottom w:val="single" w:sz="8" w:space="0" w:color="7295D2"/>
              <w:right w:val="single" w:sz="8" w:space="0" w:color="7295D2"/>
            </w:tcBorders>
            <w:shd w:val="clear" w:color="auto" w:fill="D0DCF0"/>
            <w:tcMar>
              <w:top w:w="0" w:type="dxa"/>
              <w:left w:w="108" w:type="dxa"/>
              <w:bottom w:w="0" w:type="dxa"/>
              <w:right w:w="108" w:type="dxa"/>
            </w:tcMar>
            <w:hideMark/>
          </w:tcPr>
          <w:p w14:paraId="478C19A2" w14:textId="77777777" w:rsidR="00F03298" w:rsidRPr="00F03298" w:rsidRDefault="00F03298" w:rsidP="00F03298">
            <w:pPr>
              <w:jc w:val="center"/>
              <w:rPr>
                <w:rFonts w:asciiTheme="minorHAnsi" w:hAnsiTheme="minorHAnsi" w:cs="Times New Roman"/>
              </w:rPr>
            </w:pPr>
            <w:r w:rsidRPr="00F03298">
              <w:rPr>
                <w:rFonts w:asciiTheme="minorHAnsi" w:hAnsiTheme="minorHAnsi" w:cs="Times New Roman"/>
                <w:color w:val="000000"/>
                <w:sz w:val="20"/>
                <w:szCs w:val="20"/>
              </w:rPr>
              <w:t>0</w:t>
            </w:r>
          </w:p>
        </w:tc>
      </w:tr>
      <w:tr w:rsidR="00F03298" w:rsidRPr="00F03298" w14:paraId="19027085" w14:textId="77777777" w:rsidTr="007A0BBD">
        <w:trPr>
          <w:trHeight w:val="180"/>
        </w:trPr>
        <w:tc>
          <w:tcPr>
            <w:tcW w:w="6137" w:type="dxa"/>
            <w:gridSpan w:val="2"/>
            <w:tcBorders>
              <w:top w:val="single" w:sz="8" w:space="0" w:color="7295D2"/>
              <w:left w:val="single" w:sz="8" w:space="0" w:color="7295D2"/>
              <w:bottom w:val="single" w:sz="8" w:space="0" w:color="7295D2"/>
            </w:tcBorders>
            <w:tcMar>
              <w:top w:w="0" w:type="dxa"/>
              <w:left w:w="108" w:type="dxa"/>
              <w:bottom w:w="0" w:type="dxa"/>
              <w:right w:w="108" w:type="dxa"/>
            </w:tcMar>
            <w:hideMark/>
          </w:tcPr>
          <w:p w14:paraId="3F879A10" w14:textId="77777777" w:rsidR="00F03298" w:rsidRPr="00F03298" w:rsidRDefault="00F03298" w:rsidP="00F03298">
            <w:pPr>
              <w:jc w:val="right"/>
              <w:rPr>
                <w:rFonts w:asciiTheme="minorHAnsi" w:hAnsiTheme="minorHAnsi" w:cs="Times New Roman"/>
              </w:rPr>
            </w:pPr>
            <w:r w:rsidRPr="00F03298">
              <w:rPr>
                <w:rFonts w:asciiTheme="minorHAnsi" w:hAnsiTheme="minorHAnsi" w:cs="Times New Roman"/>
                <w:b/>
                <w:bCs/>
                <w:i/>
                <w:iCs/>
                <w:color w:val="000000"/>
                <w:sz w:val="20"/>
                <w:szCs w:val="20"/>
              </w:rPr>
              <w:t>answered question</w:t>
            </w:r>
          </w:p>
        </w:tc>
        <w:tc>
          <w:tcPr>
            <w:tcW w:w="0" w:type="auto"/>
            <w:tcBorders>
              <w:top w:val="single" w:sz="8" w:space="0" w:color="7295D2"/>
              <w:bottom w:val="single" w:sz="8" w:space="0" w:color="7295D2"/>
              <w:right w:val="single" w:sz="8" w:space="0" w:color="7295D2"/>
            </w:tcBorders>
            <w:tcMar>
              <w:top w:w="0" w:type="dxa"/>
              <w:left w:w="108" w:type="dxa"/>
              <w:bottom w:w="0" w:type="dxa"/>
              <w:right w:w="108" w:type="dxa"/>
            </w:tcMar>
            <w:hideMark/>
          </w:tcPr>
          <w:p w14:paraId="502E3DB7" w14:textId="77777777" w:rsidR="00F03298" w:rsidRPr="00F03298" w:rsidRDefault="00F03298" w:rsidP="00F03298">
            <w:pPr>
              <w:jc w:val="right"/>
              <w:rPr>
                <w:rFonts w:asciiTheme="minorHAnsi" w:hAnsiTheme="minorHAnsi" w:cs="Times New Roman"/>
              </w:rPr>
            </w:pPr>
            <w:r w:rsidRPr="00F03298">
              <w:rPr>
                <w:rFonts w:asciiTheme="minorHAnsi" w:hAnsiTheme="minorHAnsi" w:cs="Times New Roman"/>
                <w:b/>
                <w:bCs/>
                <w:color w:val="000000"/>
                <w:sz w:val="20"/>
                <w:szCs w:val="20"/>
              </w:rPr>
              <w:t>118</w:t>
            </w:r>
          </w:p>
        </w:tc>
      </w:tr>
      <w:tr w:rsidR="00F03298" w:rsidRPr="00F03298" w14:paraId="078C7B73" w14:textId="77777777" w:rsidTr="007A0BBD">
        <w:trPr>
          <w:trHeight w:val="80"/>
        </w:trPr>
        <w:tc>
          <w:tcPr>
            <w:tcW w:w="6137" w:type="dxa"/>
            <w:gridSpan w:val="2"/>
            <w:tcBorders>
              <w:top w:val="single" w:sz="8" w:space="0" w:color="7295D2"/>
              <w:left w:val="single" w:sz="8" w:space="0" w:color="7295D2"/>
              <w:bottom w:val="single" w:sz="8" w:space="0" w:color="7295D2"/>
            </w:tcBorders>
            <w:shd w:val="clear" w:color="auto" w:fill="D0DCF0"/>
            <w:tcMar>
              <w:top w:w="0" w:type="dxa"/>
              <w:left w:w="108" w:type="dxa"/>
              <w:bottom w:w="0" w:type="dxa"/>
              <w:right w:w="108" w:type="dxa"/>
            </w:tcMar>
            <w:hideMark/>
          </w:tcPr>
          <w:p w14:paraId="0DA36C65" w14:textId="77777777" w:rsidR="00F03298" w:rsidRPr="00F03298" w:rsidRDefault="00F03298" w:rsidP="00F03298">
            <w:pPr>
              <w:jc w:val="right"/>
              <w:rPr>
                <w:rFonts w:asciiTheme="minorHAnsi" w:hAnsiTheme="minorHAnsi" w:cs="Times New Roman"/>
              </w:rPr>
            </w:pPr>
            <w:r w:rsidRPr="00F03298">
              <w:rPr>
                <w:rFonts w:asciiTheme="minorHAnsi" w:hAnsiTheme="minorHAnsi" w:cs="Times New Roman"/>
                <w:b/>
                <w:bCs/>
                <w:i/>
                <w:iCs/>
                <w:color w:val="000000"/>
                <w:sz w:val="20"/>
                <w:szCs w:val="20"/>
              </w:rPr>
              <w:t>skipped question</w:t>
            </w:r>
          </w:p>
        </w:tc>
        <w:tc>
          <w:tcPr>
            <w:tcW w:w="0" w:type="auto"/>
            <w:tcBorders>
              <w:top w:val="single" w:sz="8" w:space="0" w:color="7295D2"/>
              <w:bottom w:val="single" w:sz="8" w:space="0" w:color="7295D2"/>
              <w:right w:val="single" w:sz="8" w:space="0" w:color="7295D2"/>
            </w:tcBorders>
            <w:shd w:val="clear" w:color="auto" w:fill="D0DCF0"/>
            <w:tcMar>
              <w:top w:w="0" w:type="dxa"/>
              <w:left w:w="108" w:type="dxa"/>
              <w:bottom w:w="0" w:type="dxa"/>
              <w:right w:w="108" w:type="dxa"/>
            </w:tcMar>
            <w:hideMark/>
          </w:tcPr>
          <w:p w14:paraId="51821C82" w14:textId="77777777" w:rsidR="00F03298" w:rsidRPr="00F03298" w:rsidRDefault="00F03298" w:rsidP="00F03298">
            <w:pPr>
              <w:jc w:val="right"/>
              <w:rPr>
                <w:rFonts w:asciiTheme="minorHAnsi" w:hAnsiTheme="minorHAnsi" w:cs="Times New Roman"/>
              </w:rPr>
            </w:pPr>
            <w:r w:rsidRPr="00F03298">
              <w:rPr>
                <w:rFonts w:asciiTheme="minorHAnsi" w:hAnsiTheme="minorHAnsi" w:cs="Times New Roman"/>
                <w:b/>
                <w:bCs/>
                <w:color w:val="000000"/>
                <w:sz w:val="20"/>
                <w:szCs w:val="20"/>
              </w:rPr>
              <w:t>0</w:t>
            </w:r>
          </w:p>
        </w:tc>
      </w:tr>
    </w:tbl>
    <w:p w14:paraId="3368A48C" w14:textId="0BB51D47" w:rsidR="00F03298" w:rsidRDefault="00F03298" w:rsidP="00F03298">
      <w:pPr>
        <w:rPr>
          <w:rFonts w:asciiTheme="minorHAnsi" w:eastAsia="Times New Roman" w:hAnsiTheme="minorHAnsi" w:cs="Times New Roman"/>
        </w:rPr>
      </w:pPr>
    </w:p>
    <w:p w14:paraId="3E30F04E" w14:textId="77777777" w:rsidR="00D455A3" w:rsidRPr="00F03298" w:rsidRDefault="00D455A3" w:rsidP="00F03298">
      <w:pPr>
        <w:rPr>
          <w:rFonts w:asciiTheme="minorHAnsi" w:eastAsia="Times New Roman" w:hAnsiTheme="minorHAnsi" w:cs="Times New Roman"/>
        </w:rPr>
      </w:pPr>
    </w:p>
    <w:tbl>
      <w:tblPr>
        <w:tblW w:w="0" w:type="auto"/>
        <w:tblCellMar>
          <w:top w:w="15" w:type="dxa"/>
          <w:left w:w="15" w:type="dxa"/>
          <w:bottom w:w="15" w:type="dxa"/>
          <w:right w:w="15" w:type="dxa"/>
        </w:tblCellMar>
        <w:tblLook w:val="04A0" w:firstRow="1" w:lastRow="0" w:firstColumn="1" w:lastColumn="0" w:noHBand="0" w:noVBand="1"/>
      </w:tblPr>
      <w:tblGrid>
        <w:gridCol w:w="2036"/>
        <w:gridCol w:w="546"/>
        <w:gridCol w:w="546"/>
        <w:gridCol w:w="546"/>
        <w:gridCol w:w="630"/>
        <w:gridCol w:w="630"/>
        <w:gridCol w:w="1971"/>
        <w:gridCol w:w="2105"/>
      </w:tblGrid>
      <w:tr w:rsidR="00F03298" w:rsidRPr="00F03298" w14:paraId="766889B9" w14:textId="77777777" w:rsidTr="00F03298">
        <w:trPr>
          <w:trHeight w:val="480"/>
        </w:trPr>
        <w:tc>
          <w:tcPr>
            <w:tcW w:w="0" w:type="auto"/>
            <w:gridSpan w:val="8"/>
            <w:tcBorders>
              <w:top w:val="single" w:sz="8" w:space="0" w:color="7295D2"/>
              <w:left w:val="single" w:sz="8" w:space="0" w:color="7295D2"/>
              <w:bottom w:val="single" w:sz="8" w:space="0" w:color="7295D2"/>
            </w:tcBorders>
            <w:shd w:val="clear" w:color="auto" w:fill="4472C4"/>
            <w:tcMar>
              <w:top w:w="0" w:type="dxa"/>
              <w:left w:w="108" w:type="dxa"/>
              <w:bottom w:w="0" w:type="dxa"/>
              <w:right w:w="108" w:type="dxa"/>
            </w:tcMar>
            <w:hideMark/>
          </w:tcPr>
          <w:p w14:paraId="507D6A6C" w14:textId="77777777" w:rsidR="00F03298" w:rsidRPr="00F03298" w:rsidRDefault="00F03298" w:rsidP="00F03298">
            <w:pPr>
              <w:rPr>
                <w:rFonts w:asciiTheme="minorHAnsi" w:hAnsiTheme="minorHAnsi" w:cs="Times New Roman"/>
              </w:rPr>
            </w:pPr>
            <w:r w:rsidRPr="00F03298">
              <w:rPr>
                <w:rFonts w:asciiTheme="minorHAnsi" w:hAnsiTheme="minorHAnsi" w:cs="Times New Roman"/>
                <w:b/>
                <w:bCs/>
                <w:color w:val="FFFFFF"/>
                <w:sz w:val="20"/>
                <w:szCs w:val="20"/>
              </w:rPr>
              <w:t>On a scale of 1 – 5 (where 1 is not important and 5 is very important), how important do you think it is to have a village shop in Little Plumstead?</w:t>
            </w:r>
          </w:p>
        </w:tc>
      </w:tr>
      <w:tr w:rsidR="00F03298" w:rsidRPr="00F03298" w14:paraId="0F5A2466" w14:textId="77777777" w:rsidTr="00F03298">
        <w:trPr>
          <w:trHeight w:val="600"/>
        </w:trPr>
        <w:tc>
          <w:tcPr>
            <w:tcW w:w="0" w:type="auto"/>
            <w:tcBorders>
              <w:top w:val="single" w:sz="8" w:space="0" w:color="7295D2"/>
              <w:left w:val="single" w:sz="8" w:space="0" w:color="7295D2"/>
              <w:bottom w:val="single" w:sz="8" w:space="0" w:color="7295D2"/>
            </w:tcBorders>
            <w:shd w:val="clear" w:color="auto" w:fill="D0DCF0"/>
            <w:tcMar>
              <w:top w:w="0" w:type="dxa"/>
              <w:left w:w="108" w:type="dxa"/>
              <w:bottom w:w="0" w:type="dxa"/>
              <w:right w:w="108" w:type="dxa"/>
            </w:tcMar>
            <w:hideMark/>
          </w:tcPr>
          <w:p w14:paraId="23786BE7" w14:textId="77777777" w:rsidR="00F03298" w:rsidRPr="00F03298" w:rsidRDefault="00F03298" w:rsidP="00F03298">
            <w:pPr>
              <w:rPr>
                <w:rFonts w:asciiTheme="minorHAnsi" w:hAnsiTheme="minorHAnsi" w:cs="Times New Roman"/>
              </w:rPr>
            </w:pPr>
            <w:r w:rsidRPr="00F03298">
              <w:rPr>
                <w:rFonts w:asciiTheme="minorHAnsi" w:hAnsiTheme="minorHAnsi" w:cs="Times New Roman"/>
                <w:b/>
                <w:bCs/>
                <w:color w:val="000000"/>
                <w:sz w:val="20"/>
                <w:szCs w:val="20"/>
              </w:rPr>
              <w:t>Answer Options</w:t>
            </w:r>
          </w:p>
        </w:tc>
        <w:tc>
          <w:tcPr>
            <w:tcW w:w="0" w:type="auto"/>
            <w:tcBorders>
              <w:top w:val="single" w:sz="8" w:space="0" w:color="7295D2"/>
              <w:bottom w:val="single" w:sz="8" w:space="0" w:color="7295D2"/>
            </w:tcBorders>
            <w:shd w:val="clear" w:color="auto" w:fill="D0DCF0"/>
            <w:tcMar>
              <w:top w:w="0" w:type="dxa"/>
              <w:left w:w="108" w:type="dxa"/>
              <w:bottom w:w="0" w:type="dxa"/>
              <w:right w:w="108" w:type="dxa"/>
            </w:tcMar>
            <w:hideMark/>
          </w:tcPr>
          <w:p w14:paraId="5DD053C2" w14:textId="77777777" w:rsidR="00F03298" w:rsidRPr="00F03298" w:rsidRDefault="00F03298" w:rsidP="00F03298">
            <w:pPr>
              <w:jc w:val="center"/>
              <w:rPr>
                <w:rFonts w:asciiTheme="minorHAnsi" w:hAnsiTheme="minorHAnsi" w:cs="Times New Roman"/>
              </w:rPr>
            </w:pPr>
            <w:r w:rsidRPr="00F03298">
              <w:rPr>
                <w:rFonts w:asciiTheme="minorHAnsi" w:hAnsiTheme="minorHAnsi" w:cs="Times New Roman"/>
                <w:b/>
                <w:bCs/>
                <w:color w:val="000000"/>
                <w:sz w:val="20"/>
                <w:szCs w:val="20"/>
              </w:rPr>
              <w:t> 1</w:t>
            </w:r>
          </w:p>
        </w:tc>
        <w:tc>
          <w:tcPr>
            <w:tcW w:w="0" w:type="auto"/>
            <w:tcBorders>
              <w:top w:val="single" w:sz="8" w:space="0" w:color="7295D2"/>
              <w:bottom w:val="single" w:sz="8" w:space="0" w:color="7295D2"/>
            </w:tcBorders>
            <w:shd w:val="clear" w:color="auto" w:fill="D0DCF0"/>
            <w:tcMar>
              <w:top w:w="0" w:type="dxa"/>
              <w:left w:w="108" w:type="dxa"/>
              <w:bottom w:w="0" w:type="dxa"/>
              <w:right w:w="108" w:type="dxa"/>
            </w:tcMar>
            <w:hideMark/>
          </w:tcPr>
          <w:p w14:paraId="1C2A2753" w14:textId="77777777" w:rsidR="00F03298" w:rsidRPr="00F03298" w:rsidRDefault="00F03298" w:rsidP="00F03298">
            <w:pPr>
              <w:jc w:val="center"/>
              <w:rPr>
                <w:rFonts w:asciiTheme="minorHAnsi" w:hAnsiTheme="minorHAnsi" w:cs="Times New Roman"/>
              </w:rPr>
            </w:pPr>
            <w:r w:rsidRPr="00F03298">
              <w:rPr>
                <w:rFonts w:asciiTheme="minorHAnsi" w:hAnsiTheme="minorHAnsi" w:cs="Times New Roman"/>
                <w:b/>
                <w:bCs/>
                <w:color w:val="000000"/>
                <w:sz w:val="20"/>
                <w:szCs w:val="20"/>
              </w:rPr>
              <w:t>2 </w:t>
            </w:r>
          </w:p>
        </w:tc>
        <w:tc>
          <w:tcPr>
            <w:tcW w:w="0" w:type="auto"/>
            <w:tcBorders>
              <w:top w:val="single" w:sz="8" w:space="0" w:color="7295D2"/>
              <w:bottom w:val="single" w:sz="8" w:space="0" w:color="7295D2"/>
            </w:tcBorders>
            <w:shd w:val="clear" w:color="auto" w:fill="D0DCF0"/>
            <w:tcMar>
              <w:top w:w="0" w:type="dxa"/>
              <w:left w:w="108" w:type="dxa"/>
              <w:bottom w:w="0" w:type="dxa"/>
              <w:right w:w="108" w:type="dxa"/>
            </w:tcMar>
            <w:hideMark/>
          </w:tcPr>
          <w:p w14:paraId="18335992" w14:textId="77777777" w:rsidR="00F03298" w:rsidRPr="00F03298" w:rsidRDefault="00F03298" w:rsidP="00F03298">
            <w:pPr>
              <w:jc w:val="center"/>
              <w:rPr>
                <w:rFonts w:asciiTheme="minorHAnsi" w:hAnsiTheme="minorHAnsi" w:cs="Times New Roman"/>
              </w:rPr>
            </w:pPr>
            <w:r w:rsidRPr="00F03298">
              <w:rPr>
                <w:rFonts w:asciiTheme="minorHAnsi" w:hAnsiTheme="minorHAnsi" w:cs="Times New Roman"/>
                <w:b/>
                <w:bCs/>
                <w:color w:val="000000"/>
                <w:sz w:val="20"/>
                <w:szCs w:val="20"/>
              </w:rPr>
              <w:t>3 </w:t>
            </w:r>
          </w:p>
        </w:tc>
        <w:tc>
          <w:tcPr>
            <w:tcW w:w="0" w:type="auto"/>
            <w:tcBorders>
              <w:top w:val="single" w:sz="8" w:space="0" w:color="7295D2"/>
              <w:bottom w:val="single" w:sz="8" w:space="0" w:color="7295D2"/>
            </w:tcBorders>
            <w:shd w:val="clear" w:color="auto" w:fill="D0DCF0"/>
            <w:tcMar>
              <w:top w:w="0" w:type="dxa"/>
              <w:left w:w="108" w:type="dxa"/>
              <w:bottom w:w="0" w:type="dxa"/>
              <w:right w:w="108" w:type="dxa"/>
            </w:tcMar>
            <w:hideMark/>
          </w:tcPr>
          <w:p w14:paraId="04FFF548" w14:textId="77777777" w:rsidR="00F03298" w:rsidRPr="00F03298" w:rsidRDefault="00F03298" w:rsidP="00F03298">
            <w:pPr>
              <w:jc w:val="center"/>
              <w:rPr>
                <w:rFonts w:asciiTheme="minorHAnsi" w:hAnsiTheme="minorHAnsi" w:cs="Times New Roman"/>
              </w:rPr>
            </w:pPr>
            <w:r w:rsidRPr="00F03298">
              <w:rPr>
                <w:rFonts w:asciiTheme="minorHAnsi" w:hAnsiTheme="minorHAnsi" w:cs="Times New Roman"/>
                <w:b/>
                <w:bCs/>
                <w:color w:val="000000"/>
                <w:sz w:val="20"/>
                <w:szCs w:val="20"/>
              </w:rPr>
              <w:t>4 </w:t>
            </w:r>
          </w:p>
        </w:tc>
        <w:tc>
          <w:tcPr>
            <w:tcW w:w="0" w:type="auto"/>
            <w:tcBorders>
              <w:top w:val="single" w:sz="8" w:space="0" w:color="7295D2"/>
              <w:bottom w:val="single" w:sz="8" w:space="0" w:color="7295D2"/>
            </w:tcBorders>
            <w:shd w:val="clear" w:color="auto" w:fill="D0DCF0"/>
            <w:tcMar>
              <w:top w:w="0" w:type="dxa"/>
              <w:left w:w="108" w:type="dxa"/>
              <w:bottom w:w="0" w:type="dxa"/>
              <w:right w:w="108" w:type="dxa"/>
            </w:tcMar>
            <w:hideMark/>
          </w:tcPr>
          <w:p w14:paraId="6A718A52" w14:textId="77777777" w:rsidR="00F03298" w:rsidRPr="00F03298" w:rsidRDefault="00F03298" w:rsidP="00F03298">
            <w:pPr>
              <w:jc w:val="center"/>
              <w:rPr>
                <w:rFonts w:asciiTheme="minorHAnsi" w:hAnsiTheme="minorHAnsi" w:cs="Times New Roman"/>
              </w:rPr>
            </w:pPr>
            <w:r w:rsidRPr="00F03298">
              <w:rPr>
                <w:rFonts w:asciiTheme="minorHAnsi" w:hAnsiTheme="minorHAnsi" w:cs="Times New Roman"/>
                <w:b/>
                <w:bCs/>
                <w:color w:val="000000"/>
                <w:sz w:val="20"/>
                <w:szCs w:val="20"/>
              </w:rPr>
              <w:t>5 </w:t>
            </w:r>
          </w:p>
        </w:tc>
        <w:tc>
          <w:tcPr>
            <w:tcW w:w="0" w:type="auto"/>
            <w:tcBorders>
              <w:top w:val="single" w:sz="8" w:space="0" w:color="7295D2"/>
              <w:bottom w:val="single" w:sz="8" w:space="0" w:color="7295D2"/>
            </w:tcBorders>
            <w:shd w:val="clear" w:color="auto" w:fill="D0DCF0"/>
            <w:tcMar>
              <w:top w:w="0" w:type="dxa"/>
              <w:left w:w="108" w:type="dxa"/>
              <w:bottom w:w="0" w:type="dxa"/>
              <w:right w:w="108" w:type="dxa"/>
            </w:tcMar>
            <w:hideMark/>
          </w:tcPr>
          <w:p w14:paraId="20D44A5A" w14:textId="77777777" w:rsidR="00F03298" w:rsidRPr="00F03298" w:rsidRDefault="00F03298" w:rsidP="00F03298">
            <w:pPr>
              <w:jc w:val="center"/>
              <w:rPr>
                <w:rFonts w:asciiTheme="minorHAnsi" w:hAnsiTheme="minorHAnsi" w:cs="Times New Roman"/>
              </w:rPr>
            </w:pPr>
            <w:r w:rsidRPr="00F03298">
              <w:rPr>
                <w:rFonts w:asciiTheme="minorHAnsi" w:hAnsiTheme="minorHAnsi" w:cs="Times New Roman"/>
                <w:b/>
                <w:bCs/>
                <w:color w:val="000000"/>
                <w:sz w:val="20"/>
                <w:szCs w:val="20"/>
              </w:rPr>
              <w:t>Rating Average</w:t>
            </w:r>
          </w:p>
        </w:tc>
        <w:tc>
          <w:tcPr>
            <w:tcW w:w="0" w:type="auto"/>
            <w:tcBorders>
              <w:top w:val="single" w:sz="8" w:space="0" w:color="7295D2"/>
              <w:bottom w:val="single" w:sz="8" w:space="0" w:color="7295D2"/>
              <w:right w:val="single" w:sz="8" w:space="0" w:color="7295D2"/>
            </w:tcBorders>
            <w:shd w:val="clear" w:color="auto" w:fill="D0DCF0"/>
            <w:tcMar>
              <w:top w:w="0" w:type="dxa"/>
              <w:left w:w="108" w:type="dxa"/>
              <w:bottom w:w="0" w:type="dxa"/>
              <w:right w:w="108" w:type="dxa"/>
            </w:tcMar>
            <w:hideMark/>
          </w:tcPr>
          <w:p w14:paraId="0B351B04" w14:textId="77777777" w:rsidR="00F03298" w:rsidRPr="00F03298" w:rsidRDefault="00F03298" w:rsidP="00F03298">
            <w:pPr>
              <w:jc w:val="center"/>
              <w:rPr>
                <w:rFonts w:asciiTheme="minorHAnsi" w:hAnsiTheme="minorHAnsi" w:cs="Times New Roman"/>
              </w:rPr>
            </w:pPr>
            <w:r w:rsidRPr="00F03298">
              <w:rPr>
                <w:rFonts w:asciiTheme="minorHAnsi" w:hAnsiTheme="minorHAnsi" w:cs="Times New Roman"/>
                <w:b/>
                <w:bCs/>
                <w:color w:val="000000"/>
                <w:sz w:val="20"/>
                <w:szCs w:val="20"/>
              </w:rPr>
              <w:t>Response Count</w:t>
            </w:r>
          </w:p>
        </w:tc>
      </w:tr>
      <w:tr w:rsidR="00F03298" w:rsidRPr="00F03298" w14:paraId="2572899C" w14:textId="77777777" w:rsidTr="00F03298">
        <w:trPr>
          <w:trHeight w:val="240"/>
        </w:trPr>
        <w:tc>
          <w:tcPr>
            <w:tcW w:w="0" w:type="auto"/>
            <w:tcBorders>
              <w:top w:val="single" w:sz="8" w:space="0" w:color="7295D2"/>
              <w:left w:val="single" w:sz="8" w:space="0" w:color="7295D2"/>
              <w:bottom w:val="single" w:sz="8" w:space="0" w:color="7295D2"/>
            </w:tcBorders>
            <w:tcMar>
              <w:top w:w="0" w:type="dxa"/>
              <w:left w:w="108" w:type="dxa"/>
              <w:bottom w:w="0" w:type="dxa"/>
              <w:right w:w="108" w:type="dxa"/>
            </w:tcMar>
            <w:hideMark/>
          </w:tcPr>
          <w:p w14:paraId="10331C86" w14:textId="77777777" w:rsidR="00F03298" w:rsidRPr="00F03298" w:rsidRDefault="00F03298" w:rsidP="00F03298">
            <w:pPr>
              <w:rPr>
                <w:rFonts w:asciiTheme="minorHAnsi" w:hAnsiTheme="minorHAnsi" w:cs="Times New Roman"/>
              </w:rPr>
            </w:pPr>
            <w:r w:rsidRPr="00F03298">
              <w:rPr>
                <w:rFonts w:asciiTheme="minorHAnsi" w:hAnsiTheme="minorHAnsi" w:cs="Times New Roman"/>
                <w:b/>
                <w:bCs/>
                <w:color w:val="000000"/>
                <w:sz w:val="20"/>
                <w:szCs w:val="20"/>
              </w:rPr>
              <w:t> </w:t>
            </w:r>
          </w:p>
        </w:tc>
        <w:tc>
          <w:tcPr>
            <w:tcW w:w="0" w:type="auto"/>
            <w:tcBorders>
              <w:top w:val="single" w:sz="8" w:space="0" w:color="7295D2"/>
              <w:bottom w:val="single" w:sz="8" w:space="0" w:color="7295D2"/>
            </w:tcBorders>
            <w:tcMar>
              <w:top w:w="0" w:type="dxa"/>
              <w:left w:w="108" w:type="dxa"/>
              <w:bottom w:w="0" w:type="dxa"/>
              <w:right w:w="108" w:type="dxa"/>
            </w:tcMar>
            <w:hideMark/>
          </w:tcPr>
          <w:p w14:paraId="13D9EE64" w14:textId="77777777" w:rsidR="00F03298" w:rsidRPr="00F03298" w:rsidRDefault="00F03298" w:rsidP="00F03298">
            <w:pPr>
              <w:jc w:val="center"/>
              <w:rPr>
                <w:rFonts w:asciiTheme="minorHAnsi" w:hAnsiTheme="minorHAnsi" w:cs="Times New Roman"/>
              </w:rPr>
            </w:pPr>
            <w:r w:rsidRPr="00F03298">
              <w:rPr>
                <w:rFonts w:asciiTheme="minorHAnsi" w:hAnsiTheme="minorHAnsi" w:cs="Times New Roman"/>
                <w:color w:val="000000"/>
                <w:sz w:val="20"/>
                <w:szCs w:val="20"/>
              </w:rPr>
              <w:t>3</w:t>
            </w:r>
          </w:p>
        </w:tc>
        <w:tc>
          <w:tcPr>
            <w:tcW w:w="0" w:type="auto"/>
            <w:tcBorders>
              <w:top w:val="single" w:sz="8" w:space="0" w:color="7295D2"/>
              <w:bottom w:val="single" w:sz="8" w:space="0" w:color="7295D2"/>
            </w:tcBorders>
            <w:tcMar>
              <w:top w:w="0" w:type="dxa"/>
              <w:left w:w="108" w:type="dxa"/>
              <w:bottom w:w="0" w:type="dxa"/>
              <w:right w:w="108" w:type="dxa"/>
            </w:tcMar>
            <w:hideMark/>
          </w:tcPr>
          <w:p w14:paraId="2A9B1E2A" w14:textId="77777777" w:rsidR="00F03298" w:rsidRPr="00F03298" w:rsidRDefault="00F03298" w:rsidP="00F03298">
            <w:pPr>
              <w:jc w:val="center"/>
              <w:rPr>
                <w:rFonts w:asciiTheme="minorHAnsi" w:hAnsiTheme="minorHAnsi" w:cs="Times New Roman"/>
              </w:rPr>
            </w:pPr>
            <w:r w:rsidRPr="00F03298">
              <w:rPr>
                <w:rFonts w:asciiTheme="minorHAnsi" w:hAnsiTheme="minorHAnsi" w:cs="Times New Roman"/>
                <w:color w:val="000000"/>
                <w:sz w:val="20"/>
                <w:szCs w:val="20"/>
              </w:rPr>
              <w:t>3</w:t>
            </w:r>
          </w:p>
        </w:tc>
        <w:tc>
          <w:tcPr>
            <w:tcW w:w="0" w:type="auto"/>
            <w:tcBorders>
              <w:top w:val="single" w:sz="8" w:space="0" w:color="7295D2"/>
              <w:bottom w:val="single" w:sz="8" w:space="0" w:color="7295D2"/>
            </w:tcBorders>
            <w:tcMar>
              <w:top w:w="0" w:type="dxa"/>
              <w:left w:w="108" w:type="dxa"/>
              <w:bottom w:w="0" w:type="dxa"/>
              <w:right w:w="108" w:type="dxa"/>
            </w:tcMar>
            <w:hideMark/>
          </w:tcPr>
          <w:p w14:paraId="1BE0EEB4" w14:textId="77777777" w:rsidR="00F03298" w:rsidRPr="00F03298" w:rsidRDefault="00F03298" w:rsidP="00F03298">
            <w:pPr>
              <w:jc w:val="center"/>
              <w:rPr>
                <w:rFonts w:asciiTheme="minorHAnsi" w:hAnsiTheme="minorHAnsi" w:cs="Times New Roman"/>
              </w:rPr>
            </w:pPr>
            <w:r w:rsidRPr="00F03298">
              <w:rPr>
                <w:rFonts w:asciiTheme="minorHAnsi" w:hAnsiTheme="minorHAnsi" w:cs="Times New Roman"/>
                <w:color w:val="000000"/>
                <w:sz w:val="20"/>
                <w:szCs w:val="20"/>
              </w:rPr>
              <w:t>7</w:t>
            </w:r>
          </w:p>
        </w:tc>
        <w:tc>
          <w:tcPr>
            <w:tcW w:w="0" w:type="auto"/>
            <w:tcBorders>
              <w:top w:val="single" w:sz="8" w:space="0" w:color="7295D2"/>
              <w:bottom w:val="single" w:sz="8" w:space="0" w:color="7295D2"/>
            </w:tcBorders>
            <w:tcMar>
              <w:top w:w="0" w:type="dxa"/>
              <w:left w:w="108" w:type="dxa"/>
              <w:bottom w:w="0" w:type="dxa"/>
              <w:right w:w="108" w:type="dxa"/>
            </w:tcMar>
            <w:hideMark/>
          </w:tcPr>
          <w:p w14:paraId="1F3220C5" w14:textId="77777777" w:rsidR="00F03298" w:rsidRPr="00F03298" w:rsidRDefault="00F03298" w:rsidP="00F03298">
            <w:pPr>
              <w:jc w:val="center"/>
              <w:rPr>
                <w:rFonts w:asciiTheme="minorHAnsi" w:hAnsiTheme="minorHAnsi" w:cs="Times New Roman"/>
              </w:rPr>
            </w:pPr>
            <w:r w:rsidRPr="00F03298">
              <w:rPr>
                <w:rFonts w:asciiTheme="minorHAnsi" w:hAnsiTheme="minorHAnsi" w:cs="Times New Roman"/>
                <w:color w:val="000000"/>
                <w:sz w:val="20"/>
                <w:szCs w:val="20"/>
              </w:rPr>
              <w:t>19</w:t>
            </w:r>
          </w:p>
        </w:tc>
        <w:tc>
          <w:tcPr>
            <w:tcW w:w="0" w:type="auto"/>
            <w:tcBorders>
              <w:top w:val="single" w:sz="8" w:space="0" w:color="7295D2"/>
              <w:bottom w:val="single" w:sz="8" w:space="0" w:color="7295D2"/>
            </w:tcBorders>
            <w:tcMar>
              <w:top w:w="0" w:type="dxa"/>
              <w:left w:w="108" w:type="dxa"/>
              <w:bottom w:w="0" w:type="dxa"/>
              <w:right w:w="108" w:type="dxa"/>
            </w:tcMar>
            <w:hideMark/>
          </w:tcPr>
          <w:p w14:paraId="611FF3F1" w14:textId="77777777" w:rsidR="00F03298" w:rsidRPr="00F03298" w:rsidRDefault="00F03298" w:rsidP="00F03298">
            <w:pPr>
              <w:jc w:val="center"/>
              <w:rPr>
                <w:rFonts w:asciiTheme="minorHAnsi" w:hAnsiTheme="minorHAnsi" w:cs="Times New Roman"/>
              </w:rPr>
            </w:pPr>
            <w:r w:rsidRPr="00F03298">
              <w:rPr>
                <w:rFonts w:asciiTheme="minorHAnsi" w:hAnsiTheme="minorHAnsi" w:cs="Times New Roman"/>
                <w:color w:val="000000"/>
                <w:sz w:val="20"/>
                <w:szCs w:val="20"/>
              </w:rPr>
              <w:t>85</w:t>
            </w:r>
          </w:p>
        </w:tc>
        <w:tc>
          <w:tcPr>
            <w:tcW w:w="0" w:type="auto"/>
            <w:tcBorders>
              <w:top w:val="single" w:sz="8" w:space="0" w:color="7295D2"/>
              <w:bottom w:val="single" w:sz="8" w:space="0" w:color="7295D2"/>
            </w:tcBorders>
            <w:tcMar>
              <w:top w:w="0" w:type="dxa"/>
              <w:left w:w="108" w:type="dxa"/>
              <w:bottom w:w="0" w:type="dxa"/>
              <w:right w:w="108" w:type="dxa"/>
            </w:tcMar>
            <w:hideMark/>
          </w:tcPr>
          <w:p w14:paraId="21DE3E3E" w14:textId="77777777" w:rsidR="00F03298" w:rsidRPr="00F03298" w:rsidRDefault="00F03298" w:rsidP="00F03298">
            <w:pPr>
              <w:jc w:val="center"/>
              <w:rPr>
                <w:rFonts w:asciiTheme="minorHAnsi" w:hAnsiTheme="minorHAnsi" w:cs="Times New Roman"/>
              </w:rPr>
            </w:pPr>
            <w:r w:rsidRPr="00F03298">
              <w:rPr>
                <w:rFonts w:asciiTheme="minorHAnsi" w:hAnsiTheme="minorHAnsi" w:cs="Times New Roman"/>
                <w:color w:val="000000"/>
                <w:sz w:val="20"/>
                <w:szCs w:val="20"/>
              </w:rPr>
              <w:t>4.54</w:t>
            </w:r>
          </w:p>
        </w:tc>
        <w:tc>
          <w:tcPr>
            <w:tcW w:w="0" w:type="auto"/>
            <w:tcBorders>
              <w:top w:val="single" w:sz="8" w:space="0" w:color="7295D2"/>
              <w:bottom w:val="single" w:sz="8" w:space="0" w:color="7295D2"/>
              <w:right w:val="single" w:sz="8" w:space="0" w:color="7295D2"/>
            </w:tcBorders>
            <w:tcMar>
              <w:top w:w="0" w:type="dxa"/>
              <w:left w:w="108" w:type="dxa"/>
              <w:bottom w:w="0" w:type="dxa"/>
              <w:right w:w="108" w:type="dxa"/>
            </w:tcMar>
            <w:hideMark/>
          </w:tcPr>
          <w:p w14:paraId="66069442" w14:textId="77777777" w:rsidR="00F03298" w:rsidRPr="00F03298" w:rsidRDefault="00F03298" w:rsidP="00F03298">
            <w:pPr>
              <w:jc w:val="center"/>
              <w:rPr>
                <w:rFonts w:asciiTheme="minorHAnsi" w:hAnsiTheme="minorHAnsi" w:cs="Times New Roman"/>
              </w:rPr>
            </w:pPr>
            <w:r w:rsidRPr="00F03298">
              <w:rPr>
                <w:rFonts w:asciiTheme="minorHAnsi" w:hAnsiTheme="minorHAnsi" w:cs="Times New Roman"/>
                <w:color w:val="000000"/>
                <w:sz w:val="20"/>
                <w:szCs w:val="20"/>
              </w:rPr>
              <w:t>117</w:t>
            </w:r>
          </w:p>
        </w:tc>
      </w:tr>
      <w:tr w:rsidR="00F03298" w:rsidRPr="00F03298" w14:paraId="2918A1C6" w14:textId="77777777" w:rsidTr="00F03298">
        <w:trPr>
          <w:trHeight w:val="240"/>
        </w:trPr>
        <w:tc>
          <w:tcPr>
            <w:tcW w:w="0" w:type="auto"/>
            <w:gridSpan w:val="7"/>
            <w:tcBorders>
              <w:top w:val="single" w:sz="8" w:space="0" w:color="7295D2"/>
              <w:left w:val="single" w:sz="8" w:space="0" w:color="7295D2"/>
              <w:bottom w:val="single" w:sz="8" w:space="0" w:color="7295D2"/>
            </w:tcBorders>
            <w:shd w:val="clear" w:color="auto" w:fill="D0DCF0"/>
            <w:tcMar>
              <w:top w:w="0" w:type="dxa"/>
              <w:left w:w="108" w:type="dxa"/>
              <w:bottom w:w="0" w:type="dxa"/>
              <w:right w:w="108" w:type="dxa"/>
            </w:tcMar>
            <w:hideMark/>
          </w:tcPr>
          <w:p w14:paraId="3615F326" w14:textId="77777777" w:rsidR="00F03298" w:rsidRPr="00F03298" w:rsidRDefault="00F03298" w:rsidP="00F03298">
            <w:pPr>
              <w:jc w:val="right"/>
              <w:rPr>
                <w:rFonts w:asciiTheme="minorHAnsi" w:hAnsiTheme="minorHAnsi" w:cs="Times New Roman"/>
              </w:rPr>
            </w:pPr>
            <w:r w:rsidRPr="00F03298">
              <w:rPr>
                <w:rFonts w:asciiTheme="minorHAnsi" w:hAnsiTheme="minorHAnsi" w:cs="Times New Roman"/>
                <w:b/>
                <w:bCs/>
                <w:i/>
                <w:iCs/>
                <w:color w:val="000000"/>
                <w:sz w:val="20"/>
                <w:szCs w:val="20"/>
              </w:rPr>
              <w:t>answered question</w:t>
            </w:r>
          </w:p>
        </w:tc>
        <w:tc>
          <w:tcPr>
            <w:tcW w:w="0" w:type="auto"/>
            <w:tcBorders>
              <w:top w:val="single" w:sz="8" w:space="0" w:color="7295D2"/>
              <w:bottom w:val="single" w:sz="8" w:space="0" w:color="7295D2"/>
              <w:right w:val="single" w:sz="8" w:space="0" w:color="7295D2"/>
            </w:tcBorders>
            <w:shd w:val="clear" w:color="auto" w:fill="D0DCF0"/>
            <w:tcMar>
              <w:top w:w="0" w:type="dxa"/>
              <w:left w:w="108" w:type="dxa"/>
              <w:bottom w:w="0" w:type="dxa"/>
              <w:right w:w="108" w:type="dxa"/>
            </w:tcMar>
            <w:hideMark/>
          </w:tcPr>
          <w:p w14:paraId="031DCB9B" w14:textId="77777777" w:rsidR="00F03298" w:rsidRPr="00F03298" w:rsidRDefault="00F03298" w:rsidP="00F03298">
            <w:pPr>
              <w:jc w:val="right"/>
              <w:rPr>
                <w:rFonts w:asciiTheme="minorHAnsi" w:hAnsiTheme="minorHAnsi" w:cs="Times New Roman"/>
              </w:rPr>
            </w:pPr>
            <w:r w:rsidRPr="00F03298">
              <w:rPr>
                <w:rFonts w:asciiTheme="minorHAnsi" w:hAnsiTheme="minorHAnsi" w:cs="Times New Roman"/>
                <w:b/>
                <w:bCs/>
                <w:color w:val="000000"/>
                <w:sz w:val="20"/>
                <w:szCs w:val="20"/>
              </w:rPr>
              <w:t>117</w:t>
            </w:r>
          </w:p>
        </w:tc>
      </w:tr>
      <w:tr w:rsidR="00F03298" w:rsidRPr="00F03298" w14:paraId="5EF10E04" w14:textId="77777777" w:rsidTr="00F03298">
        <w:trPr>
          <w:trHeight w:val="240"/>
        </w:trPr>
        <w:tc>
          <w:tcPr>
            <w:tcW w:w="0" w:type="auto"/>
            <w:gridSpan w:val="7"/>
            <w:tcBorders>
              <w:top w:val="single" w:sz="8" w:space="0" w:color="7295D2"/>
              <w:left w:val="single" w:sz="8" w:space="0" w:color="7295D2"/>
              <w:bottom w:val="single" w:sz="8" w:space="0" w:color="7295D2"/>
            </w:tcBorders>
            <w:tcMar>
              <w:top w:w="0" w:type="dxa"/>
              <w:left w:w="108" w:type="dxa"/>
              <w:bottom w:w="0" w:type="dxa"/>
              <w:right w:w="108" w:type="dxa"/>
            </w:tcMar>
            <w:hideMark/>
          </w:tcPr>
          <w:p w14:paraId="3102DFB5" w14:textId="77777777" w:rsidR="00F03298" w:rsidRPr="00F03298" w:rsidRDefault="00F03298" w:rsidP="00F03298">
            <w:pPr>
              <w:jc w:val="right"/>
              <w:rPr>
                <w:rFonts w:asciiTheme="minorHAnsi" w:hAnsiTheme="minorHAnsi" w:cs="Times New Roman"/>
              </w:rPr>
            </w:pPr>
            <w:r w:rsidRPr="00F03298">
              <w:rPr>
                <w:rFonts w:asciiTheme="minorHAnsi" w:hAnsiTheme="minorHAnsi" w:cs="Times New Roman"/>
                <w:b/>
                <w:bCs/>
                <w:i/>
                <w:iCs/>
                <w:color w:val="000000"/>
                <w:sz w:val="20"/>
                <w:szCs w:val="20"/>
              </w:rPr>
              <w:t>skipped question</w:t>
            </w:r>
          </w:p>
        </w:tc>
        <w:tc>
          <w:tcPr>
            <w:tcW w:w="0" w:type="auto"/>
            <w:tcBorders>
              <w:top w:val="single" w:sz="8" w:space="0" w:color="7295D2"/>
              <w:bottom w:val="single" w:sz="8" w:space="0" w:color="7295D2"/>
              <w:right w:val="single" w:sz="8" w:space="0" w:color="7295D2"/>
            </w:tcBorders>
            <w:tcMar>
              <w:top w:w="0" w:type="dxa"/>
              <w:left w:w="108" w:type="dxa"/>
              <w:bottom w:w="0" w:type="dxa"/>
              <w:right w:w="108" w:type="dxa"/>
            </w:tcMar>
            <w:hideMark/>
          </w:tcPr>
          <w:p w14:paraId="564CE4C4" w14:textId="77777777" w:rsidR="00F03298" w:rsidRPr="00F03298" w:rsidRDefault="00F03298" w:rsidP="00F03298">
            <w:pPr>
              <w:jc w:val="right"/>
              <w:rPr>
                <w:rFonts w:asciiTheme="minorHAnsi" w:hAnsiTheme="minorHAnsi" w:cs="Times New Roman"/>
              </w:rPr>
            </w:pPr>
            <w:r w:rsidRPr="00F03298">
              <w:rPr>
                <w:rFonts w:asciiTheme="minorHAnsi" w:hAnsiTheme="minorHAnsi" w:cs="Times New Roman"/>
                <w:b/>
                <w:bCs/>
                <w:color w:val="000000"/>
                <w:sz w:val="20"/>
                <w:szCs w:val="20"/>
              </w:rPr>
              <w:t>1</w:t>
            </w:r>
          </w:p>
        </w:tc>
      </w:tr>
    </w:tbl>
    <w:p w14:paraId="60B38EFC" w14:textId="77777777" w:rsidR="00F03298" w:rsidRDefault="00F03298" w:rsidP="00F03298">
      <w:pPr>
        <w:rPr>
          <w:rFonts w:asciiTheme="minorHAnsi" w:eastAsia="Times New Roman" w:hAnsiTheme="minorHAnsi" w:cs="Times New Roman"/>
        </w:rPr>
      </w:pPr>
    </w:p>
    <w:p w14:paraId="1DC481F9" w14:textId="77777777" w:rsidR="007524C4" w:rsidRDefault="007524C4" w:rsidP="00F03298">
      <w:pPr>
        <w:rPr>
          <w:rFonts w:asciiTheme="minorHAnsi" w:eastAsia="Times New Roman" w:hAnsiTheme="minorHAnsi" w:cs="Times New Roman"/>
        </w:rPr>
      </w:pPr>
    </w:p>
    <w:tbl>
      <w:tblPr>
        <w:tblW w:w="0" w:type="auto"/>
        <w:tblCellMar>
          <w:top w:w="15" w:type="dxa"/>
          <w:left w:w="15" w:type="dxa"/>
          <w:bottom w:w="15" w:type="dxa"/>
          <w:right w:w="15" w:type="dxa"/>
        </w:tblCellMar>
        <w:tblLook w:val="04A0" w:firstRow="1" w:lastRow="0" w:firstColumn="1" w:lastColumn="0" w:noHBand="0" w:noVBand="1"/>
      </w:tblPr>
      <w:tblGrid>
        <w:gridCol w:w="5646"/>
        <w:gridCol w:w="1756"/>
        <w:gridCol w:w="1608"/>
      </w:tblGrid>
      <w:tr w:rsidR="007524C4" w:rsidRPr="00F03298" w14:paraId="1F086C50" w14:textId="77777777" w:rsidTr="00260E0F">
        <w:trPr>
          <w:trHeight w:val="480"/>
        </w:trPr>
        <w:tc>
          <w:tcPr>
            <w:tcW w:w="0" w:type="auto"/>
            <w:gridSpan w:val="3"/>
            <w:tcBorders>
              <w:top w:val="single" w:sz="8" w:space="0" w:color="7295D2"/>
              <w:left w:val="single" w:sz="8" w:space="0" w:color="7295D2"/>
              <w:bottom w:val="single" w:sz="8" w:space="0" w:color="7295D2"/>
            </w:tcBorders>
            <w:shd w:val="clear" w:color="auto" w:fill="4472C4"/>
            <w:tcMar>
              <w:top w:w="0" w:type="dxa"/>
              <w:left w:w="108" w:type="dxa"/>
              <w:bottom w:w="0" w:type="dxa"/>
              <w:right w:w="108" w:type="dxa"/>
            </w:tcMar>
            <w:hideMark/>
          </w:tcPr>
          <w:p w14:paraId="16BB0055" w14:textId="77777777" w:rsidR="007524C4" w:rsidRPr="00F03298" w:rsidRDefault="007524C4" w:rsidP="00260E0F">
            <w:pPr>
              <w:rPr>
                <w:rFonts w:asciiTheme="minorHAnsi" w:hAnsiTheme="minorHAnsi" w:cs="Times New Roman"/>
              </w:rPr>
            </w:pPr>
            <w:r w:rsidRPr="00F03298">
              <w:rPr>
                <w:rFonts w:asciiTheme="minorHAnsi" w:hAnsiTheme="minorHAnsi" w:cs="Times New Roman"/>
                <w:b/>
                <w:bCs/>
                <w:color w:val="FFFFFF"/>
                <w:sz w:val="20"/>
                <w:szCs w:val="20"/>
              </w:rPr>
              <w:t>Would you or anyone in your household be interested in helping a community shop project in any way by:</w:t>
            </w:r>
          </w:p>
        </w:tc>
      </w:tr>
      <w:tr w:rsidR="007524C4" w:rsidRPr="00F03298" w14:paraId="365F3811" w14:textId="77777777" w:rsidTr="00260E0F">
        <w:trPr>
          <w:trHeight w:val="600"/>
        </w:trPr>
        <w:tc>
          <w:tcPr>
            <w:tcW w:w="0" w:type="auto"/>
            <w:tcBorders>
              <w:top w:val="single" w:sz="8" w:space="0" w:color="7295D2"/>
              <w:left w:val="single" w:sz="8" w:space="0" w:color="7295D2"/>
              <w:bottom w:val="single" w:sz="8" w:space="0" w:color="7295D2"/>
            </w:tcBorders>
            <w:shd w:val="clear" w:color="auto" w:fill="D0DCF0"/>
            <w:tcMar>
              <w:top w:w="0" w:type="dxa"/>
              <w:left w:w="108" w:type="dxa"/>
              <w:bottom w:w="0" w:type="dxa"/>
              <w:right w:w="108" w:type="dxa"/>
            </w:tcMar>
            <w:hideMark/>
          </w:tcPr>
          <w:p w14:paraId="212FEBB7" w14:textId="77777777" w:rsidR="007524C4" w:rsidRPr="00F03298" w:rsidRDefault="007524C4" w:rsidP="00260E0F">
            <w:pPr>
              <w:rPr>
                <w:rFonts w:asciiTheme="minorHAnsi" w:hAnsiTheme="minorHAnsi" w:cs="Times New Roman"/>
              </w:rPr>
            </w:pPr>
            <w:r w:rsidRPr="00F03298">
              <w:rPr>
                <w:rFonts w:asciiTheme="minorHAnsi" w:hAnsiTheme="minorHAnsi" w:cs="Times New Roman"/>
                <w:b/>
                <w:bCs/>
                <w:color w:val="000000"/>
                <w:sz w:val="20"/>
                <w:szCs w:val="20"/>
              </w:rPr>
              <w:t>Answer Options</w:t>
            </w:r>
          </w:p>
        </w:tc>
        <w:tc>
          <w:tcPr>
            <w:tcW w:w="0" w:type="auto"/>
            <w:tcBorders>
              <w:top w:val="single" w:sz="8" w:space="0" w:color="7295D2"/>
              <w:bottom w:val="single" w:sz="8" w:space="0" w:color="7295D2"/>
            </w:tcBorders>
            <w:shd w:val="clear" w:color="auto" w:fill="D0DCF0"/>
            <w:tcMar>
              <w:top w:w="0" w:type="dxa"/>
              <w:left w:w="108" w:type="dxa"/>
              <w:bottom w:w="0" w:type="dxa"/>
              <w:right w:w="108" w:type="dxa"/>
            </w:tcMar>
            <w:hideMark/>
          </w:tcPr>
          <w:p w14:paraId="46729D3A" w14:textId="77777777" w:rsidR="007524C4" w:rsidRPr="00F03298" w:rsidRDefault="007524C4" w:rsidP="00260E0F">
            <w:pPr>
              <w:jc w:val="center"/>
              <w:rPr>
                <w:rFonts w:asciiTheme="minorHAnsi" w:hAnsiTheme="minorHAnsi" w:cs="Times New Roman"/>
              </w:rPr>
            </w:pPr>
            <w:r w:rsidRPr="00F03298">
              <w:rPr>
                <w:rFonts w:asciiTheme="minorHAnsi" w:hAnsiTheme="minorHAnsi" w:cs="Times New Roman"/>
                <w:b/>
                <w:bCs/>
                <w:color w:val="000000"/>
                <w:sz w:val="20"/>
                <w:szCs w:val="20"/>
              </w:rPr>
              <w:t>Response Percent</w:t>
            </w:r>
          </w:p>
        </w:tc>
        <w:tc>
          <w:tcPr>
            <w:tcW w:w="0" w:type="auto"/>
            <w:tcBorders>
              <w:top w:val="single" w:sz="8" w:space="0" w:color="7295D2"/>
              <w:bottom w:val="single" w:sz="8" w:space="0" w:color="7295D2"/>
              <w:right w:val="single" w:sz="8" w:space="0" w:color="7295D2"/>
            </w:tcBorders>
            <w:shd w:val="clear" w:color="auto" w:fill="D0DCF0"/>
            <w:tcMar>
              <w:top w:w="0" w:type="dxa"/>
              <w:left w:w="108" w:type="dxa"/>
              <w:bottom w:w="0" w:type="dxa"/>
              <w:right w:w="108" w:type="dxa"/>
            </w:tcMar>
            <w:hideMark/>
          </w:tcPr>
          <w:p w14:paraId="36069A6E" w14:textId="77777777" w:rsidR="007524C4" w:rsidRPr="00F03298" w:rsidRDefault="007524C4" w:rsidP="00260E0F">
            <w:pPr>
              <w:jc w:val="center"/>
              <w:rPr>
                <w:rFonts w:asciiTheme="minorHAnsi" w:hAnsiTheme="minorHAnsi" w:cs="Times New Roman"/>
              </w:rPr>
            </w:pPr>
            <w:r w:rsidRPr="00F03298">
              <w:rPr>
                <w:rFonts w:asciiTheme="minorHAnsi" w:hAnsiTheme="minorHAnsi" w:cs="Times New Roman"/>
                <w:b/>
                <w:bCs/>
                <w:color w:val="000000"/>
                <w:sz w:val="20"/>
                <w:szCs w:val="20"/>
              </w:rPr>
              <w:t>Response Count</w:t>
            </w:r>
          </w:p>
        </w:tc>
      </w:tr>
      <w:tr w:rsidR="007524C4" w:rsidRPr="00F03298" w14:paraId="02339C86" w14:textId="77777777" w:rsidTr="00260E0F">
        <w:trPr>
          <w:trHeight w:val="240"/>
        </w:trPr>
        <w:tc>
          <w:tcPr>
            <w:tcW w:w="0" w:type="auto"/>
            <w:tcBorders>
              <w:top w:val="single" w:sz="8" w:space="0" w:color="7295D2"/>
              <w:left w:val="single" w:sz="8" w:space="0" w:color="7295D2"/>
              <w:bottom w:val="single" w:sz="8" w:space="0" w:color="7295D2"/>
            </w:tcBorders>
            <w:tcMar>
              <w:top w:w="0" w:type="dxa"/>
              <w:left w:w="108" w:type="dxa"/>
              <w:bottom w:w="0" w:type="dxa"/>
              <w:right w:w="108" w:type="dxa"/>
            </w:tcMar>
            <w:hideMark/>
          </w:tcPr>
          <w:p w14:paraId="7DF6B04D" w14:textId="77777777" w:rsidR="007524C4" w:rsidRPr="00F03298" w:rsidRDefault="007524C4" w:rsidP="00260E0F">
            <w:pPr>
              <w:rPr>
                <w:rFonts w:asciiTheme="minorHAnsi" w:hAnsiTheme="minorHAnsi" w:cs="Times New Roman"/>
              </w:rPr>
            </w:pPr>
            <w:r w:rsidRPr="00F03298">
              <w:rPr>
                <w:rFonts w:asciiTheme="minorHAnsi" w:hAnsiTheme="minorHAnsi" w:cs="Times New Roman"/>
                <w:b/>
                <w:bCs/>
                <w:color w:val="000000"/>
                <w:sz w:val="20"/>
                <w:szCs w:val="20"/>
              </w:rPr>
              <w:t>Joining the steering group</w:t>
            </w:r>
          </w:p>
        </w:tc>
        <w:tc>
          <w:tcPr>
            <w:tcW w:w="0" w:type="auto"/>
            <w:tcBorders>
              <w:top w:val="single" w:sz="8" w:space="0" w:color="7295D2"/>
              <w:bottom w:val="single" w:sz="8" w:space="0" w:color="7295D2"/>
            </w:tcBorders>
            <w:tcMar>
              <w:top w:w="0" w:type="dxa"/>
              <w:left w:w="108" w:type="dxa"/>
              <w:bottom w:w="0" w:type="dxa"/>
              <w:right w:w="108" w:type="dxa"/>
            </w:tcMar>
            <w:hideMark/>
          </w:tcPr>
          <w:p w14:paraId="7BD668CA" w14:textId="77777777" w:rsidR="007524C4" w:rsidRPr="00F03298" w:rsidRDefault="007524C4" w:rsidP="00260E0F">
            <w:pPr>
              <w:jc w:val="center"/>
              <w:rPr>
                <w:rFonts w:asciiTheme="minorHAnsi" w:hAnsiTheme="minorHAnsi" w:cs="Times New Roman"/>
              </w:rPr>
            </w:pPr>
            <w:r w:rsidRPr="00F03298">
              <w:rPr>
                <w:rFonts w:asciiTheme="minorHAnsi" w:hAnsiTheme="minorHAnsi" w:cs="Times New Roman"/>
                <w:color w:val="000000"/>
                <w:sz w:val="20"/>
                <w:szCs w:val="20"/>
              </w:rPr>
              <w:t>15.6%</w:t>
            </w:r>
          </w:p>
        </w:tc>
        <w:tc>
          <w:tcPr>
            <w:tcW w:w="0" w:type="auto"/>
            <w:tcBorders>
              <w:top w:val="single" w:sz="8" w:space="0" w:color="7295D2"/>
              <w:bottom w:val="single" w:sz="8" w:space="0" w:color="7295D2"/>
              <w:right w:val="single" w:sz="8" w:space="0" w:color="7295D2"/>
            </w:tcBorders>
            <w:tcMar>
              <w:top w:w="0" w:type="dxa"/>
              <w:left w:w="108" w:type="dxa"/>
              <w:bottom w:w="0" w:type="dxa"/>
              <w:right w:w="108" w:type="dxa"/>
            </w:tcMar>
            <w:hideMark/>
          </w:tcPr>
          <w:p w14:paraId="6B7F0019" w14:textId="77777777" w:rsidR="007524C4" w:rsidRPr="00F03298" w:rsidRDefault="007524C4" w:rsidP="00260E0F">
            <w:pPr>
              <w:jc w:val="center"/>
              <w:rPr>
                <w:rFonts w:asciiTheme="minorHAnsi" w:hAnsiTheme="minorHAnsi" w:cs="Times New Roman"/>
              </w:rPr>
            </w:pPr>
            <w:r w:rsidRPr="00F03298">
              <w:rPr>
                <w:rFonts w:asciiTheme="minorHAnsi" w:hAnsiTheme="minorHAnsi" w:cs="Times New Roman"/>
                <w:color w:val="000000"/>
                <w:sz w:val="20"/>
                <w:szCs w:val="20"/>
              </w:rPr>
              <w:t>7</w:t>
            </w:r>
          </w:p>
        </w:tc>
      </w:tr>
      <w:tr w:rsidR="007524C4" w:rsidRPr="00F03298" w14:paraId="27624595" w14:textId="77777777" w:rsidTr="00260E0F">
        <w:trPr>
          <w:trHeight w:val="240"/>
        </w:trPr>
        <w:tc>
          <w:tcPr>
            <w:tcW w:w="0" w:type="auto"/>
            <w:tcBorders>
              <w:top w:val="single" w:sz="8" w:space="0" w:color="7295D2"/>
              <w:left w:val="single" w:sz="8" w:space="0" w:color="7295D2"/>
              <w:bottom w:val="single" w:sz="8" w:space="0" w:color="7295D2"/>
            </w:tcBorders>
            <w:shd w:val="clear" w:color="auto" w:fill="D0DCF0"/>
            <w:tcMar>
              <w:top w:w="0" w:type="dxa"/>
              <w:left w:w="108" w:type="dxa"/>
              <w:bottom w:w="0" w:type="dxa"/>
              <w:right w:w="108" w:type="dxa"/>
            </w:tcMar>
            <w:hideMark/>
          </w:tcPr>
          <w:p w14:paraId="11086147" w14:textId="77777777" w:rsidR="007524C4" w:rsidRPr="00F03298" w:rsidRDefault="007524C4" w:rsidP="00260E0F">
            <w:pPr>
              <w:rPr>
                <w:rFonts w:asciiTheme="minorHAnsi" w:hAnsiTheme="minorHAnsi" w:cs="Times New Roman"/>
              </w:rPr>
            </w:pPr>
            <w:r w:rsidRPr="00F03298">
              <w:rPr>
                <w:rFonts w:asciiTheme="minorHAnsi" w:hAnsiTheme="minorHAnsi" w:cs="Times New Roman"/>
                <w:b/>
                <w:bCs/>
                <w:color w:val="000000"/>
                <w:sz w:val="20"/>
                <w:szCs w:val="20"/>
              </w:rPr>
              <w:t>Helping with fundraising</w:t>
            </w:r>
          </w:p>
        </w:tc>
        <w:tc>
          <w:tcPr>
            <w:tcW w:w="0" w:type="auto"/>
            <w:tcBorders>
              <w:top w:val="single" w:sz="8" w:space="0" w:color="7295D2"/>
              <w:bottom w:val="single" w:sz="8" w:space="0" w:color="7295D2"/>
            </w:tcBorders>
            <w:shd w:val="clear" w:color="auto" w:fill="D0DCF0"/>
            <w:tcMar>
              <w:top w:w="0" w:type="dxa"/>
              <w:left w:w="108" w:type="dxa"/>
              <w:bottom w:w="0" w:type="dxa"/>
              <w:right w:w="108" w:type="dxa"/>
            </w:tcMar>
            <w:hideMark/>
          </w:tcPr>
          <w:p w14:paraId="098894CD" w14:textId="77777777" w:rsidR="007524C4" w:rsidRPr="00F03298" w:rsidRDefault="007524C4" w:rsidP="00260E0F">
            <w:pPr>
              <w:jc w:val="center"/>
              <w:rPr>
                <w:rFonts w:asciiTheme="minorHAnsi" w:hAnsiTheme="minorHAnsi" w:cs="Times New Roman"/>
              </w:rPr>
            </w:pPr>
            <w:r w:rsidRPr="00F03298">
              <w:rPr>
                <w:rFonts w:asciiTheme="minorHAnsi" w:hAnsiTheme="minorHAnsi" w:cs="Times New Roman"/>
                <w:color w:val="000000"/>
                <w:sz w:val="20"/>
                <w:szCs w:val="20"/>
              </w:rPr>
              <w:t>24.4%</w:t>
            </w:r>
          </w:p>
        </w:tc>
        <w:tc>
          <w:tcPr>
            <w:tcW w:w="0" w:type="auto"/>
            <w:tcBorders>
              <w:top w:val="single" w:sz="8" w:space="0" w:color="7295D2"/>
              <w:bottom w:val="single" w:sz="8" w:space="0" w:color="7295D2"/>
              <w:right w:val="single" w:sz="8" w:space="0" w:color="7295D2"/>
            </w:tcBorders>
            <w:shd w:val="clear" w:color="auto" w:fill="D0DCF0"/>
            <w:tcMar>
              <w:top w:w="0" w:type="dxa"/>
              <w:left w:w="108" w:type="dxa"/>
              <w:bottom w:w="0" w:type="dxa"/>
              <w:right w:w="108" w:type="dxa"/>
            </w:tcMar>
            <w:hideMark/>
          </w:tcPr>
          <w:p w14:paraId="57C122D6" w14:textId="77777777" w:rsidR="007524C4" w:rsidRPr="00F03298" w:rsidRDefault="007524C4" w:rsidP="00260E0F">
            <w:pPr>
              <w:jc w:val="center"/>
              <w:rPr>
                <w:rFonts w:asciiTheme="minorHAnsi" w:hAnsiTheme="minorHAnsi" w:cs="Times New Roman"/>
              </w:rPr>
            </w:pPr>
            <w:r w:rsidRPr="00F03298">
              <w:rPr>
                <w:rFonts w:asciiTheme="minorHAnsi" w:hAnsiTheme="minorHAnsi" w:cs="Times New Roman"/>
                <w:color w:val="000000"/>
                <w:sz w:val="20"/>
                <w:szCs w:val="20"/>
              </w:rPr>
              <w:t>11</w:t>
            </w:r>
          </w:p>
        </w:tc>
      </w:tr>
      <w:tr w:rsidR="007524C4" w:rsidRPr="00F03298" w14:paraId="46AE1DFB" w14:textId="77777777" w:rsidTr="00260E0F">
        <w:trPr>
          <w:trHeight w:val="240"/>
        </w:trPr>
        <w:tc>
          <w:tcPr>
            <w:tcW w:w="0" w:type="auto"/>
            <w:tcBorders>
              <w:top w:val="single" w:sz="8" w:space="0" w:color="7295D2"/>
              <w:left w:val="single" w:sz="8" w:space="0" w:color="7295D2"/>
              <w:bottom w:val="single" w:sz="8" w:space="0" w:color="7295D2"/>
            </w:tcBorders>
            <w:tcMar>
              <w:top w:w="0" w:type="dxa"/>
              <w:left w:w="108" w:type="dxa"/>
              <w:bottom w:w="0" w:type="dxa"/>
              <w:right w:w="108" w:type="dxa"/>
            </w:tcMar>
            <w:hideMark/>
          </w:tcPr>
          <w:p w14:paraId="001436CE" w14:textId="77777777" w:rsidR="007524C4" w:rsidRPr="00F03298" w:rsidRDefault="007524C4" w:rsidP="00260E0F">
            <w:pPr>
              <w:rPr>
                <w:rFonts w:asciiTheme="minorHAnsi" w:hAnsiTheme="minorHAnsi" w:cs="Times New Roman"/>
              </w:rPr>
            </w:pPr>
            <w:r w:rsidRPr="00F03298">
              <w:rPr>
                <w:rFonts w:asciiTheme="minorHAnsi" w:hAnsiTheme="minorHAnsi" w:cs="Times New Roman"/>
                <w:b/>
                <w:bCs/>
                <w:color w:val="000000"/>
                <w:sz w:val="20"/>
                <w:szCs w:val="20"/>
              </w:rPr>
              <w:t>Providing professional advice/services and my profession/skills</w:t>
            </w:r>
          </w:p>
        </w:tc>
        <w:tc>
          <w:tcPr>
            <w:tcW w:w="0" w:type="auto"/>
            <w:tcBorders>
              <w:top w:val="single" w:sz="8" w:space="0" w:color="7295D2"/>
              <w:bottom w:val="single" w:sz="8" w:space="0" w:color="7295D2"/>
            </w:tcBorders>
            <w:tcMar>
              <w:top w:w="0" w:type="dxa"/>
              <w:left w:w="108" w:type="dxa"/>
              <w:bottom w:w="0" w:type="dxa"/>
              <w:right w:w="108" w:type="dxa"/>
            </w:tcMar>
            <w:hideMark/>
          </w:tcPr>
          <w:p w14:paraId="22872FDD" w14:textId="77777777" w:rsidR="007524C4" w:rsidRPr="00F03298" w:rsidRDefault="007524C4" w:rsidP="00260E0F">
            <w:pPr>
              <w:jc w:val="center"/>
              <w:rPr>
                <w:rFonts w:asciiTheme="minorHAnsi" w:hAnsiTheme="minorHAnsi" w:cs="Times New Roman"/>
              </w:rPr>
            </w:pPr>
            <w:r w:rsidRPr="00F03298">
              <w:rPr>
                <w:rFonts w:asciiTheme="minorHAnsi" w:hAnsiTheme="minorHAnsi" w:cs="Times New Roman"/>
                <w:color w:val="000000"/>
                <w:sz w:val="20"/>
                <w:szCs w:val="20"/>
              </w:rPr>
              <w:t>22.2%</w:t>
            </w:r>
          </w:p>
        </w:tc>
        <w:tc>
          <w:tcPr>
            <w:tcW w:w="0" w:type="auto"/>
            <w:tcBorders>
              <w:top w:val="single" w:sz="8" w:space="0" w:color="7295D2"/>
              <w:bottom w:val="single" w:sz="8" w:space="0" w:color="7295D2"/>
              <w:right w:val="single" w:sz="8" w:space="0" w:color="7295D2"/>
            </w:tcBorders>
            <w:tcMar>
              <w:top w:w="0" w:type="dxa"/>
              <w:left w:w="108" w:type="dxa"/>
              <w:bottom w:w="0" w:type="dxa"/>
              <w:right w:w="108" w:type="dxa"/>
            </w:tcMar>
            <w:hideMark/>
          </w:tcPr>
          <w:p w14:paraId="3743FF83" w14:textId="77777777" w:rsidR="007524C4" w:rsidRPr="00F03298" w:rsidRDefault="007524C4" w:rsidP="00260E0F">
            <w:pPr>
              <w:jc w:val="center"/>
              <w:rPr>
                <w:rFonts w:asciiTheme="minorHAnsi" w:hAnsiTheme="minorHAnsi" w:cs="Times New Roman"/>
              </w:rPr>
            </w:pPr>
            <w:r w:rsidRPr="00F03298">
              <w:rPr>
                <w:rFonts w:asciiTheme="minorHAnsi" w:hAnsiTheme="minorHAnsi" w:cs="Times New Roman"/>
                <w:color w:val="000000"/>
                <w:sz w:val="20"/>
                <w:szCs w:val="20"/>
              </w:rPr>
              <w:t>10</w:t>
            </w:r>
          </w:p>
        </w:tc>
      </w:tr>
      <w:tr w:rsidR="007524C4" w:rsidRPr="00F03298" w14:paraId="0FB45C4B" w14:textId="77777777" w:rsidTr="00260E0F">
        <w:trPr>
          <w:trHeight w:val="240"/>
        </w:trPr>
        <w:tc>
          <w:tcPr>
            <w:tcW w:w="0" w:type="auto"/>
            <w:tcBorders>
              <w:top w:val="single" w:sz="8" w:space="0" w:color="7295D2"/>
              <w:left w:val="single" w:sz="8" w:space="0" w:color="7295D2"/>
              <w:bottom w:val="single" w:sz="8" w:space="0" w:color="7295D2"/>
            </w:tcBorders>
            <w:shd w:val="clear" w:color="auto" w:fill="D0DCF0"/>
            <w:tcMar>
              <w:top w:w="0" w:type="dxa"/>
              <w:left w:w="108" w:type="dxa"/>
              <w:bottom w:w="0" w:type="dxa"/>
              <w:right w:w="108" w:type="dxa"/>
            </w:tcMar>
            <w:hideMark/>
          </w:tcPr>
          <w:p w14:paraId="20C0F469" w14:textId="77777777" w:rsidR="007524C4" w:rsidRPr="00F03298" w:rsidRDefault="007524C4" w:rsidP="00260E0F">
            <w:pPr>
              <w:rPr>
                <w:rFonts w:asciiTheme="minorHAnsi" w:hAnsiTheme="minorHAnsi" w:cs="Times New Roman"/>
              </w:rPr>
            </w:pPr>
            <w:r w:rsidRPr="00F03298">
              <w:rPr>
                <w:rFonts w:asciiTheme="minorHAnsi" w:hAnsiTheme="minorHAnsi" w:cs="Times New Roman"/>
                <w:b/>
                <w:bCs/>
                <w:color w:val="000000"/>
                <w:sz w:val="20"/>
                <w:szCs w:val="20"/>
              </w:rPr>
              <w:t>Be involved in running the shop/volunteering</w:t>
            </w:r>
          </w:p>
        </w:tc>
        <w:tc>
          <w:tcPr>
            <w:tcW w:w="0" w:type="auto"/>
            <w:tcBorders>
              <w:top w:val="single" w:sz="8" w:space="0" w:color="7295D2"/>
              <w:bottom w:val="single" w:sz="8" w:space="0" w:color="7295D2"/>
            </w:tcBorders>
            <w:shd w:val="clear" w:color="auto" w:fill="D0DCF0"/>
            <w:tcMar>
              <w:top w:w="0" w:type="dxa"/>
              <w:left w:w="108" w:type="dxa"/>
              <w:bottom w:w="0" w:type="dxa"/>
              <w:right w:w="108" w:type="dxa"/>
            </w:tcMar>
            <w:hideMark/>
          </w:tcPr>
          <w:p w14:paraId="256D2BE6" w14:textId="77777777" w:rsidR="007524C4" w:rsidRPr="00F03298" w:rsidRDefault="007524C4" w:rsidP="00260E0F">
            <w:pPr>
              <w:jc w:val="center"/>
              <w:rPr>
                <w:rFonts w:asciiTheme="minorHAnsi" w:hAnsiTheme="minorHAnsi" w:cs="Times New Roman"/>
              </w:rPr>
            </w:pPr>
            <w:r w:rsidRPr="00F03298">
              <w:rPr>
                <w:rFonts w:asciiTheme="minorHAnsi" w:hAnsiTheme="minorHAnsi" w:cs="Times New Roman"/>
                <w:color w:val="000000"/>
                <w:sz w:val="20"/>
                <w:szCs w:val="20"/>
              </w:rPr>
              <w:t>60.0%</w:t>
            </w:r>
          </w:p>
        </w:tc>
        <w:tc>
          <w:tcPr>
            <w:tcW w:w="0" w:type="auto"/>
            <w:tcBorders>
              <w:top w:val="single" w:sz="8" w:space="0" w:color="7295D2"/>
              <w:bottom w:val="single" w:sz="8" w:space="0" w:color="7295D2"/>
              <w:right w:val="single" w:sz="8" w:space="0" w:color="7295D2"/>
            </w:tcBorders>
            <w:shd w:val="clear" w:color="auto" w:fill="D0DCF0"/>
            <w:tcMar>
              <w:top w:w="0" w:type="dxa"/>
              <w:left w:w="108" w:type="dxa"/>
              <w:bottom w:w="0" w:type="dxa"/>
              <w:right w:w="108" w:type="dxa"/>
            </w:tcMar>
            <w:hideMark/>
          </w:tcPr>
          <w:p w14:paraId="6839E288" w14:textId="77777777" w:rsidR="007524C4" w:rsidRPr="00F03298" w:rsidRDefault="007524C4" w:rsidP="00260E0F">
            <w:pPr>
              <w:jc w:val="center"/>
              <w:rPr>
                <w:rFonts w:asciiTheme="minorHAnsi" w:hAnsiTheme="minorHAnsi" w:cs="Times New Roman"/>
              </w:rPr>
            </w:pPr>
            <w:r w:rsidRPr="00F03298">
              <w:rPr>
                <w:rFonts w:asciiTheme="minorHAnsi" w:hAnsiTheme="minorHAnsi" w:cs="Times New Roman"/>
                <w:color w:val="000000"/>
                <w:sz w:val="20"/>
                <w:szCs w:val="20"/>
              </w:rPr>
              <w:t>27</w:t>
            </w:r>
          </w:p>
        </w:tc>
      </w:tr>
      <w:tr w:rsidR="007524C4" w:rsidRPr="00F03298" w14:paraId="1F4954D2" w14:textId="77777777" w:rsidTr="00260E0F">
        <w:trPr>
          <w:trHeight w:val="240"/>
        </w:trPr>
        <w:tc>
          <w:tcPr>
            <w:tcW w:w="0" w:type="auto"/>
            <w:tcBorders>
              <w:top w:val="single" w:sz="8" w:space="0" w:color="7295D2"/>
              <w:left w:val="single" w:sz="8" w:space="0" w:color="7295D2"/>
              <w:bottom w:val="single" w:sz="8" w:space="0" w:color="7295D2"/>
            </w:tcBorders>
            <w:tcMar>
              <w:top w:w="0" w:type="dxa"/>
              <w:left w:w="108" w:type="dxa"/>
              <w:bottom w:w="0" w:type="dxa"/>
              <w:right w:w="108" w:type="dxa"/>
            </w:tcMar>
            <w:hideMark/>
          </w:tcPr>
          <w:p w14:paraId="15455768" w14:textId="77777777" w:rsidR="007524C4" w:rsidRPr="00F03298" w:rsidRDefault="007524C4" w:rsidP="00260E0F">
            <w:pPr>
              <w:rPr>
                <w:rFonts w:asciiTheme="minorHAnsi" w:hAnsiTheme="minorHAnsi" w:cs="Times New Roman"/>
              </w:rPr>
            </w:pPr>
            <w:r w:rsidRPr="00F03298">
              <w:rPr>
                <w:rFonts w:asciiTheme="minorHAnsi" w:hAnsiTheme="minorHAnsi" w:cs="Times New Roman"/>
                <w:b/>
                <w:bCs/>
                <w:color w:val="000000"/>
                <w:sz w:val="20"/>
                <w:szCs w:val="20"/>
              </w:rPr>
              <w:t>Making a donation</w:t>
            </w:r>
          </w:p>
        </w:tc>
        <w:tc>
          <w:tcPr>
            <w:tcW w:w="0" w:type="auto"/>
            <w:tcBorders>
              <w:top w:val="single" w:sz="8" w:space="0" w:color="7295D2"/>
              <w:bottom w:val="single" w:sz="8" w:space="0" w:color="7295D2"/>
            </w:tcBorders>
            <w:tcMar>
              <w:top w:w="0" w:type="dxa"/>
              <w:left w:w="108" w:type="dxa"/>
              <w:bottom w:w="0" w:type="dxa"/>
              <w:right w:w="108" w:type="dxa"/>
            </w:tcMar>
            <w:hideMark/>
          </w:tcPr>
          <w:p w14:paraId="2036E010" w14:textId="77777777" w:rsidR="007524C4" w:rsidRPr="00F03298" w:rsidRDefault="007524C4" w:rsidP="00260E0F">
            <w:pPr>
              <w:jc w:val="center"/>
              <w:rPr>
                <w:rFonts w:asciiTheme="minorHAnsi" w:hAnsiTheme="minorHAnsi" w:cs="Times New Roman"/>
              </w:rPr>
            </w:pPr>
            <w:r w:rsidRPr="00F03298">
              <w:rPr>
                <w:rFonts w:asciiTheme="minorHAnsi" w:hAnsiTheme="minorHAnsi" w:cs="Times New Roman"/>
                <w:color w:val="000000"/>
                <w:sz w:val="20"/>
                <w:szCs w:val="20"/>
              </w:rPr>
              <w:t>6.7%</w:t>
            </w:r>
          </w:p>
        </w:tc>
        <w:tc>
          <w:tcPr>
            <w:tcW w:w="0" w:type="auto"/>
            <w:tcBorders>
              <w:top w:val="single" w:sz="8" w:space="0" w:color="7295D2"/>
              <w:bottom w:val="single" w:sz="8" w:space="0" w:color="7295D2"/>
              <w:right w:val="single" w:sz="8" w:space="0" w:color="7295D2"/>
            </w:tcBorders>
            <w:tcMar>
              <w:top w:w="0" w:type="dxa"/>
              <w:left w:w="108" w:type="dxa"/>
              <w:bottom w:w="0" w:type="dxa"/>
              <w:right w:w="108" w:type="dxa"/>
            </w:tcMar>
            <w:hideMark/>
          </w:tcPr>
          <w:p w14:paraId="743E90E3" w14:textId="77777777" w:rsidR="007524C4" w:rsidRPr="00F03298" w:rsidRDefault="007524C4" w:rsidP="00260E0F">
            <w:pPr>
              <w:jc w:val="center"/>
              <w:rPr>
                <w:rFonts w:asciiTheme="minorHAnsi" w:hAnsiTheme="minorHAnsi" w:cs="Times New Roman"/>
              </w:rPr>
            </w:pPr>
            <w:r w:rsidRPr="00F03298">
              <w:rPr>
                <w:rFonts w:asciiTheme="minorHAnsi" w:hAnsiTheme="minorHAnsi" w:cs="Times New Roman"/>
                <w:color w:val="000000"/>
                <w:sz w:val="20"/>
                <w:szCs w:val="20"/>
              </w:rPr>
              <w:t>3</w:t>
            </w:r>
          </w:p>
        </w:tc>
      </w:tr>
      <w:tr w:rsidR="007524C4" w:rsidRPr="00F03298" w14:paraId="2FB13A3F" w14:textId="77777777" w:rsidTr="00260E0F">
        <w:trPr>
          <w:trHeight w:val="240"/>
        </w:trPr>
        <w:tc>
          <w:tcPr>
            <w:tcW w:w="0" w:type="auto"/>
            <w:tcBorders>
              <w:top w:val="single" w:sz="8" w:space="0" w:color="7295D2"/>
              <w:left w:val="single" w:sz="8" w:space="0" w:color="7295D2"/>
              <w:bottom w:val="single" w:sz="8" w:space="0" w:color="7295D2"/>
            </w:tcBorders>
            <w:shd w:val="clear" w:color="auto" w:fill="D0DCF0"/>
            <w:tcMar>
              <w:top w:w="0" w:type="dxa"/>
              <w:left w:w="108" w:type="dxa"/>
              <w:bottom w:w="0" w:type="dxa"/>
              <w:right w:w="108" w:type="dxa"/>
            </w:tcMar>
            <w:hideMark/>
          </w:tcPr>
          <w:p w14:paraId="5B47B59C" w14:textId="77777777" w:rsidR="007524C4" w:rsidRPr="00F03298" w:rsidRDefault="007524C4" w:rsidP="00260E0F">
            <w:pPr>
              <w:rPr>
                <w:rFonts w:asciiTheme="minorHAnsi" w:hAnsiTheme="minorHAnsi" w:cs="Times New Roman"/>
              </w:rPr>
            </w:pPr>
            <w:r w:rsidRPr="00F03298">
              <w:rPr>
                <w:rFonts w:asciiTheme="minorHAnsi" w:hAnsiTheme="minorHAnsi" w:cs="Times New Roman"/>
                <w:b/>
                <w:bCs/>
                <w:color w:val="000000"/>
                <w:sz w:val="20"/>
                <w:szCs w:val="20"/>
              </w:rPr>
              <w:t>Buying a share</w:t>
            </w:r>
          </w:p>
        </w:tc>
        <w:tc>
          <w:tcPr>
            <w:tcW w:w="0" w:type="auto"/>
            <w:tcBorders>
              <w:top w:val="single" w:sz="8" w:space="0" w:color="7295D2"/>
              <w:bottom w:val="single" w:sz="8" w:space="0" w:color="7295D2"/>
            </w:tcBorders>
            <w:shd w:val="clear" w:color="auto" w:fill="D0DCF0"/>
            <w:tcMar>
              <w:top w:w="0" w:type="dxa"/>
              <w:left w:w="108" w:type="dxa"/>
              <w:bottom w:w="0" w:type="dxa"/>
              <w:right w:w="108" w:type="dxa"/>
            </w:tcMar>
            <w:hideMark/>
          </w:tcPr>
          <w:p w14:paraId="690EF9C9" w14:textId="77777777" w:rsidR="007524C4" w:rsidRPr="00F03298" w:rsidRDefault="007524C4" w:rsidP="00260E0F">
            <w:pPr>
              <w:jc w:val="center"/>
              <w:rPr>
                <w:rFonts w:asciiTheme="minorHAnsi" w:hAnsiTheme="minorHAnsi" w:cs="Times New Roman"/>
              </w:rPr>
            </w:pPr>
            <w:r w:rsidRPr="00F03298">
              <w:rPr>
                <w:rFonts w:asciiTheme="minorHAnsi" w:hAnsiTheme="minorHAnsi" w:cs="Times New Roman"/>
                <w:color w:val="000000"/>
                <w:sz w:val="20"/>
                <w:szCs w:val="20"/>
              </w:rPr>
              <w:t>28.9%</w:t>
            </w:r>
          </w:p>
        </w:tc>
        <w:tc>
          <w:tcPr>
            <w:tcW w:w="0" w:type="auto"/>
            <w:tcBorders>
              <w:top w:val="single" w:sz="8" w:space="0" w:color="7295D2"/>
              <w:bottom w:val="single" w:sz="8" w:space="0" w:color="7295D2"/>
              <w:right w:val="single" w:sz="8" w:space="0" w:color="7295D2"/>
            </w:tcBorders>
            <w:shd w:val="clear" w:color="auto" w:fill="D0DCF0"/>
            <w:tcMar>
              <w:top w:w="0" w:type="dxa"/>
              <w:left w:w="108" w:type="dxa"/>
              <w:bottom w:w="0" w:type="dxa"/>
              <w:right w:w="108" w:type="dxa"/>
            </w:tcMar>
            <w:hideMark/>
          </w:tcPr>
          <w:p w14:paraId="7E91853C" w14:textId="77777777" w:rsidR="007524C4" w:rsidRPr="00F03298" w:rsidRDefault="007524C4" w:rsidP="00260E0F">
            <w:pPr>
              <w:jc w:val="center"/>
              <w:rPr>
                <w:rFonts w:asciiTheme="minorHAnsi" w:hAnsiTheme="minorHAnsi" w:cs="Times New Roman"/>
              </w:rPr>
            </w:pPr>
            <w:r w:rsidRPr="00F03298">
              <w:rPr>
                <w:rFonts w:asciiTheme="minorHAnsi" w:hAnsiTheme="minorHAnsi" w:cs="Times New Roman"/>
                <w:color w:val="000000"/>
                <w:sz w:val="20"/>
                <w:szCs w:val="20"/>
              </w:rPr>
              <w:t>13</w:t>
            </w:r>
          </w:p>
        </w:tc>
      </w:tr>
      <w:tr w:rsidR="007524C4" w:rsidRPr="00F03298" w14:paraId="216E64E5" w14:textId="77777777" w:rsidTr="00260E0F">
        <w:trPr>
          <w:trHeight w:val="240"/>
        </w:trPr>
        <w:tc>
          <w:tcPr>
            <w:tcW w:w="0" w:type="auto"/>
            <w:tcBorders>
              <w:top w:val="single" w:sz="8" w:space="0" w:color="7295D2"/>
              <w:left w:val="single" w:sz="8" w:space="0" w:color="7295D2"/>
              <w:bottom w:val="single" w:sz="8" w:space="0" w:color="7295D2"/>
            </w:tcBorders>
            <w:tcMar>
              <w:top w:w="0" w:type="dxa"/>
              <w:left w:w="108" w:type="dxa"/>
              <w:bottom w:w="0" w:type="dxa"/>
              <w:right w:w="108" w:type="dxa"/>
            </w:tcMar>
            <w:hideMark/>
          </w:tcPr>
          <w:p w14:paraId="3D1448A5" w14:textId="77777777" w:rsidR="007524C4" w:rsidRPr="00F03298" w:rsidRDefault="007524C4" w:rsidP="00260E0F">
            <w:pPr>
              <w:rPr>
                <w:rFonts w:asciiTheme="minorHAnsi" w:hAnsiTheme="minorHAnsi" w:cs="Times New Roman"/>
              </w:rPr>
            </w:pPr>
            <w:r w:rsidRPr="00F03298">
              <w:rPr>
                <w:rFonts w:asciiTheme="minorHAnsi" w:hAnsiTheme="minorHAnsi" w:cs="Times New Roman"/>
                <w:b/>
                <w:bCs/>
                <w:color w:val="000000"/>
                <w:sz w:val="20"/>
                <w:szCs w:val="20"/>
              </w:rPr>
              <w:t>Making a loan</w:t>
            </w:r>
          </w:p>
        </w:tc>
        <w:tc>
          <w:tcPr>
            <w:tcW w:w="0" w:type="auto"/>
            <w:tcBorders>
              <w:top w:val="single" w:sz="8" w:space="0" w:color="7295D2"/>
              <w:bottom w:val="single" w:sz="8" w:space="0" w:color="7295D2"/>
            </w:tcBorders>
            <w:tcMar>
              <w:top w:w="0" w:type="dxa"/>
              <w:left w:w="108" w:type="dxa"/>
              <w:bottom w:w="0" w:type="dxa"/>
              <w:right w:w="108" w:type="dxa"/>
            </w:tcMar>
            <w:hideMark/>
          </w:tcPr>
          <w:p w14:paraId="4E33BFE7" w14:textId="77777777" w:rsidR="007524C4" w:rsidRPr="00F03298" w:rsidRDefault="007524C4" w:rsidP="00260E0F">
            <w:pPr>
              <w:jc w:val="center"/>
              <w:rPr>
                <w:rFonts w:asciiTheme="minorHAnsi" w:hAnsiTheme="minorHAnsi" w:cs="Times New Roman"/>
              </w:rPr>
            </w:pPr>
            <w:r w:rsidRPr="00F03298">
              <w:rPr>
                <w:rFonts w:asciiTheme="minorHAnsi" w:hAnsiTheme="minorHAnsi" w:cs="Times New Roman"/>
                <w:color w:val="000000"/>
                <w:sz w:val="20"/>
                <w:szCs w:val="20"/>
              </w:rPr>
              <w:t>0.0%</w:t>
            </w:r>
          </w:p>
        </w:tc>
        <w:tc>
          <w:tcPr>
            <w:tcW w:w="0" w:type="auto"/>
            <w:tcBorders>
              <w:top w:val="single" w:sz="8" w:space="0" w:color="7295D2"/>
              <w:bottom w:val="single" w:sz="8" w:space="0" w:color="7295D2"/>
              <w:right w:val="single" w:sz="8" w:space="0" w:color="7295D2"/>
            </w:tcBorders>
            <w:tcMar>
              <w:top w:w="0" w:type="dxa"/>
              <w:left w:w="108" w:type="dxa"/>
              <w:bottom w:w="0" w:type="dxa"/>
              <w:right w:w="108" w:type="dxa"/>
            </w:tcMar>
            <w:hideMark/>
          </w:tcPr>
          <w:p w14:paraId="3255D237" w14:textId="77777777" w:rsidR="007524C4" w:rsidRPr="00F03298" w:rsidRDefault="007524C4" w:rsidP="00260E0F">
            <w:pPr>
              <w:jc w:val="center"/>
              <w:rPr>
                <w:rFonts w:asciiTheme="minorHAnsi" w:hAnsiTheme="minorHAnsi" w:cs="Times New Roman"/>
              </w:rPr>
            </w:pPr>
            <w:r w:rsidRPr="00F03298">
              <w:rPr>
                <w:rFonts w:asciiTheme="minorHAnsi" w:hAnsiTheme="minorHAnsi" w:cs="Times New Roman"/>
                <w:color w:val="000000"/>
                <w:sz w:val="20"/>
                <w:szCs w:val="20"/>
              </w:rPr>
              <w:t>0</w:t>
            </w:r>
          </w:p>
        </w:tc>
      </w:tr>
      <w:tr w:rsidR="007524C4" w:rsidRPr="00F03298" w14:paraId="39100D04" w14:textId="77777777" w:rsidTr="00260E0F">
        <w:trPr>
          <w:trHeight w:val="240"/>
        </w:trPr>
        <w:tc>
          <w:tcPr>
            <w:tcW w:w="0" w:type="auto"/>
            <w:gridSpan w:val="2"/>
            <w:tcBorders>
              <w:top w:val="single" w:sz="8" w:space="0" w:color="7295D2"/>
              <w:left w:val="single" w:sz="8" w:space="0" w:color="7295D2"/>
              <w:bottom w:val="single" w:sz="8" w:space="0" w:color="7295D2"/>
            </w:tcBorders>
            <w:shd w:val="clear" w:color="auto" w:fill="D0DCF0"/>
            <w:tcMar>
              <w:top w:w="0" w:type="dxa"/>
              <w:left w:w="108" w:type="dxa"/>
              <w:bottom w:w="0" w:type="dxa"/>
              <w:right w:w="108" w:type="dxa"/>
            </w:tcMar>
            <w:hideMark/>
          </w:tcPr>
          <w:p w14:paraId="232161A9" w14:textId="77777777" w:rsidR="007524C4" w:rsidRPr="00F03298" w:rsidRDefault="007524C4" w:rsidP="00260E0F">
            <w:pPr>
              <w:jc w:val="right"/>
              <w:rPr>
                <w:rFonts w:asciiTheme="minorHAnsi" w:hAnsiTheme="minorHAnsi" w:cs="Times New Roman"/>
              </w:rPr>
            </w:pPr>
            <w:r w:rsidRPr="00F03298">
              <w:rPr>
                <w:rFonts w:asciiTheme="minorHAnsi" w:hAnsiTheme="minorHAnsi" w:cs="Times New Roman"/>
                <w:b/>
                <w:bCs/>
                <w:i/>
                <w:iCs/>
                <w:color w:val="000000"/>
                <w:sz w:val="20"/>
                <w:szCs w:val="20"/>
              </w:rPr>
              <w:t>answered question</w:t>
            </w:r>
          </w:p>
        </w:tc>
        <w:tc>
          <w:tcPr>
            <w:tcW w:w="0" w:type="auto"/>
            <w:tcBorders>
              <w:top w:val="single" w:sz="8" w:space="0" w:color="7295D2"/>
              <w:bottom w:val="single" w:sz="8" w:space="0" w:color="7295D2"/>
              <w:right w:val="single" w:sz="8" w:space="0" w:color="7295D2"/>
            </w:tcBorders>
            <w:shd w:val="clear" w:color="auto" w:fill="D0DCF0"/>
            <w:tcMar>
              <w:top w:w="0" w:type="dxa"/>
              <w:left w:w="108" w:type="dxa"/>
              <w:bottom w:w="0" w:type="dxa"/>
              <w:right w:w="108" w:type="dxa"/>
            </w:tcMar>
            <w:hideMark/>
          </w:tcPr>
          <w:p w14:paraId="52AC5A46" w14:textId="77777777" w:rsidR="007524C4" w:rsidRPr="00F03298" w:rsidRDefault="007524C4" w:rsidP="00260E0F">
            <w:pPr>
              <w:jc w:val="right"/>
              <w:rPr>
                <w:rFonts w:asciiTheme="minorHAnsi" w:hAnsiTheme="minorHAnsi" w:cs="Times New Roman"/>
              </w:rPr>
            </w:pPr>
            <w:r w:rsidRPr="00F03298">
              <w:rPr>
                <w:rFonts w:asciiTheme="minorHAnsi" w:hAnsiTheme="minorHAnsi" w:cs="Times New Roman"/>
                <w:b/>
                <w:bCs/>
                <w:color w:val="000000"/>
                <w:sz w:val="20"/>
                <w:szCs w:val="20"/>
              </w:rPr>
              <w:t>45</w:t>
            </w:r>
          </w:p>
        </w:tc>
      </w:tr>
      <w:tr w:rsidR="007524C4" w:rsidRPr="00F03298" w14:paraId="7F81FC15" w14:textId="77777777" w:rsidTr="00260E0F">
        <w:trPr>
          <w:trHeight w:val="240"/>
        </w:trPr>
        <w:tc>
          <w:tcPr>
            <w:tcW w:w="0" w:type="auto"/>
            <w:gridSpan w:val="2"/>
            <w:tcBorders>
              <w:top w:val="single" w:sz="8" w:space="0" w:color="7295D2"/>
              <w:left w:val="single" w:sz="8" w:space="0" w:color="7295D2"/>
              <w:bottom w:val="single" w:sz="8" w:space="0" w:color="7295D2"/>
            </w:tcBorders>
            <w:tcMar>
              <w:top w:w="0" w:type="dxa"/>
              <w:left w:w="108" w:type="dxa"/>
              <w:bottom w:w="0" w:type="dxa"/>
              <w:right w:w="108" w:type="dxa"/>
            </w:tcMar>
            <w:hideMark/>
          </w:tcPr>
          <w:p w14:paraId="37D02746" w14:textId="77777777" w:rsidR="007524C4" w:rsidRPr="00F03298" w:rsidRDefault="007524C4" w:rsidP="00260E0F">
            <w:pPr>
              <w:jc w:val="right"/>
              <w:rPr>
                <w:rFonts w:asciiTheme="minorHAnsi" w:hAnsiTheme="minorHAnsi" w:cs="Times New Roman"/>
              </w:rPr>
            </w:pPr>
            <w:r w:rsidRPr="00F03298">
              <w:rPr>
                <w:rFonts w:asciiTheme="minorHAnsi" w:hAnsiTheme="minorHAnsi" w:cs="Times New Roman"/>
                <w:b/>
                <w:bCs/>
                <w:i/>
                <w:iCs/>
                <w:color w:val="000000"/>
                <w:sz w:val="20"/>
                <w:szCs w:val="20"/>
              </w:rPr>
              <w:t>skipped question</w:t>
            </w:r>
          </w:p>
        </w:tc>
        <w:tc>
          <w:tcPr>
            <w:tcW w:w="0" w:type="auto"/>
            <w:tcBorders>
              <w:top w:val="single" w:sz="8" w:space="0" w:color="7295D2"/>
              <w:bottom w:val="single" w:sz="8" w:space="0" w:color="7295D2"/>
              <w:right w:val="single" w:sz="8" w:space="0" w:color="7295D2"/>
            </w:tcBorders>
            <w:tcMar>
              <w:top w:w="0" w:type="dxa"/>
              <w:left w:w="108" w:type="dxa"/>
              <w:bottom w:w="0" w:type="dxa"/>
              <w:right w:w="108" w:type="dxa"/>
            </w:tcMar>
            <w:hideMark/>
          </w:tcPr>
          <w:p w14:paraId="477F7395" w14:textId="77777777" w:rsidR="007524C4" w:rsidRPr="00F03298" w:rsidRDefault="007524C4" w:rsidP="00260E0F">
            <w:pPr>
              <w:jc w:val="right"/>
              <w:rPr>
                <w:rFonts w:asciiTheme="minorHAnsi" w:hAnsiTheme="minorHAnsi" w:cs="Times New Roman"/>
              </w:rPr>
            </w:pPr>
            <w:r w:rsidRPr="00F03298">
              <w:rPr>
                <w:rFonts w:asciiTheme="minorHAnsi" w:hAnsiTheme="minorHAnsi" w:cs="Times New Roman"/>
                <w:b/>
                <w:bCs/>
                <w:color w:val="000000"/>
                <w:sz w:val="20"/>
                <w:szCs w:val="20"/>
              </w:rPr>
              <w:t>73</w:t>
            </w:r>
          </w:p>
        </w:tc>
      </w:tr>
    </w:tbl>
    <w:p w14:paraId="38B0B37B" w14:textId="77777777" w:rsidR="007524C4" w:rsidRDefault="007524C4" w:rsidP="00F03298">
      <w:pPr>
        <w:rPr>
          <w:rFonts w:asciiTheme="minorHAnsi" w:eastAsia="Times New Roman" w:hAnsiTheme="minorHAnsi" w:cs="Times New Roman"/>
        </w:rPr>
      </w:pPr>
    </w:p>
    <w:p w14:paraId="6DE24747" w14:textId="77777777" w:rsidR="007524C4" w:rsidRDefault="007524C4" w:rsidP="00F03298">
      <w:pPr>
        <w:rPr>
          <w:rFonts w:asciiTheme="minorHAnsi" w:eastAsia="Times New Roman" w:hAnsiTheme="minorHAnsi" w:cs="Times New Roman"/>
        </w:rPr>
      </w:pPr>
    </w:p>
    <w:tbl>
      <w:tblPr>
        <w:tblStyle w:val="MediumShading1-Accent11"/>
        <w:tblpPr w:leftFromText="180" w:rightFromText="180" w:vertAnchor="text" w:horzAnchor="margin" w:tblpY="166"/>
        <w:tblW w:w="9062" w:type="dxa"/>
        <w:tblLayout w:type="fixed"/>
        <w:tblLook w:val="04A0" w:firstRow="1" w:lastRow="0" w:firstColumn="1" w:lastColumn="0" w:noHBand="0" w:noVBand="1"/>
      </w:tblPr>
      <w:tblGrid>
        <w:gridCol w:w="4385"/>
        <w:gridCol w:w="2126"/>
        <w:gridCol w:w="2551"/>
      </w:tblGrid>
      <w:tr w:rsidR="007524C4" w:rsidRPr="007A0756" w14:paraId="41F36B1D" w14:textId="77777777" w:rsidTr="000605B8">
        <w:trPr>
          <w:cnfStyle w:val="100000000000" w:firstRow="1" w:lastRow="0" w:firstColumn="0" w:lastColumn="0" w:oddVBand="0" w:evenVBand="0" w:oddHBand="0"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9062" w:type="dxa"/>
            <w:gridSpan w:val="3"/>
            <w:hideMark/>
          </w:tcPr>
          <w:p w14:paraId="1CD56794" w14:textId="77777777" w:rsidR="007524C4" w:rsidRPr="00D455A3" w:rsidRDefault="007524C4" w:rsidP="00260E0F">
            <w:pPr>
              <w:rPr>
                <w:rFonts w:asciiTheme="minorHAnsi" w:eastAsia="Times New Roman" w:hAnsiTheme="minorHAnsi" w:cstheme="minorHAnsi"/>
                <w:b w:val="0"/>
                <w:bCs w:val="0"/>
                <w:sz w:val="20"/>
                <w:szCs w:val="20"/>
              </w:rPr>
            </w:pPr>
            <w:r w:rsidRPr="00D455A3">
              <w:rPr>
                <w:rFonts w:asciiTheme="minorHAnsi" w:eastAsia="Times New Roman" w:hAnsiTheme="minorHAnsi" w:cstheme="minorHAnsi"/>
                <w:sz w:val="20"/>
                <w:szCs w:val="20"/>
              </w:rPr>
              <w:t>What products would you be most likely to buy?</w:t>
            </w:r>
          </w:p>
        </w:tc>
      </w:tr>
      <w:tr w:rsidR="007524C4" w:rsidRPr="007A0756" w14:paraId="7D3D1B56" w14:textId="77777777" w:rsidTr="000605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385" w:type="dxa"/>
            <w:hideMark/>
          </w:tcPr>
          <w:p w14:paraId="326102EA" w14:textId="77777777" w:rsidR="007524C4" w:rsidRPr="00D455A3" w:rsidRDefault="007524C4" w:rsidP="00260E0F">
            <w:pPr>
              <w:rPr>
                <w:rFonts w:asciiTheme="minorHAnsi" w:eastAsia="Times New Roman" w:hAnsiTheme="minorHAnsi" w:cstheme="minorHAnsi"/>
                <w:b w:val="0"/>
                <w:bCs w:val="0"/>
                <w:color w:val="000000"/>
                <w:sz w:val="20"/>
                <w:szCs w:val="20"/>
              </w:rPr>
            </w:pPr>
            <w:r w:rsidRPr="00D455A3">
              <w:rPr>
                <w:rFonts w:asciiTheme="minorHAnsi" w:eastAsia="Times New Roman" w:hAnsiTheme="minorHAnsi" w:cstheme="minorHAnsi"/>
                <w:color w:val="000000"/>
                <w:sz w:val="20"/>
                <w:szCs w:val="20"/>
              </w:rPr>
              <w:t>Answer Options</w:t>
            </w:r>
          </w:p>
        </w:tc>
        <w:tc>
          <w:tcPr>
            <w:tcW w:w="2126" w:type="dxa"/>
            <w:hideMark/>
          </w:tcPr>
          <w:p w14:paraId="4EB99A82" w14:textId="77777777" w:rsidR="007524C4" w:rsidRPr="00D455A3" w:rsidRDefault="007524C4" w:rsidP="00260E0F">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bCs/>
                <w:color w:val="000000"/>
                <w:sz w:val="20"/>
                <w:szCs w:val="20"/>
              </w:rPr>
            </w:pPr>
            <w:r w:rsidRPr="00D455A3">
              <w:rPr>
                <w:rFonts w:asciiTheme="minorHAnsi" w:eastAsia="Times New Roman" w:hAnsiTheme="minorHAnsi" w:cstheme="minorHAnsi"/>
                <w:b/>
                <w:bCs/>
                <w:color w:val="000000"/>
                <w:sz w:val="20"/>
                <w:szCs w:val="20"/>
              </w:rPr>
              <w:t>Response Percent</w:t>
            </w:r>
          </w:p>
        </w:tc>
        <w:tc>
          <w:tcPr>
            <w:tcW w:w="2551" w:type="dxa"/>
            <w:hideMark/>
          </w:tcPr>
          <w:p w14:paraId="41693C5A" w14:textId="77777777" w:rsidR="007524C4" w:rsidRPr="00D455A3" w:rsidRDefault="007524C4" w:rsidP="00260E0F">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bCs/>
                <w:color w:val="000000"/>
                <w:sz w:val="20"/>
                <w:szCs w:val="20"/>
              </w:rPr>
            </w:pPr>
            <w:r w:rsidRPr="00D455A3">
              <w:rPr>
                <w:rFonts w:asciiTheme="minorHAnsi" w:eastAsia="Times New Roman" w:hAnsiTheme="minorHAnsi" w:cstheme="minorHAnsi"/>
                <w:b/>
                <w:bCs/>
                <w:color w:val="000000"/>
                <w:sz w:val="20"/>
                <w:szCs w:val="20"/>
              </w:rPr>
              <w:t>Response Count</w:t>
            </w:r>
          </w:p>
        </w:tc>
      </w:tr>
      <w:tr w:rsidR="007524C4" w:rsidRPr="007A0756" w14:paraId="45FEAFE7" w14:textId="77777777" w:rsidTr="000605B8">
        <w:trPr>
          <w:cnfStyle w:val="000000010000" w:firstRow="0" w:lastRow="0" w:firstColumn="0" w:lastColumn="0" w:oddVBand="0" w:evenVBand="0" w:oddHBand="0" w:evenHBand="1"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4385" w:type="dxa"/>
            <w:hideMark/>
          </w:tcPr>
          <w:p w14:paraId="2C4EBFDC" w14:textId="77777777" w:rsidR="007524C4" w:rsidRPr="00D455A3" w:rsidRDefault="007524C4" w:rsidP="00260E0F">
            <w:pPr>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Newspapers/magazines</w:t>
            </w:r>
          </w:p>
        </w:tc>
        <w:tc>
          <w:tcPr>
            <w:tcW w:w="2126" w:type="dxa"/>
            <w:noWrap/>
            <w:hideMark/>
          </w:tcPr>
          <w:p w14:paraId="64231A16" w14:textId="77777777" w:rsidR="007524C4" w:rsidRPr="00D455A3" w:rsidRDefault="007524C4" w:rsidP="00260E0F">
            <w:pPr>
              <w:jc w:val="cente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51.3%</w:t>
            </w:r>
          </w:p>
        </w:tc>
        <w:tc>
          <w:tcPr>
            <w:tcW w:w="2551" w:type="dxa"/>
            <w:noWrap/>
            <w:hideMark/>
          </w:tcPr>
          <w:p w14:paraId="31AC9C8E" w14:textId="77777777" w:rsidR="007524C4" w:rsidRPr="00D455A3" w:rsidRDefault="007524C4" w:rsidP="00260E0F">
            <w:pPr>
              <w:jc w:val="cente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60</w:t>
            </w:r>
          </w:p>
        </w:tc>
      </w:tr>
      <w:tr w:rsidR="007524C4" w:rsidRPr="007A0756" w14:paraId="3295684E" w14:textId="77777777" w:rsidTr="000605B8">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4385" w:type="dxa"/>
            <w:hideMark/>
          </w:tcPr>
          <w:p w14:paraId="56AF1339" w14:textId="77777777" w:rsidR="007524C4" w:rsidRPr="00D455A3" w:rsidRDefault="007524C4" w:rsidP="00260E0F">
            <w:pPr>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Ready meals</w:t>
            </w:r>
          </w:p>
        </w:tc>
        <w:tc>
          <w:tcPr>
            <w:tcW w:w="2126" w:type="dxa"/>
            <w:noWrap/>
            <w:hideMark/>
          </w:tcPr>
          <w:p w14:paraId="1581578A" w14:textId="77777777" w:rsidR="007524C4" w:rsidRPr="00D455A3" w:rsidRDefault="007524C4" w:rsidP="00260E0F">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12.0%</w:t>
            </w:r>
          </w:p>
        </w:tc>
        <w:tc>
          <w:tcPr>
            <w:tcW w:w="2551" w:type="dxa"/>
            <w:noWrap/>
            <w:hideMark/>
          </w:tcPr>
          <w:p w14:paraId="1E07F6D7" w14:textId="77777777" w:rsidR="007524C4" w:rsidRPr="00D455A3" w:rsidRDefault="007524C4" w:rsidP="00260E0F">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14</w:t>
            </w:r>
          </w:p>
        </w:tc>
      </w:tr>
      <w:tr w:rsidR="007524C4" w:rsidRPr="007A0756" w14:paraId="0F8941A2" w14:textId="77777777" w:rsidTr="000605B8">
        <w:trPr>
          <w:cnfStyle w:val="000000010000" w:firstRow="0" w:lastRow="0" w:firstColumn="0" w:lastColumn="0" w:oddVBand="0" w:evenVBand="0" w:oddHBand="0" w:evenHBand="1"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4385" w:type="dxa"/>
            <w:hideMark/>
          </w:tcPr>
          <w:p w14:paraId="28CF35C7" w14:textId="77777777" w:rsidR="007524C4" w:rsidRPr="00D455A3" w:rsidRDefault="007524C4" w:rsidP="00260E0F">
            <w:pPr>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Local Produce Frozen food</w:t>
            </w:r>
          </w:p>
        </w:tc>
        <w:tc>
          <w:tcPr>
            <w:tcW w:w="2126" w:type="dxa"/>
            <w:noWrap/>
            <w:hideMark/>
          </w:tcPr>
          <w:p w14:paraId="304EEB09" w14:textId="77777777" w:rsidR="007524C4" w:rsidRPr="00D455A3" w:rsidRDefault="007524C4" w:rsidP="00260E0F">
            <w:pPr>
              <w:jc w:val="cente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40.2%</w:t>
            </w:r>
          </w:p>
        </w:tc>
        <w:tc>
          <w:tcPr>
            <w:tcW w:w="2551" w:type="dxa"/>
            <w:noWrap/>
            <w:hideMark/>
          </w:tcPr>
          <w:p w14:paraId="5E9B86A5" w14:textId="77777777" w:rsidR="007524C4" w:rsidRPr="00D455A3" w:rsidRDefault="007524C4" w:rsidP="00260E0F">
            <w:pPr>
              <w:jc w:val="cente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47</w:t>
            </w:r>
          </w:p>
        </w:tc>
      </w:tr>
      <w:tr w:rsidR="007524C4" w:rsidRPr="007A0756" w14:paraId="5898CC64" w14:textId="77777777" w:rsidTr="000605B8">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4385" w:type="dxa"/>
            <w:hideMark/>
          </w:tcPr>
          <w:p w14:paraId="1FA7A797" w14:textId="77777777" w:rsidR="007524C4" w:rsidRPr="00D455A3" w:rsidRDefault="007524C4" w:rsidP="00260E0F">
            <w:pPr>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Fresh fruit &amp; vegetables</w:t>
            </w:r>
          </w:p>
        </w:tc>
        <w:tc>
          <w:tcPr>
            <w:tcW w:w="2126" w:type="dxa"/>
            <w:noWrap/>
            <w:hideMark/>
          </w:tcPr>
          <w:p w14:paraId="7DD5071F" w14:textId="77777777" w:rsidR="007524C4" w:rsidRPr="00D455A3" w:rsidRDefault="007524C4" w:rsidP="00260E0F">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79.5%</w:t>
            </w:r>
          </w:p>
        </w:tc>
        <w:tc>
          <w:tcPr>
            <w:tcW w:w="2551" w:type="dxa"/>
            <w:noWrap/>
            <w:hideMark/>
          </w:tcPr>
          <w:p w14:paraId="707F2419" w14:textId="77777777" w:rsidR="007524C4" w:rsidRPr="00D455A3" w:rsidRDefault="007524C4" w:rsidP="00260E0F">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93</w:t>
            </w:r>
          </w:p>
        </w:tc>
      </w:tr>
      <w:tr w:rsidR="007524C4" w:rsidRPr="007A0756" w14:paraId="793FD64A" w14:textId="77777777" w:rsidTr="000605B8">
        <w:trPr>
          <w:cnfStyle w:val="000000010000" w:firstRow="0" w:lastRow="0" w:firstColumn="0" w:lastColumn="0" w:oddVBand="0" w:evenVBand="0" w:oddHBand="0" w:evenHBand="1"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4385" w:type="dxa"/>
            <w:hideMark/>
          </w:tcPr>
          <w:p w14:paraId="78E5F529" w14:textId="77777777" w:rsidR="007524C4" w:rsidRPr="000F3793" w:rsidRDefault="007524C4" w:rsidP="00260E0F">
            <w:pPr>
              <w:rPr>
                <w:rFonts w:asciiTheme="minorHAnsi" w:eastAsia="Times New Roman" w:hAnsiTheme="minorHAnsi" w:cstheme="minorHAnsi"/>
                <w:sz w:val="20"/>
                <w:szCs w:val="20"/>
              </w:rPr>
            </w:pPr>
            <w:r w:rsidRPr="000F3793">
              <w:rPr>
                <w:rFonts w:asciiTheme="minorHAnsi" w:eastAsia="Times New Roman" w:hAnsiTheme="minorHAnsi" w:cstheme="minorHAnsi"/>
                <w:sz w:val="20"/>
                <w:szCs w:val="20"/>
              </w:rPr>
              <w:t>Ready meals</w:t>
            </w:r>
          </w:p>
        </w:tc>
        <w:tc>
          <w:tcPr>
            <w:tcW w:w="2126" w:type="dxa"/>
            <w:noWrap/>
            <w:hideMark/>
          </w:tcPr>
          <w:p w14:paraId="28FB281F" w14:textId="77777777" w:rsidR="007524C4" w:rsidRPr="000F3793" w:rsidRDefault="007524C4" w:rsidP="00260E0F">
            <w:pPr>
              <w:jc w:val="cente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rPr>
            </w:pPr>
            <w:r w:rsidRPr="000F3793">
              <w:rPr>
                <w:rFonts w:asciiTheme="minorHAnsi" w:eastAsia="Times New Roman" w:hAnsiTheme="minorHAnsi" w:cstheme="minorHAnsi"/>
                <w:sz w:val="20"/>
                <w:szCs w:val="20"/>
              </w:rPr>
              <w:t>6.8%</w:t>
            </w:r>
          </w:p>
        </w:tc>
        <w:tc>
          <w:tcPr>
            <w:tcW w:w="2551" w:type="dxa"/>
            <w:noWrap/>
            <w:hideMark/>
          </w:tcPr>
          <w:p w14:paraId="463EFB69" w14:textId="77777777" w:rsidR="007524C4" w:rsidRPr="000F3793" w:rsidRDefault="007524C4" w:rsidP="00260E0F">
            <w:pPr>
              <w:jc w:val="cente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rPr>
            </w:pPr>
            <w:r w:rsidRPr="000F3793">
              <w:rPr>
                <w:rFonts w:asciiTheme="minorHAnsi" w:eastAsia="Times New Roman" w:hAnsiTheme="minorHAnsi" w:cstheme="minorHAnsi"/>
                <w:sz w:val="20"/>
                <w:szCs w:val="20"/>
              </w:rPr>
              <w:t>8</w:t>
            </w:r>
          </w:p>
        </w:tc>
      </w:tr>
      <w:tr w:rsidR="007524C4" w:rsidRPr="007A0756" w14:paraId="6C8E4490" w14:textId="77777777" w:rsidTr="000605B8">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4385" w:type="dxa"/>
            <w:hideMark/>
          </w:tcPr>
          <w:p w14:paraId="210CCB59" w14:textId="77777777" w:rsidR="007524C4" w:rsidRPr="00D455A3" w:rsidRDefault="007524C4" w:rsidP="00260E0F">
            <w:pPr>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Meat and dairy</w:t>
            </w:r>
          </w:p>
        </w:tc>
        <w:tc>
          <w:tcPr>
            <w:tcW w:w="2126" w:type="dxa"/>
            <w:noWrap/>
            <w:hideMark/>
          </w:tcPr>
          <w:p w14:paraId="02E1CF8E" w14:textId="77777777" w:rsidR="007524C4" w:rsidRPr="00D455A3" w:rsidRDefault="007524C4" w:rsidP="00260E0F">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76.9%</w:t>
            </w:r>
          </w:p>
        </w:tc>
        <w:tc>
          <w:tcPr>
            <w:tcW w:w="2551" w:type="dxa"/>
            <w:noWrap/>
            <w:hideMark/>
          </w:tcPr>
          <w:p w14:paraId="2BE4333C" w14:textId="77777777" w:rsidR="007524C4" w:rsidRPr="00D455A3" w:rsidRDefault="007524C4" w:rsidP="00260E0F">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90</w:t>
            </w:r>
          </w:p>
        </w:tc>
      </w:tr>
      <w:tr w:rsidR="007524C4" w:rsidRPr="007A0756" w14:paraId="56A8FA80" w14:textId="77777777" w:rsidTr="000605B8">
        <w:trPr>
          <w:cnfStyle w:val="000000010000" w:firstRow="0" w:lastRow="0" w:firstColumn="0" w:lastColumn="0" w:oddVBand="0" w:evenVBand="0" w:oddHBand="0" w:evenHBand="1"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4385" w:type="dxa"/>
            <w:hideMark/>
          </w:tcPr>
          <w:p w14:paraId="28E928E6" w14:textId="77777777" w:rsidR="007524C4" w:rsidRPr="00D455A3" w:rsidRDefault="007524C4" w:rsidP="00260E0F">
            <w:pPr>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Greeting cards/wrapping</w:t>
            </w:r>
          </w:p>
        </w:tc>
        <w:tc>
          <w:tcPr>
            <w:tcW w:w="2126" w:type="dxa"/>
            <w:noWrap/>
            <w:hideMark/>
          </w:tcPr>
          <w:p w14:paraId="13D2B847" w14:textId="77777777" w:rsidR="007524C4" w:rsidRPr="00D455A3" w:rsidRDefault="007524C4" w:rsidP="00260E0F">
            <w:pPr>
              <w:jc w:val="cente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50.4%</w:t>
            </w:r>
          </w:p>
        </w:tc>
        <w:tc>
          <w:tcPr>
            <w:tcW w:w="2551" w:type="dxa"/>
            <w:noWrap/>
            <w:hideMark/>
          </w:tcPr>
          <w:p w14:paraId="15F44287" w14:textId="77777777" w:rsidR="007524C4" w:rsidRPr="00D455A3" w:rsidRDefault="007524C4" w:rsidP="00260E0F">
            <w:pPr>
              <w:jc w:val="cente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59</w:t>
            </w:r>
          </w:p>
        </w:tc>
      </w:tr>
      <w:tr w:rsidR="007524C4" w:rsidRPr="007A0756" w14:paraId="57B18ED6" w14:textId="77777777" w:rsidTr="000605B8">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4385" w:type="dxa"/>
            <w:hideMark/>
          </w:tcPr>
          <w:p w14:paraId="2B9EE8F4" w14:textId="77777777" w:rsidR="007524C4" w:rsidRPr="00D455A3" w:rsidRDefault="007524C4" w:rsidP="00260E0F">
            <w:pPr>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lastRenderedPageBreak/>
              <w:t>Pet food</w:t>
            </w:r>
          </w:p>
        </w:tc>
        <w:tc>
          <w:tcPr>
            <w:tcW w:w="2126" w:type="dxa"/>
            <w:noWrap/>
            <w:hideMark/>
          </w:tcPr>
          <w:p w14:paraId="0A5B9410" w14:textId="77777777" w:rsidR="007524C4" w:rsidRPr="00D455A3" w:rsidRDefault="007524C4" w:rsidP="00260E0F">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22.2%</w:t>
            </w:r>
          </w:p>
        </w:tc>
        <w:tc>
          <w:tcPr>
            <w:tcW w:w="2551" w:type="dxa"/>
            <w:noWrap/>
            <w:hideMark/>
          </w:tcPr>
          <w:p w14:paraId="764BDEDC" w14:textId="77777777" w:rsidR="007524C4" w:rsidRPr="00D455A3" w:rsidRDefault="007524C4" w:rsidP="00260E0F">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26</w:t>
            </w:r>
          </w:p>
        </w:tc>
      </w:tr>
      <w:tr w:rsidR="007524C4" w:rsidRPr="007A0756" w14:paraId="3E15F7C0" w14:textId="77777777" w:rsidTr="000605B8">
        <w:trPr>
          <w:cnfStyle w:val="000000010000" w:firstRow="0" w:lastRow="0" w:firstColumn="0" w:lastColumn="0" w:oddVBand="0" w:evenVBand="0" w:oddHBand="0" w:evenHBand="1"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4385" w:type="dxa"/>
            <w:hideMark/>
          </w:tcPr>
          <w:p w14:paraId="51C19DC1" w14:textId="77777777" w:rsidR="007524C4" w:rsidRPr="00D455A3" w:rsidRDefault="007524C4" w:rsidP="00260E0F">
            <w:pPr>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Sweets/ice cream</w:t>
            </w:r>
          </w:p>
        </w:tc>
        <w:tc>
          <w:tcPr>
            <w:tcW w:w="2126" w:type="dxa"/>
            <w:noWrap/>
            <w:hideMark/>
          </w:tcPr>
          <w:p w14:paraId="0BCDD22D" w14:textId="77777777" w:rsidR="007524C4" w:rsidRPr="00D455A3" w:rsidRDefault="007524C4" w:rsidP="00260E0F">
            <w:pPr>
              <w:jc w:val="cente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71.8%</w:t>
            </w:r>
          </w:p>
        </w:tc>
        <w:tc>
          <w:tcPr>
            <w:tcW w:w="2551" w:type="dxa"/>
            <w:noWrap/>
            <w:hideMark/>
          </w:tcPr>
          <w:p w14:paraId="7204D2C0" w14:textId="77777777" w:rsidR="007524C4" w:rsidRPr="00D455A3" w:rsidRDefault="007524C4" w:rsidP="00260E0F">
            <w:pPr>
              <w:jc w:val="cente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84</w:t>
            </w:r>
          </w:p>
        </w:tc>
      </w:tr>
      <w:tr w:rsidR="007524C4" w:rsidRPr="007A0756" w14:paraId="2C588475" w14:textId="77777777" w:rsidTr="000605B8">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4385" w:type="dxa"/>
            <w:hideMark/>
          </w:tcPr>
          <w:p w14:paraId="6BCE5F15" w14:textId="77777777" w:rsidR="007524C4" w:rsidRPr="00D455A3" w:rsidRDefault="007524C4" w:rsidP="00260E0F">
            <w:pPr>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Household goods</w:t>
            </w:r>
          </w:p>
        </w:tc>
        <w:tc>
          <w:tcPr>
            <w:tcW w:w="2126" w:type="dxa"/>
            <w:noWrap/>
            <w:hideMark/>
          </w:tcPr>
          <w:p w14:paraId="67229CC4" w14:textId="77777777" w:rsidR="007524C4" w:rsidRPr="00D455A3" w:rsidRDefault="007524C4" w:rsidP="00260E0F">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44.4%</w:t>
            </w:r>
          </w:p>
        </w:tc>
        <w:tc>
          <w:tcPr>
            <w:tcW w:w="2551" w:type="dxa"/>
            <w:noWrap/>
            <w:hideMark/>
          </w:tcPr>
          <w:p w14:paraId="35E4FA06" w14:textId="77777777" w:rsidR="007524C4" w:rsidRPr="00D455A3" w:rsidRDefault="007524C4" w:rsidP="00260E0F">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52</w:t>
            </w:r>
          </w:p>
        </w:tc>
      </w:tr>
      <w:tr w:rsidR="007524C4" w:rsidRPr="007A0756" w14:paraId="02CB41FF" w14:textId="77777777" w:rsidTr="000605B8">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4385" w:type="dxa"/>
            <w:hideMark/>
          </w:tcPr>
          <w:p w14:paraId="5ADE52E5" w14:textId="77777777" w:rsidR="007524C4" w:rsidRPr="00D455A3" w:rsidRDefault="007524C4" w:rsidP="00260E0F">
            <w:pPr>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Beers, wines &amp; spirits</w:t>
            </w:r>
          </w:p>
        </w:tc>
        <w:tc>
          <w:tcPr>
            <w:tcW w:w="2126" w:type="dxa"/>
            <w:noWrap/>
            <w:hideMark/>
          </w:tcPr>
          <w:p w14:paraId="1E1F0598" w14:textId="77777777" w:rsidR="007524C4" w:rsidRPr="00D455A3" w:rsidRDefault="007524C4" w:rsidP="00260E0F">
            <w:pPr>
              <w:jc w:val="cente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50.4%</w:t>
            </w:r>
          </w:p>
        </w:tc>
        <w:tc>
          <w:tcPr>
            <w:tcW w:w="2551" w:type="dxa"/>
            <w:noWrap/>
            <w:hideMark/>
          </w:tcPr>
          <w:p w14:paraId="27264900" w14:textId="77777777" w:rsidR="007524C4" w:rsidRPr="00D455A3" w:rsidRDefault="007524C4" w:rsidP="00260E0F">
            <w:pPr>
              <w:jc w:val="cente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59</w:t>
            </w:r>
          </w:p>
        </w:tc>
      </w:tr>
      <w:tr w:rsidR="007524C4" w:rsidRPr="007A0756" w14:paraId="3573D076" w14:textId="77777777" w:rsidTr="000605B8">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4385" w:type="dxa"/>
            <w:hideMark/>
          </w:tcPr>
          <w:p w14:paraId="4AAF8191" w14:textId="77777777" w:rsidR="007524C4" w:rsidRPr="00D455A3" w:rsidRDefault="007524C4" w:rsidP="00260E0F">
            <w:pPr>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Stationery</w:t>
            </w:r>
          </w:p>
        </w:tc>
        <w:tc>
          <w:tcPr>
            <w:tcW w:w="2126" w:type="dxa"/>
            <w:noWrap/>
            <w:hideMark/>
          </w:tcPr>
          <w:p w14:paraId="4A0A7EC7" w14:textId="77777777" w:rsidR="007524C4" w:rsidRPr="00D455A3" w:rsidRDefault="007524C4" w:rsidP="00260E0F">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18.8%</w:t>
            </w:r>
          </w:p>
        </w:tc>
        <w:tc>
          <w:tcPr>
            <w:tcW w:w="2551" w:type="dxa"/>
            <w:noWrap/>
            <w:hideMark/>
          </w:tcPr>
          <w:p w14:paraId="0FAE86BE" w14:textId="77777777" w:rsidR="007524C4" w:rsidRPr="00D455A3" w:rsidRDefault="007524C4" w:rsidP="00260E0F">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22</w:t>
            </w:r>
          </w:p>
        </w:tc>
      </w:tr>
      <w:tr w:rsidR="007524C4" w:rsidRPr="007A0756" w14:paraId="78A275C0" w14:textId="77777777" w:rsidTr="000605B8">
        <w:trPr>
          <w:cnfStyle w:val="000000010000" w:firstRow="0" w:lastRow="0" w:firstColumn="0" w:lastColumn="0" w:oddVBand="0" w:evenVBand="0" w:oddHBand="0" w:evenHBand="1"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4385" w:type="dxa"/>
            <w:hideMark/>
          </w:tcPr>
          <w:p w14:paraId="37110381" w14:textId="77777777" w:rsidR="007524C4" w:rsidRPr="00D455A3" w:rsidRDefault="007524C4" w:rsidP="00260E0F">
            <w:pPr>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Packed groceries - tins, packets</w:t>
            </w:r>
          </w:p>
        </w:tc>
        <w:tc>
          <w:tcPr>
            <w:tcW w:w="2126" w:type="dxa"/>
            <w:noWrap/>
            <w:hideMark/>
          </w:tcPr>
          <w:p w14:paraId="22C02E07" w14:textId="77777777" w:rsidR="007524C4" w:rsidRPr="00D455A3" w:rsidRDefault="007524C4" w:rsidP="00260E0F">
            <w:pPr>
              <w:jc w:val="cente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57.3%</w:t>
            </w:r>
          </w:p>
        </w:tc>
        <w:tc>
          <w:tcPr>
            <w:tcW w:w="2551" w:type="dxa"/>
            <w:noWrap/>
            <w:hideMark/>
          </w:tcPr>
          <w:p w14:paraId="41B284EE" w14:textId="77777777" w:rsidR="007524C4" w:rsidRPr="00D455A3" w:rsidRDefault="007524C4" w:rsidP="00260E0F">
            <w:pPr>
              <w:jc w:val="cente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67</w:t>
            </w:r>
          </w:p>
        </w:tc>
      </w:tr>
      <w:tr w:rsidR="007524C4" w:rsidRPr="007A0756" w14:paraId="0222E605" w14:textId="77777777" w:rsidTr="000605B8">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4385" w:type="dxa"/>
            <w:hideMark/>
          </w:tcPr>
          <w:p w14:paraId="0B8C380C" w14:textId="77777777" w:rsidR="007524C4" w:rsidRPr="00D455A3" w:rsidRDefault="007524C4" w:rsidP="00260E0F">
            <w:pPr>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Craft items</w:t>
            </w:r>
          </w:p>
        </w:tc>
        <w:tc>
          <w:tcPr>
            <w:tcW w:w="2126" w:type="dxa"/>
            <w:noWrap/>
            <w:hideMark/>
          </w:tcPr>
          <w:p w14:paraId="1D4ECA0D" w14:textId="77777777" w:rsidR="007524C4" w:rsidRPr="00D455A3" w:rsidRDefault="007524C4" w:rsidP="00260E0F">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12.8%</w:t>
            </w:r>
          </w:p>
        </w:tc>
        <w:tc>
          <w:tcPr>
            <w:tcW w:w="2551" w:type="dxa"/>
            <w:noWrap/>
            <w:hideMark/>
          </w:tcPr>
          <w:p w14:paraId="72AA1635" w14:textId="77777777" w:rsidR="007524C4" w:rsidRPr="00D455A3" w:rsidRDefault="007524C4" w:rsidP="00260E0F">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15</w:t>
            </w:r>
          </w:p>
        </w:tc>
      </w:tr>
      <w:tr w:rsidR="007524C4" w:rsidRPr="007A0756" w14:paraId="51E6A85F" w14:textId="77777777" w:rsidTr="000605B8">
        <w:trPr>
          <w:cnfStyle w:val="000000010000" w:firstRow="0" w:lastRow="0" w:firstColumn="0" w:lastColumn="0" w:oddVBand="0" w:evenVBand="0" w:oddHBand="0" w:evenHBand="1"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4385" w:type="dxa"/>
            <w:hideMark/>
          </w:tcPr>
          <w:p w14:paraId="0FDEFD8D" w14:textId="77777777" w:rsidR="007524C4" w:rsidRPr="00D455A3" w:rsidRDefault="007524C4" w:rsidP="00260E0F">
            <w:pPr>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Cigarettes/tobacco</w:t>
            </w:r>
          </w:p>
        </w:tc>
        <w:tc>
          <w:tcPr>
            <w:tcW w:w="2126" w:type="dxa"/>
            <w:noWrap/>
            <w:hideMark/>
          </w:tcPr>
          <w:p w14:paraId="78B1B262" w14:textId="77777777" w:rsidR="007524C4" w:rsidRPr="00D455A3" w:rsidRDefault="007524C4" w:rsidP="00260E0F">
            <w:pPr>
              <w:jc w:val="cente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13.7%</w:t>
            </w:r>
          </w:p>
        </w:tc>
        <w:tc>
          <w:tcPr>
            <w:tcW w:w="2551" w:type="dxa"/>
            <w:noWrap/>
            <w:hideMark/>
          </w:tcPr>
          <w:p w14:paraId="5415583B" w14:textId="77777777" w:rsidR="007524C4" w:rsidRPr="00D455A3" w:rsidRDefault="007524C4" w:rsidP="00260E0F">
            <w:pPr>
              <w:jc w:val="cente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16</w:t>
            </w:r>
          </w:p>
        </w:tc>
      </w:tr>
      <w:tr w:rsidR="007524C4" w:rsidRPr="007A0756" w14:paraId="57F5926B" w14:textId="77777777" w:rsidTr="000605B8">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4385" w:type="dxa"/>
            <w:hideMark/>
          </w:tcPr>
          <w:p w14:paraId="18D635A8" w14:textId="77777777" w:rsidR="007524C4" w:rsidRPr="00D455A3" w:rsidRDefault="007524C4" w:rsidP="00260E0F">
            <w:pPr>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Gifts</w:t>
            </w:r>
          </w:p>
        </w:tc>
        <w:tc>
          <w:tcPr>
            <w:tcW w:w="2126" w:type="dxa"/>
            <w:noWrap/>
            <w:hideMark/>
          </w:tcPr>
          <w:p w14:paraId="6CD52C25" w14:textId="77777777" w:rsidR="007524C4" w:rsidRPr="00D455A3" w:rsidRDefault="007524C4" w:rsidP="00260E0F">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14.5%</w:t>
            </w:r>
          </w:p>
        </w:tc>
        <w:tc>
          <w:tcPr>
            <w:tcW w:w="2551" w:type="dxa"/>
            <w:noWrap/>
            <w:hideMark/>
          </w:tcPr>
          <w:p w14:paraId="490B7789" w14:textId="77777777" w:rsidR="007524C4" w:rsidRPr="00D455A3" w:rsidRDefault="007524C4" w:rsidP="00260E0F">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17</w:t>
            </w:r>
          </w:p>
        </w:tc>
      </w:tr>
      <w:tr w:rsidR="007524C4" w:rsidRPr="007A0756" w14:paraId="3DE99ADE" w14:textId="77777777" w:rsidTr="000605B8">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4385" w:type="dxa"/>
            <w:hideMark/>
          </w:tcPr>
          <w:p w14:paraId="02FEEFF0" w14:textId="77777777" w:rsidR="007524C4" w:rsidRPr="00D455A3" w:rsidRDefault="007524C4" w:rsidP="00260E0F">
            <w:pPr>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Cleaning materials</w:t>
            </w:r>
          </w:p>
        </w:tc>
        <w:tc>
          <w:tcPr>
            <w:tcW w:w="2126" w:type="dxa"/>
            <w:noWrap/>
            <w:hideMark/>
          </w:tcPr>
          <w:p w14:paraId="09476E3B" w14:textId="77777777" w:rsidR="007524C4" w:rsidRPr="00D455A3" w:rsidRDefault="007524C4" w:rsidP="00260E0F">
            <w:pPr>
              <w:jc w:val="cente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36.8%</w:t>
            </w:r>
          </w:p>
        </w:tc>
        <w:tc>
          <w:tcPr>
            <w:tcW w:w="2551" w:type="dxa"/>
            <w:noWrap/>
            <w:hideMark/>
          </w:tcPr>
          <w:p w14:paraId="145C8F13" w14:textId="77777777" w:rsidR="007524C4" w:rsidRPr="00D455A3" w:rsidRDefault="007524C4" w:rsidP="00260E0F">
            <w:pPr>
              <w:jc w:val="cente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43</w:t>
            </w:r>
          </w:p>
        </w:tc>
      </w:tr>
      <w:tr w:rsidR="007524C4" w:rsidRPr="007A0756" w14:paraId="0BDC4E79" w14:textId="77777777" w:rsidTr="000605B8">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4385" w:type="dxa"/>
            <w:hideMark/>
          </w:tcPr>
          <w:p w14:paraId="45E71279" w14:textId="77777777" w:rsidR="007524C4" w:rsidRPr="00D455A3" w:rsidRDefault="007524C4" w:rsidP="00260E0F">
            <w:pPr>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Coal/logs</w:t>
            </w:r>
          </w:p>
        </w:tc>
        <w:tc>
          <w:tcPr>
            <w:tcW w:w="2126" w:type="dxa"/>
            <w:noWrap/>
            <w:hideMark/>
          </w:tcPr>
          <w:p w14:paraId="4CBC899E" w14:textId="77777777" w:rsidR="007524C4" w:rsidRPr="00D455A3" w:rsidRDefault="007524C4" w:rsidP="00260E0F">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4.3%</w:t>
            </w:r>
          </w:p>
        </w:tc>
        <w:tc>
          <w:tcPr>
            <w:tcW w:w="2551" w:type="dxa"/>
            <w:noWrap/>
            <w:hideMark/>
          </w:tcPr>
          <w:p w14:paraId="77F84E2F" w14:textId="77777777" w:rsidR="007524C4" w:rsidRPr="00D455A3" w:rsidRDefault="007524C4" w:rsidP="00260E0F">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5</w:t>
            </w:r>
          </w:p>
        </w:tc>
      </w:tr>
      <w:tr w:rsidR="007524C4" w:rsidRPr="007A0756" w14:paraId="6F10210B" w14:textId="77777777" w:rsidTr="000605B8">
        <w:trPr>
          <w:cnfStyle w:val="000000010000" w:firstRow="0" w:lastRow="0" w:firstColumn="0" w:lastColumn="0" w:oddVBand="0" w:evenVBand="0" w:oddHBand="0" w:evenHBand="1"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4385" w:type="dxa"/>
            <w:hideMark/>
          </w:tcPr>
          <w:p w14:paraId="1DBB32EE" w14:textId="77777777" w:rsidR="007524C4" w:rsidRPr="00D455A3" w:rsidRDefault="007524C4" w:rsidP="00260E0F">
            <w:pPr>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Toiletries</w:t>
            </w:r>
          </w:p>
        </w:tc>
        <w:tc>
          <w:tcPr>
            <w:tcW w:w="2126" w:type="dxa"/>
            <w:noWrap/>
            <w:hideMark/>
          </w:tcPr>
          <w:p w14:paraId="319D8611" w14:textId="77777777" w:rsidR="007524C4" w:rsidRPr="00D455A3" w:rsidRDefault="007524C4" w:rsidP="00260E0F">
            <w:pPr>
              <w:jc w:val="cente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38.5%</w:t>
            </w:r>
          </w:p>
        </w:tc>
        <w:tc>
          <w:tcPr>
            <w:tcW w:w="2551" w:type="dxa"/>
            <w:noWrap/>
            <w:hideMark/>
          </w:tcPr>
          <w:p w14:paraId="032CF719" w14:textId="77777777" w:rsidR="007524C4" w:rsidRPr="00D455A3" w:rsidRDefault="007524C4" w:rsidP="00260E0F">
            <w:pPr>
              <w:jc w:val="cente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45</w:t>
            </w:r>
          </w:p>
        </w:tc>
      </w:tr>
      <w:tr w:rsidR="007524C4" w:rsidRPr="007A0756" w14:paraId="1BC28742" w14:textId="77777777" w:rsidTr="000605B8">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4385" w:type="dxa"/>
            <w:hideMark/>
          </w:tcPr>
          <w:p w14:paraId="58D08E38" w14:textId="77777777" w:rsidR="007524C4" w:rsidRPr="00D455A3" w:rsidRDefault="007524C4" w:rsidP="00260E0F">
            <w:pPr>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Sandwiches</w:t>
            </w:r>
          </w:p>
        </w:tc>
        <w:tc>
          <w:tcPr>
            <w:tcW w:w="2126" w:type="dxa"/>
            <w:noWrap/>
            <w:hideMark/>
          </w:tcPr>
          <w:p w14:paraId="53ECE86A" w14:textId="77777777" w:rsidR="007524C4" w:rsidRPr="00D455A3" w:rsidRDefault="007524C4" w:rsidP="00260E0F">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26.5%</w:t>
            </w:r>
          </w:p>
        </w:tc>
        <w:tc>
          <w:tcPr>
            <w:tcW w:w="2551" w:type="dxa"/>
            <w:noWrap/>
            <w:hideMark/>
          </w:tcPr>
          <w:p w14:paraId="429CFDD4" w14:textId="77777777" w:rsidR="007524C4" w:rsidRPr="00D455A3" w:rsidRDefault="007524C4" w:rsidP="00260E0F">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31</w:t>
            </w:r>
          </w:p>
        </w:tc>
      </w:tr>
      <w:tr w:rsidR="007524C4" w:rsidRPr="007A0756" w14:paraId="4AA79A8A" w14:textId="77777777" w:rsidTr="000605B8">
        <w:trPr>
          <w:cnfStyle w:val="000000010000" w:firstRow="0" w:lastRow="0" w:firstColumn="0" w:lastColumn="0" w:oddVBand="0" w:evenVBand="0" w:oddHBand="0" w:evenHBand="1"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4385" w:type="dxa"/>
            <w:hideMark/>
          </w:tcPr>
          <w:p w14:paraId="10CBAF45" w14:textId="77777777" w:rsidR="007524C4" w:rsidRPr="00D455A3" w:rsidRDefault="007524C4" w:rsidP="00260E0F">
            <w:pPr>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Organic/Fair Trade products</w:t>
            </w:r>
          </w:p>
        </w:tc>
        <w:tc>
          <w:tcPr>
            <w:tcW w:w="2126" w:type="dxa"/>
            <w:noWrap/>
            <w:hideMark/>
          </w:tcPr>
          <w:p w14:paraId="710F97B2" w14:textId="77777777" w:rsidR="007524C4" w:rsidRPr="00D455A3" w:rsidRDefault="007524C4" w:rsidP="00260E0F">
            <w:pPr>
              <w:jc w:val="cente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28.2%</w:t>
            </w:r>
          </w:p>
        </w:tc>
        <w:tc>
          <w:tcPr>
            <w:tcW w:w="2551" w:type="dxa"/>
            <w:noWrap/>
            <w:hideMark/>
          </w:tcPr>
          <w:p w14:paraId="7E3B7940" w14:textId="77777777" w:rsidR="007524C4" w:rsidRPr="00D455A3" w:rsidRDefault="007524C4" w:rsidP="00260E0F">
            <w:pPr>
              <w:jc w:val="cente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33</w:t>
            </w:r>
          </w:p>
        </w:tc>
      </w:tr>
      <w:tr w:rsidR="007524C4" w:rsidRPr="007A0756" w14:paraId="068B1EFB" w14:textId="77777777" w:rsidTr="000605B8">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4385" w:type="dxa"/>
            <w:hideMark/>
          </w:tcPr>
          <w:p w14:paraId="1AE07794" w14:textId="77777777" w:rsidR="007524C4" w:rsidRPr="00D455A3" w:rsidRDefault="007524C4" w:rsidP="00260E0F">
            <w:pPr>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Other (please list as many as you like below)</w:t>
            </w:r>
          </w:p>
        </w:tc>
        <w:tc>
          <w:tcPr>
            <w:tcW w:w="2126" w:type="dxa"/>
            <w:noWrap/>
            <w:hideMark/>
          </w:tcPr>
          <w:p w14:paraId="30581B45" w14:textId="77777777" w:rsidR="007524C4" w:rsidRPr="00D455A3" w:rsidRDefault="007524C4" w:rsidP="00260E0F">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17.9%</w:t>
            </w:r>
          </w:p>
        </w:tc>
        <w:tc>
          <w:tcPr>
            <w:tcW w:w="2551" w:type="dxa"/>
            <w:noWrap/>
            <w:hideMark/>
          </w:tcPr>
          <w:p w14:paraId="3F1AE9E0" w14:textId="77777777" w:rsidR="007524C4" w:rsidRPr="00D455A3" w:rsidRDefault="007524C4" w:rsidP="00260E0F">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D455A3">
              <w:rPr>
                <w:rFonts w:asciiTheme="minorHAnsi" w:eastAsia="Times New Roman" w:hAnsiTheme="minorHAnsi" w:cstheme="minorHAnsi"/>
                <w:sz w:val="20"/>
                <w:szCs w:val="20"/>
              </w:rPr>
              <w:t>21</w:t>
            </w:r>
          </w:p>
        </w:tc>
      </w:tr>
      <w:tr w:rsidR="007524C4" w:rsidRPr="007A0756" w14:paraId="169E3C9F" w14:textId="77777777" w:rsidTr="000605B8">
        <w:trPr>
          <w:cnfStyle w:val="000000010000" w:firstRow="0" w:lastRow="0" w:firstColumn="0" w:lastColumn="0" w:oddVBand="0" w:evenVBand="0" w:oddHBand="0" w:evenHBand="1" w:firstRowFirstColumn="0" w:firstRowLastColumn="0" w:lastRowFirstColumn="0" w:lastRowLastColumn="0"/>
          <w:trHeight w:val="148"/>
        </w:trPr>
        <w:tc>
          <w:tcPr>
            <w:cnfStyle w:val="001000000000" w:firstRow="0" w:lastRow="0" w:firstColumn="1" w:lastColumn="0" w:oddVBand="0" w:evenVBand="0" w:oddHBand="0" w:evenHBand="0" w:firstRowFirstColumn="0" w:firstRowLastColumn="0" w:lastRowFirstColumn="0" w:lastRowLastColumn="0"/>
            <w:tcW w:w="6511" w:type="dxa"/>
            <w:gridSpan w:val="2"/>
            <w:noWrap/>
            <w:hideMark/>
          </w:tcPr>
          <w:p w14:paraId="2230262D" w14:textId="77777777" w:rsidR="007524C4" w:rsidRPr="00D455A3" w:rsidRDefault="007524C4" w:rsidP="00260E0F">
            <w:pPr>
              <w:jc w:val="right"/>
              <w:rPr>
                <w:rFonts w:asciiTheme="minorHAnsi" w:eastAsia="Times New Roman" w:hAnsiTheme="minorHAnsi" w:cstheme="minorHAnsi"/>
                <w:b w:val="0"/>
                <w:bCs w:val="0"/>
                <w:i/>
                <w:iCs/>
                <w:color w:val="000000"/>
                <w:sz w:val="20"/>
                <w:szCs w:val="20"/>
              </w:rPr>
            </w:pPr>
            <w:r w:rsidRPr="00D455A3">
              <w:rPr>
                <w:rFonts w:asciiTheme="minorHAnsi" w:eastAsia="Times New Roman" w:hAnsiTheme="minorHAnsi" w:cstheme="minorHAnsi"/>
                <w:i/>
                <w:iCs/>
                <w:color w:val="000000"/>
                <w:sz w:val="20"/>
                <w:szCs w:val="20"/>
              </w:rPr>
              <w:t>answered question</w:t>
            </w:r>
          </w:p>
        </w:tc>
        <w:tc>
          <w:tcPr>
            <w:tcW w:w="2551" w:type="dxa"/>
            <w:noWrap/>
            <w:hideMark/>
          </w:tcPr>
          <w:p w14:paraId="2C355F85" w14:textId="77777777" w:rsidR="007524C4" w:rsidRPr="00D455A3" w:rsidRDefault="007524C4" w:rsidP="00260E0F">
            <w:pPr>
              <w:jc w:val="right"/>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b/>
                <w:bCs/>
                <w:color w:val="000000"/>
                <w:sz w:val="20"/>
                <w:szCs w:val="20"/>
              </w:rPr>
            </w:pPr>
            <w:r w:rsidRPr="00D455A3">
              <w:rPr>
                <w:rFonts w:asciiTheme="minorHAnsi" w:eastAsia="Times New Roman" w:hAnsiTheme="minorHAnsi" w:cstheme="minorHAnsi"/>
                <w:b/>
                <w:bCs/>
                <w:color w:val="000000"/>
                <w:sz w:val="20"/>
                <w:szCs w:val="20"/>
              </w:rPr>
              <w:t>117</w:t>
            </w:r>
          </w:p>
        </w:tc>
      </w:tr>
      <w:tr w:rsidR="007524C4" w:rsidRPr="007A0756" w14:paraId="441F2C0B" w14:textId="77777777" w:rsidTr="000605B8">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6511" w:type="dxa"/>
            <w:gridSpan w:val="2"/>
            <w:noWrap/>
            <w:hideMark/>
          </w:tcPr>
          <w:p w14:paraId="4F88684B" w14:textId="77777777" w:rsidR="007524C4" w:rsidRPr="00D455A3" w:rsidRDefault="007524C4" w:rsidP="00260E0F">
            <w:pPr>
              <w:jc w:val="right"/>
              <w:rPr>
                <w:rFonts w:asciiTheme="minorHAnsi" w:eastAsia="Times New Roman" w:hAnsiTheme="minorHAnsi" w:cstheme="minorHAnsi"/>
                <w:b w:val="0"/>
                <w:bCs w:val="0"/>
                <w:i/>
                <w:iCs/>
                <w:color w:val="000000"/>
                <w:sz w:val="20"/>
                <w:szCs w:val="20"/>
              </w:rPr>
            </w:pPr>
            <w:r w:rsidRPr="00D455A3">
              <w:rPr>
                <w:rFonts w:asciiTheme="minorHAnsi" w:eastAsia="Times New Roman" w:hAnsiTheme="minorHAnsi" w:cstheme="minorHAnsi"/>
                <w:i/>
                <w:iCs/>
                <w:color w:val="000000"/>
                <w:sz w:val="20"/>
                <w:szCs w:val="20"/>
              </w:rPr>
              <w:t>skipped question</w:t>
            </w:r>
          </w:p>
        </w:tc>
        <w:tc>
          <w:tcPr>
            <w:tcW w:w="2551" w:type="dxa"/>
            <w:noWrap/>
            <w:hideMark/>
          </w:tcPr>
          <w:p w14:paraId="3F15D87E" w14:textId="77777777" w:rsidR="007524C4" w:rsidRPr="00D455A3" w:rsidRDefault="007524C4" w:rsidP="00260E0F">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bCs/>
                <w:color w:val="000000"/>
                <w:sz w:val="20"/>
                <w:szCs w:val="20"/>
              </w:rPr>
            </w:pPr>
            <w:r w:rsidRPr="00D455A3">
              <w:rPr>
                <w:rFonts w:asciiTheme="minorHAnsi" w:eastAsia="Times New Roman" w:hAnsiTheme="minorHAnsi" w:cstheme="minorHAnsi"/>
                <w:b/>
                <w:bCs/>
                <w:color w:val="000000"/>
                <w:sz w:val="20"/>
                <w:szCs w:val="20"/>
              </w:rPr>
              <w:t>1</w:t>
            </w:r>
          </w:p>
        </w:tc>
      </w:tr>
    </w:tbl>
    <w:p w14:paraId="7AE98CC4" w14:textId="77777777" w:rsidR="00E61A9E" w:rsidRDefault="00E61A9E" w:rsidP="00F03298">
      <w:pPr>
        <w:rPr>
          <w:rFonts w:asciiTheme="minorHAnsi" w:eastAsia="Times New Roman" w:hAnsiTheme="minorHAnsi" w:cs="Times New Roman"/>
        </w:rPr>
      </w:pPr>
    </w:p>
    <w:p w14:paraId="6CCA352F" w14:textId="77777777" w:rsidR="00F03298" w:rsidRPr="00E61A9E" w:rsidRDefault="00F03298" w:rsidP="00812759">
      <w:pPr>
        <w:outlineLvl w:val="0"/>
        <w:rPr>
          <w:rFonts w:asciiTheme="minorHAnsi" w:eastAsia="Times New Roman" w:hAnsiTheme="minorHAnsi" w:cs="Times New Roman"/>
        </w:rPr>
      </w:pPr>
      <w:r w:rsidRPr="00F03298">
        <w:rPr>
          <w:rFonts w:asciiTheme="minorHAnsi" w:hAnsiTheme="minorHAnsi" w:cs="Times New Roman"/>
          <w:b/>
          <w:color w:val="000000"/>
        </w:rPr>
        <w:t>Main Weekly Shop</w:t>
      </w:r>
    </w:p>
    <w:p w14:paraId="24674130" w14:textId="77777777" w:rsidR="00F03298" w:rsidRPr="00F03298" w:rsidRDefault="00F03298" w:rsidP="00F03298">
      <w:pPr>
        <w:rPr>
          <w:rFonts w:asciiTheme="minorHAnsi" w:eastAsia="Times New Roman" w:hAnsiTheme="minorHAnsi" w:cs="Times New Roman"/>
        </w:rPr>
      </w:pPr>
    </w:p>
    <w:p w14:paraId="283CA4AF" w14:textId="77777777" w:rsidR="00F03298" w:rsidRPr="00F03298" w:rsidRDefault="00F03298" w:rsidP="00F03298">
      <w:pPr>
        <w:rPr>
          <w:rFonts w:asciiTheme="minorHAnsi" w:hAnsiTheme="minorHAnsi" w:cs="Times New Roman"/>
        </w:rPr>
      </w:pPr>
      <w:r w:rsidRPr="00395E97">
        <w:rPr>
          <w:rFonts w:asciiTheme="minorHAnsi" w:hAnsiTheme="minorHAnsi" w:cs="Times New Roman"/>
          <w:noProof/>
          <w:color w:val="000000"/>
        </w:rPr>
        <w:drawing>
          <wp:inline distT="0" distB="0" distL="0" distR="0" wp14:anchorId="46B4711D" wp14:editId="13643663">
            <wp:extent cx="5307330" cy="2860040"/>
            <wp:effectExtent l="0" t="0" r="1270" b="10160"/>
            <wp:docPr id="2" name="Picture 2" descr="https://lh4.googleusercontent.com/T4hy-IBIsu9lyThVGV7PlFtjHAlAriqhKtfN_-R2eCFLZV20LqAvQaAibNeaS7ex7ODAlypRsP3zdmF-CDeKHSU3uOEkBBdsdl67K-R-h6hFb_bO_eRfpgXgujdReLSDuEZAq-MmKFX5kjn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4.googleusercontent.com/T4hy-IBIsu9lyThVGV7PlFtjHAlAriqhKtfN_-R2eCFLZV20LqAvQaAibNeaS7ex7ODAlypRsP3zdmF-CDeKHSU3uOEkBBdsdl67K-R-h6hFb_bO_eRfpgXgujdReLSDuEZAq-MmKFX5kjn_"/>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307330" cy="2860040"/>
                    </a:xfrm>
                    <a:prstGeom prst="rect">
                      <a:avLst/>
                    </a:prstGeom>
                    <a:noFill/>
                    <a:ln>
                      <a:noFill/>
                    </a:ln>
                  </pic:spPr>
                </pic:pic>
              </a:graphicData>
            </a:graphic>
          </wp:inline>
        </w:drawing>
      </w:r>
    </w:p>
    <w:p w14:paraId="78763CDD" w14:textId="77777777" w:rsidR="00D65008" w:rsidRDefault="00D65008" w:rsidP="00D65008">
      <w:pPr>
        <w:tabs>
          <w:tab w:val="left" w:pos="1140"/>
        </w:tabs>
      </w:pPr>
      <w:r w:rsidRPr="00685FF8">
        <w:rPr>
          <w:noProof/>
          <w:color w:val="4472C4" w:themeColor="accent1"/>
        </w:rPr>
        <w:lastRenderedPageBreak/>
        <w:drawing>
          <wp:inline distT="0" distB="0" distL="0" distR="0" wp14:anchorId="06872712" wp14:editId="09F28C5F">
            <wp:extent cx="5309235" cy="3436669"/>
            <wp:effectExtent l="0" t="0" r="24765" b="1778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6B09F340" w14:textId="77777777" w:rsidR="00E61A9E" w:rsidRDefault="00E61A9E" w:rsidP="00D65008">
      <w:pPr>
        <w:spacing w:after="240"/>
        <w:rPr>
          <w:rFonts w:asciiTheme="minorHAnsi" w:eastAsia="Times New Roman" w:hAnsiTheme="minorHAnsi" w:cs="Times New Roman"/>
        </w:rPr>
      </w:pPr>
    </w:p>
    <w:p w14:paraId="3CB0C1C2" w14:textId="77777777" w:rsidR="00F03298" w:rsidRDefault="007A0BBD" w:rsidP="00812759">
      <w:pPr>
        <w:outlineLvl w:val="0"/>
        <w:rPr>
          <w:rFonts w:asciiTheme="minorHAnsi" w:hAnsiTheme="minorHAnsi" w:cs="Times New Roman"/>
          <w:b/>
        </w:rPr>
      </w:pPr>
      <w:r>
        <w:rPr>
          <w:rFonts w:asciiTheme="minorHAnsi" w:hAnsiTheme="minorHAnsi" w:cs="Times New Roman"/>
          <w:b/>
        </w:rPr>
        <w:t>Competitors</w:t>
      </w:r>
    </w:p>
    <w:p w14:paraId="640604BE" w14:textId="77777777" w:rsidR="007A0BBD" w:rsidRDefault="007A0BBD" w:rsidP="00C06EEE">
      <w:pPr>
        <w:rPr>
          <w:rFonts w:asciiTheme="minorHAnsi" w:hAnsiTheme="minorHAnsi" w:cs="Times New Roman"/>
          <w:b/>
        </w:rPr>
      </w:pPr>
    </w:p>
    <w:p w14:paraId="55F0E1FC" w14:textId="054219F0" w:rsidR="007A0BBD" w:rsidRDefault="007A0BBD" w:rsidP="007A0BBD">
      <w:pPr>
        <w:pStyle w:val="Standard"/>
        <w:rPr>
          <w:rFonts w:eastAsia="Times New Roman"/>
          <w:i w:val="0"/>
          <w:color w:val="000000"/>
        </w:rPr>
      </w:pPr>
      <w:r w:rsidRPr="007A0BBD">
        <w:rPr>
          <w:rFonts w:eastAsia="Times New Roman"/>
          <w:i w:val="0"/>
          <w:color w:val="000000"/>
        </w:rPr>
        <w:t>We will offer a unique one</w:t>
      </w:r>
      <w:r w:rsidR="005D059D">
        <w:rPr>
          <w:rFonts w:eastAsia="Times New Roman"/>
          <w:i w:val="0"/>
          <w:color w:val="000000"/>
        </w:rPr>
        <w:t>-</w:t>
      </w:r>
      <w:r w:rsidRPr="007A0BBD">
        <w:rPr>
          <w:rFonts w:eastAsia="Times New Roman"/>
          <w:i w:val="0"/>
          <w:color w:val="000000"/>
        </w:rPr>
        <w:t>stop destination of shop, cafe and garden.</w:t>
      </w:r>
    </w:p>
    <w:p w14:paraId="687AA67E" w14:textId="77777777" w:rsidR="00AC2346" w:rsidRPr="007A0BBD" w:rsidRDefault="00AC2346" w:rsidP="007A0BBD">
      <w:pPr>
        <w:pStyle w:val="Standard"/>
        <w:rPr>
          <w:rFonts w:eastAsia="Times New Roman"/>
          <w:i w:val="0"/>
          <w:color w:val="000000"/>
        </w:rPr>
      </w:pPr>
    </w:p>
    <w:p w14:paraId="151A6F25" w14:textId="01D20EBB" w:rsidR="007A0BBD" w:rsidRDefault="007A0BBD" w:rsidP="007A0BBD">
      <w:pPr>
        <w:pStyle w:val="Standard"/>
        <w:rPr>
          <w:i w:val="0"/>
          <w:color w:val="000000"/>
        </w:rPr>
      </w:pPr>
      <w:r>
        <w:rPr>
          <w:i w:val="0"/>
          <w:color w:val="000000"/>
        </w:rPr>
        <w:t xml:space="preserve">The Thorpe End Village Shop and Post Office has recently closed and although the neighbouring village of Blofield Heath has a convenience store and Post Office, it is located too far away for the majority of our local community to access on foot and therefore necessitates a </w:t>
      </w:r>
      <w:r w:rsidR="004D72C6" w:rsidRPr="004D72C6">
        <w:rPr>
          <w:i w:val="0"/>
          <w:iCs/>
          <w:color w:val="000000"/>
        </w:rPr>
        <w:t>3-mile</w:t>
      </w:r>
      <w:r w:rsidRPr="004D72C6">
        <w:rPr>
          <w:i w:val="0"/>
          <w:iCs/>
          <w:color w:val="000000"/>
        </w:rPr>
        <w:t xml:space="preserve"> </w:t>
      </w:r>
      <w:r w:rsidRPr="00BA5285">
        <w:rPr>
          <w:i w:val="0"/>
          <w:iCs/>
          <w:color w:val="auto"/>
        </w:rPr>
        <w:t>round</w:t>
      </w:r>
      <w:r w:rsidRPr="004D72C6">
        <w:rPr>
          <w:i w:val="0"/>
          <w:iCs/>
          <w:color w:val="000000"/>
        </w:rPr>
        <w:t xml:space="preserve"> trip</w:t>
      </w:r>
      <w:r>
        <w:rPr>
          <w:i w:val="0"/>
          <w:color w:val="000000"/>
        </w:rPr>
        <w:t xml:space="preserve"> car journey, as it is not on the local bus route. </w:t>
      </w:r>
      <w:r w:rsidR="005D059D">
        <w:rPr>
          <w:i w:val="0"/>
          <w:color w:val="000000"/>
        </w:rPr>
        <w:t>I</w:t>
      </w:r>
      <w:r>
        <w:rPr>
          <w:i w:val="0"/>
          <w:color w:val="000000"/>
        </w:rPr>
        <w:t>f people have to drive, they may as well drive that little bit further to one of the bigger supermarkets for the everyday essentials that they have run out of or forgotten to buy as part of their weekly shop.  </w:t>
      </w:r>
    </w:p>
    <w:p w14:paraId="322695D1" w14:textId="77777777" w:rsidR="007A0BBD" w:rsidRPr="00D455A3" w:rsidRDefault="007A0BBD" w:rsidP="007A0BBD">
      <w:pPr>
        <w:pStyle w:val="Standard"/>
        <w:rPr>
          <w:rFonts w:eastAsia="Times New Roman"/>
          <w:i w:val="0"/>
        </w:rPr>
      </w:pPr>
    </w:p>
    <w:p w14:paraId="0B7A1FB4" w14:textId="43946CA7" w:rsidR="007A0BBD" w:rsidRPr="00934041" w:rsidRDefault="007A0BBD" w:rsidP="007A0BBD">
      <w:pPr>
        <w:pStyle w:val="Standard"/>
        <w:rPr>
          <w:i w:val="0"/>
          <w:color w:val="000000"/>
        </w:rPr>
      </w:pPr>
      <w:r w:rsidRPr="00934041">
        <w:rPr>
          <w:i w:val="0"/>
          <w:color w:val="000000"/>
        </w:rPr>
        <w:t xml:space="preserve">There are tea shops and </w:t>
      </w:r>
      <w:r w:rsidR="00834CF0" w:rsidRPr="00934041">
        <w:rPr>
          <w:i w:val="0"/>
          <w:color w:val="000000"/>
        </w:rPr>
        <w:t>c</w:t>
      </w:r>
      <w:r w:rsidRPr="00934041">
        <w:rPr>
          <w:i w:val="0"/>
          <w:color w:val="000000"/>
        </w:rPr>
        <w:t>afés at Thorpe End, Salhouse and Brundall</w:t>
      </w:r>
      <w:r w:rsidR="000605B8" w:rsidRPr="00934041">
        <w:rPr>
          <w:i w:val="0"/>
          <w:color w:val="000000"/>
        </w:rPr>
        <w:t xml:space="preserve"> which are</w:t>
      </w:r>
      <w:r w:rsidR="00BF08EA" w:rsidRPr="00934041">
        <w:rPr>
          <w:i w:val="0"/>
          <w:color w:val="000000"/>
        </w:rPr>
        <w:t xml:space="preserve"> all </w:t>
      </w:r>
      <w:r w:rsidR="000F4EFD" w:rsidRPr="00934041">
        <w:rPr>
          <w:i w:val="0"/>
          <w:color w:val="000000"/>
        </w:rPr>
        <w:t>outside our</w:t>
      </w:r>
      <w:r w:rsidR="00BF08EA" w:rsidRPr="00934041">
        <w:rPr>
          <w:i w:val="0"/>
          <w:color w:val="000000"/>
        </w:rPr>
        <w:t xml:space="preserve"> catchment area.</w:t>
      </w:r>
    </w:p>
    <w:p w14:paraId="4ACEAA32" w14:textId="77777777" w:rsidR="00BF08EA" w:rsidRPr="00934041" w:rsidRDefault="00BF08EA" w:rsidP="007A0BBD">
      <w:pPr>
        <w:pStyle w:val="Standard"/>
        <w:rPr>
          <w:rFonts w:eastAsia="Times New Roman"/>
          <w:i w:val="0"/>
        </w:rPr>
      </w:pPr>
    </w:p>
    <w:p w14:paraId="2A12BBBE" w14:textId="52522296" w:rsidR="00D455A3" w:rsidRDefault="00371B3D" w:rsidP="00371B3D">
      <w:pPr>
        <w:pStyle w:val="Standard"/>
        <w:rPr>
          <w:i w:val="0"/>
          <w:color w:val="000000"/>
        </w:rPr>
      </w:pPr>
      <w:r w:rsidRPr="00934041">
        <w:rPr>
          <w:i w:val="0"/>
          <w:color w:val="000000"/>
        </w:rPr>
        <w:t>T</w:t>
      </w:r>
      <w:r w:rsidR="007A0BBD" w:rsidRPr="00934041">
        <w:rPr>
          <w:i w:val="0"/>
          <w:color w:val="000000"/>
        </w:rPr>
        <w:t xml:space="preserve">he Brick Kilns Public House and Restaurant is </w:t>
      </w:r>
      <w:r w:rsidR="00872EEA" w:rsidRPr="00934041">
        <w:rPr>
          <w:i w:val="0"/>
          <w:color w:val="000000"/>
        </w:rPr>
        <w:t>with</w:t>
      </w:r>
      <w:r w:rsidR="007A0BBD" w:rsidRPr="00934041">
        <w:rPr>
          <w:i w:val="0"/>
          <w:color w:val="000000"/>
        </w:rPr>
        <w:t xml:space="preserve">in walking distance for </w:t>
      </w:r>
      <w:r w:rsidRPr="00934041">
        <w:rPr>
          <w:i w:val="0"/>
          <w:color w:val="000000"/>
        </w:rPr>
        <w:t xml:space="preserve">many </w:t>
      </w:r>
      <w:r w:rsidR="000F4EFD" w:rsidRPr="00934041">
        <w:rPr>
          <w:i w:val="0"/>
          <w:color w:val="000000"/>
        </w:rPr>
        <w:t xml:space="preserve">residents </w:t>
      </w:r>
      <w:r w:rsidRPr="00934041">
        <w:rPr>
          <w:i w:val="0"/>
          <w:color w:val="000000"/>
        </w:rPr>
        <w:t xml:space="preserve">in </w:t>
      </w:r>
      <w:r w:rsidR="000F4EFD" w:rsidRPr="00934041">
        <w:rPr>
          <w:i w:val="0"/>
          <w:color w:val="000000"/>
        </w:rPr>
        <w:t>Little Plumstead.</w:t>
      </w:r>
      <w:r w:rsidR="003C0EAB" w:rsidRPr="00934041">
        <w:rPr>
          <w:i w:val="0"/>
          <w:color w:val="000000"/>
        </w:rPr>
        <w:t xml:space="preserve">  As complementary businesses, w</w:t>
      </w:r>
      <w:r w:rsidRPr="00934041">
        <w:rPr>
          <w:i w:val="0"/>
          <w:color w:val="000000"/>
        </w:rPr>
        <w:t>e do not consider we</w:t>
      </w:r>
      <w:r w:rsidR="007B2FB2" w:rsidRPr="00934041">
        <w:rPr>
          <w:i w:val="0"/>
          <w:color w:val="000000"/>
        </w:rPr>
        <w:t xml:space="preserve"> will</w:t>
      </w:r>
      <w:r w:rsidRPr="00934041">
        <w:rPr>
          <w:i w:val="0"/>
          <w:color w:val="000000"/>
        </w:rPr>
        <w:t xml:space="preserve"> be in competition with them.</w:t>
      </w:r>
    </w:p>
    <w:p w14:paraId="06F41EA5" w14:textId="77777777" w:rsidR="00371B3D" w:rsidRDefault="00371B3D" w:rsidP="00371B3D">
      <w:pPr>
        <w:pStyle w:val="Standard"/>
        <w:rPr>
          <w:rFonts w:asciiTheme="minorHAnsi" w:hAnsiTheme="minorHAnsi"/>
        </w:rPr>
      </w:pPr>
    </w:p>
    <w:p w14:paraId="35D0CAAF" w14:textId="2FA4B033" w:rsidR="00B765EA" w:rsidRPr="00F70F21" w:rsidRDefault="007A0BBD" w:rsidP="00F70F21">
      <w:pPr>
        <w:pStyle w:val="Style2"/>
      </w:pPr>
      <w:bookmarkStart w:id="8" w:name="_Toc520293366"/>
      <w:r w:rsidRPr="008708D6">
        <w:t xml:space="preserve">7. </w:t>
      </w:r>
      <w:r w:rsidR="002647C5" w:rsidRPr="008708D6">
        <w:t>The Business</w:t>
      </w:r>
      <w:bookmarkEnd w:id="8"/>
    </w:p>
    <w:p w14:paraId="25FC7EB5" w14:textId="77777777" w:rsidR="00A33B78" w:rsidRDefault="00A33B78" w:rsidP="00812759">
      <w:pPr>
        <w:pStyle w:val="Standard"/>
        <w:outlineLvl w:val="0"/>
        <w:rPr>
          <w:rFonts w:eastAsia="Cambria" w:cs="Cambria"/>
          <w:b/>
          <w:i w:val="0"/>
          <w:color w:val="000000"/>
          <w:sz w:val="28"/>
          <w:szCs w:val="28"/>
        </w:rPr>
      </w:pPr>
      <w:r>
        <w:rPr>
          <w:rFonts w:eastAsia="Cambria" w:cs="Cambria"/>
          <w:b/>
          <w:i w:val="0"/>
          <w:color w:val="000000"/>
          <w:sz w:val="28"/>
          <w:szCs w:val="28"/>
        </w:rPr>
        <w:t>Shop and Café</w:t>
      </w:r>
    </w:p>
    <w:p w14:paraId="6295A524" w14:textId="77777777" w:rsidR="00A33B78" w:rsidRPr="004B16FB" w:rsidRDefault="00A33B78" w:rsidP="00A33B78">
      <w:pPr>
        <w:pStyle w:val="Standard"/>
        <w:rPr>
          <w:i w:val="0"/>
          <w:color w:val="0000FF"/>
        </w:rPr>
      </w:pPr>
    </w:p>
    <w:p w14:paraId="762E3B7E" w14:textId="75BC1F48" w:rsidR="00B636EC" w:rsidRPr="008708D6" w:rsidRDefault="00AD4A6F" w:rsidP="00B636EC">
      <w:pPr>
        <w:suppressAutoHyphens/>
        <w:autoSpaceDN w:val="0"/>
        <w:spacing w:after="120" w:line="242" w:lineRule="auto"/>
        <w:textAlignment w:val="baseline"/>
        <w:rPr>
          <w:rFonts w:ascii="Calibri" w:eastAsia="SimSun" w:hAnsi="Calibri" w:cs="Times New Roman"/>
          <w:color w:val="000000"/>
          <w:kern w:val="3"/>
        </w:rPr>
      </w:pPr>
      <w:r w:rsidRPr="00DD3AF2">
        <w:rPr>
          <w:rFonts w:ascii="Calibri" w:eastAsia="SimSun" w:hAnsi="Calibri" w:cs="Times New Roman"/>
          <w:kern w:val="3"/>
        </w:rPr>
        <w:t>Following our initial share launch, agreed grant funding and securing an interest free loan over 5 years it was necessary to scale back our original plans</w:t>
      </w:r>
      <w:r w:rsidR="004B16FB" w:rsidRPr="00DD3AF2">
        <w:rPr>
          <w:rFonts w:ascii="Calibri" w:eastAsia="SimSun" w:hAnsi="Calibri" w:cs="Times New Roman"/>
          <w:kern w:val="3"/>
        </w:rPr>
        <w:t xml:space="preserve">. The vision and social benefits remain unchanged, we have however reduced the size and structure of the building itself. </w:t>
      </w:r>
      <w:r w:rsidR="00B636EC" w:rsidRPr="008708D6">
        <w:rPr>
          <w:rFonts w:ascii="Calibri" w:eastAsia="SimSun" w:hAnsi="Calibri" w:cs="Times New Roman"/>
          <w:color w:val="000000"/>
          <w:kern w:val="3"/>
        </w:rPr>
        <w:lastRenderedPageBreak/>
        <w:t xml:space="preserve">We estimate that the total cost of building the shop and café, fitting out and stocking it, and starting the initial phase to regenerate the walled garden will cost </w:t>
      </w:r>
      <w:r w:rsidR="00B636EC" w:rsidRPr="00B64B06">
        <w:rPr>
          <w:rFonts w:ascii="Calibri" w:eastAsia="SimSun" w:hAnsi="Calibri" w:cs="Times New Roman"/>
          <w:kern w:val="3"/>
        </w:rPr>
        <w:t>£</w:t>
      </w:r>
      <w:r w:rsidR="005D1833" w:rsidRPr="00B64B06">
        <w:rPr>
          <w:rFonts w:ascii="Calibri" w:eastAsia="SimSun" w:hAnsi="Calibri" w:cs="Times New Roman"/>
          <w:kern w:val="3"/>
        </w:rPr>
        <w:t>263,250</w:t>
      </w:r>
      <w:r w:rsidR="004904F2" w:rsidRPr="00B64B06">
        <w:rPr>
          <w:rFonts w:ascii="Calibri" w:eastAsia="SimSun" w:hAnsi="Calibri" w:cs="Times New Roman"/>
          <w:kern w:val="3"/>
        </w:rPr>
        <w:t>. To</w:t>
      </w:r>
      <w:r w:rsidR="00B636EC" w:rsidRPr="00B64B06">
        <w:rPr>
          <w:rFonts w:ascii="Calibri" w:eastAsia="SimSun" w:hAnsi="Calibri" w:cs="Times New Roman"/>
          <w:kern w:val="3"/>
        </w:rPr>
        <w:t xml:space="preserve"> date we have received </w:t>
      </w:r>
      <w:r w:rsidR="004B16FB" w:rsidRPr="00B64B06">
        <w:rPr>
          <w:rFonts w:ascii="Calibri" w:eastAsia="SimSun" w:hAnsi="Calibri" w:cs="Times New Roman"/>
          <w:kern w:val="3"/>
        </w:rPr>
        <w:t>a costing</w:t>
      </w:r>
      <w:r w:rsidR="00B636EC" w:rsidRPr="00B64B06">
        <w:rPr>
          <w:rFonts w:ascii="Calibri" w:eastAsia="SimSun" w:hAnsi="Calibri" w:cs="Times New Roman"/>
          <w:kern w:val="3"/>
        </w:rPr>
        <w:t xml:space="preserve"> from a local </w:t>
      </w:r>
      <w:r w:rsidRPr="00B64B06">
        <w:rPr>
          <w:rFonts w:ascii="Calibri" w:eastAsia="SimSun" w:hAnsi="Calibri" w:cs="Times New Roman"/>
          <w:kern w:val="3"/>
        </w:rPr>
        <w:t>company</w:t>
      </w:r>
      <w:r w:rsidR="00B636EC" w:rsidRPr="00B64B06">
        <w:rPr>
          <w:rFonts w:ascii="Calibri" w:eastAsia="SimSun" w:hAnsi="Calibri" w:cs="Times New Roman"/>
          <w:kern w:val="3"/>
        </w:rPr>
        <w:t xml:space="preserve"> as outlined below and </w:t>
      </w:r>
      <w:r w:rsidR="004B16FB" w:rsidRPr="00B64B06">
        <w:rPr>
          <w:rFonts w:ascii="Calibri" w:eastAsia="SimSun" w:hAnsi="Calibri" w:cs="Times New Roman"/>
          <w:kern w:val="3"/>
        </w:rPr>
        <w:t xml:space="preserve">once we have a final agreement with the Parish Council in place plan to proceed with the build programme </w:t>
      </w:r>
      <w:r w:rsidR="00B636EC" w:rsidRPr="00B64B06">
        <w:rPr>
          <w:rFonts w:ascii="Calibri" w:eastAsia="SimSun" w:hAnsi="Calibri" w:cs="Times New Roman"/>
          <w:kern w:val="3"/>
        </w:rPr>
        <w:t xml:space="preserve">. </w:t>
      </w:r>
      <w:r w:rsidR="00B636EC" w:rsidRPr="008708D6">
        <w:rPr>
          <w:rFonts w:ascii="Calibri" w:eastAsia="SimSun" w:hAnsi="Calibri" w:cs="Times New Roman"/>
          <w:color w:val="000000"/>
          <w:kern w:val="3"/>
        </w:rPr>
        <w:t xml:space="preserve">We plan to use a local </w:t>
      </w:r>
      <w:r w:rsidRPr="00B64B06">
        <w:rPr>
          <w:rFonts w:ascii="Calibri" w:eastAsia="SimSun" w:hAnsi="Calibri" w:cs="Times New Roman"/>
          <w:kern w:val="3"/>
        </w:rPr>
        <w:t>company</w:t>
      </w:r>
      <w:r w:rsidR="00B636EC" w:rsidRPr="008708D6">
        <w:rPr>
          <w:rFonts w:ascii="Calibri" w:eastAsia="SimSun" w:hAnsi="Calibri" w:cs="Times New Roman"/>
          <w:color w:val="000000"/>
          <w:kern w:val="3"/>
        </w:rPr>
        <w:t xml:space="preserve"> and to make the building energy efficient and as low cost to run as possible. We also want to create an enjoyable shopping experience with a light and airy internal space. Stocking a range of everyday essentials and supporting local suppliers wherever possible</w:t>
      </w:r>
      <w:r w:rsidR="000F4EFD">
        <w:rPr>
          <w:rFonts w:ascii="Calibri" w:eastAsia="SimSun" w:hAnsi="Calibri" w:cs="Times New Roman"/>
          <w:color w:val="000000"/>
          <w:kern w:val="3"/>
        </w:rPr>
        <w:t>, helping to r</w:t>
      </w:r>
      <w:r w:rsidR="00B636EC" w:rsidRPr="008708D6">
        <w:rPr>
          <w:rFonts w:ascii="Calibri" w:eastAsia="SimSun" w:hAnsi="Calibri" w:cs="Times New Roman"/>
          <w:color w:val="000000"/>
          <w:kern w:val="3"/>
        </w:rPr>
        <w:t>educ</w:t>
      </w:r>
      <w:r w:rsidR="000F4EFD">
        <w:rPr>
          <w:rFonts w:ascii="Calibri" w:eastAsia="SimSun" w:hAnsi="Calibri" w:cs="Times New Roman"/>
          <w:color w:val="000000"/>
          <w:kern w:val="3"/>
        </w:rPr>
        <w:t>e</w:t>
      </w:r>
      <w:r w:rsidR="00B636EC" w:rsidRPr="008708D6">
        <w:rPr>
          <w:rFonts w:ascii="Calibri" w:eastAsia="SimSun" w:hAnsi="Calibri" w:cs="Times New Roman"/>
          <w:color w:val="000000"/>
          <w:kern w:val="3"/>
        </w:rPr>
        <w:t xml:space="preserve"> food miles</w:t>
      </w:r>
      <w:r w:rsidR="000F4EFD">
        <w:rPr>
          <w:rFonts w:ascii="Calibri" w:eastAsia="SimSun" w:hAnsi="Calibri" w:cs="Times New Roman"/>
          <w:color w:val="000000"/>
          <w:kern w:val="3"/>
        </w:rPr>
        <w:t xml:space="preserve">. Reducing </w:t>
      </w:r>
      <w:r w:rsidR="00B636EC" w:rsidRPr="008708D6">
        <w:rPr>
          <w:rFonts w:ascii="Calibri" w:eastAsia="SimSun" w:hAnsi="Calibri" w:cs="Times New Roman"/>
          <w:color w:val="000000"/>
          <w:kern w:val="3"/>
        </w:rPr>
        <w:t xml:space="preserve">plastic packaging through bulk purchasing and refilling are options. Being </w:t>
      </w:r>
      <w:r w:rsidR="008708D6" w:rsidRPr="008708D6">
        <w:rPr>
          <w:rFonts w:ascii="Calibri" w:eastAsia="SimSun" w:hAnsi="Calibri" w:cs="Times New Roman"/>
          <w:color w:val="000000"/>
          <w:kern w:val="3"/>
        </w:rPr>
        <w:t>community owned means,</w:t>
      </w:r>
      <w:r w:rsidR="00B636EC" w:rsidRPr="008708D6">
        <w:rPr>
          <w:rFonts w:ascii="Calibri" w:eastAsia="SimSun" w:hAnsi="Calibri" w:cs="Times New Roman"/>
          <w:color w:val="000000"/>
          <w:kern w:val="3"/>
        </w:rPr>
        <w:t xml:space="preserve"> we have the flexibility to stock items and sell in any way that the community wants to support.</w:t>
      </w:r>
      <w:r>
        <w:rPr>
          <w:rFonts w:ascii="Calibri" w:eastAsia="SimSun" w:hAnsi="Calibri" w:cs="Times New Roman"/>
          <w:color w:val="000000"/>
          <w:kern w:val="3"/>
        </w:rPr>
        <w:t xml:space="preserve"> </w:t>
      </w:r>
    </w:p>
    <w:p w14:paraId="272B2FD1" w14:textId="4D79A29C" w:rsidR="00A33B78" w:rsidRPr="008708D6" w:rsidRDefault="00A33B78" w:rsidP="00A33B78">
      <w:pPr>
        <w:pStyle w:val="Standard"/>
        <w:rPr>
          <w:i w:val="0"/>
          <w:color w:val="000000"/>
        </w:rPr>
      </w:pPr>
    </w:p>
    <w:tbl>
      <w:tblPr>
        <w:tblW w:w="7939" w:type="dxa"/>
        <w:tblInd w:w="957" w:type="dxa"/>
        <w:tblCellMar>
          <w:left w:w="10" w:type="dxa"/>
          <w:right w:w="10" w:type="dxa"/>
        </w:tblCellMar>
        <w:tblLook w:val="04A0" w:firstRow="1" w:lastRow="0" w:firstColumn="1" w:lastColumn="0" w:noHBand="0" w:noVBand="1"/>
      </w:tblPr>
      <w:tblGrid>
        <w:gridCol w:w="5890"/>
        <w:gridCol w:w="2049"/>
      </w:tblGrid>
      <w:tr w:rsidR="00943ED2" w:rsidRPr="008708D6" w14:paraId="6E241364" w14:textId="77777777" w:rsidTr="00E23BE8">
        <w:trPr>
          <w:trHeight w:val="295"/>
        </w:trPr>
        <w:tc>
          <w:tcPr>
            <w:tcW w:w="5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1ADEBF" w14:textId="77777777" w:rsidR="00B636EC" w:rsidRPr="00B64B06" w:rsidRDefault="00B636EC" w:rsidP="002D1656">
            <w:pPr>
              <w:rPr>
                <w:rFonts w:ascii="Calibri" w:eastAsia="SimSun" w:hAnsi="Calibri" w:cs="Times New Roman"/>
                <w:kern w:val="3"/>
              </w:rPr>
            </w:pPr>
            <w:r w:rsidRPr="00B64B06">
              <w:rPr>
                <w:rFonts w:ascii="Calibri" w:eastAsia="SimSun" w:hAnsi="Calibri" w:cs="Times New Roman"/>
                <w:kern w:val="3"/>
              </w:rPr>
              <w:t>Construction of the shop and café</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E004C7" w14:textId="28BC7519" w:rsidR="00B636EC" w:rsidRPr="00B64B06" w:rsidRDefault="004B16FB" w:rsidP="002D1656">
            <w:pPr>
              <w:jc w:val="right"/>
              <w:rPr>
                <w:rFonts w:ascii="Calibri" w:eastAsia="SimSun" w:hAnsi="Calibri" w:cs="Times New Roman"/>
                <w:kern w:val="3"/>
              </w:rPr>
            </w:pPr>
            <w:r w:rsidRPr="00B64B06">
              <w:rPr>
                <w:rFonts w:ascii="Calibri" w:eastAsia="SimSun" w:hAnsi="Calibri" w:cs="Times New Roman"/>
                <w:kern w:val="3"/>
              </w:rPr>
              <w:t>145,000</w:t>
            </w:r>
          </w:p>
        </w:tc>
      </w:tr>
      <w:tr w:rsidR="00943ED2" w:rsidRPr="008708D6" w14:paraId="195529DF" w14:textId="77777777" w:rsidTr="00E23BE8">
        <w:trPr>
          <w:trHeight w:val="295"/>
        </w:trPr>
        <w:tc>
          <w:tcPr>
            <w:tcW w:w="5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08E001" w14:textId="03C66C83" w:rsidR="00B636EC" w:rsidRPr="00B64B06" w:rsidRDefault="004B16FB" w:rsidP="002D1656">
            <w:pPr>
              <w:rPr>
                <w:rFonts w:ascii="Calibri" w:eastAsia="SimSun" w:hAnsi="Calibri" w:cs="Times New Roman"/>
                <w:kern w:val="3"/>
              </w:rPr>
            </w:pPr>
            <w:r w:rsidRPr="00B64B06">
              <w:rPr>
                <w:rFonts w:ascii="Calibri" w:eastAsia="SimSun" w:hAnsi="Calibri" w:cs="Times New Roman"/>
                <w:kern w:val="3"/>
              </w:rPr>
              <w:t>Fixtures and fittings</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869028" w14:textId="5FEF93E7" w:rsidR="00B636EC" w:rsidRPr="00C6249E" w:rsidRDefault="004B16FB" w:rsidP="002D1656">
            <w:pPr>
              <w:jc w:val="right"/>
              <w:rPr>
                <w:rFonts w:ascii="Calibri" w:eastAsia="SimSun" w:hAnsi="Calibri" w:cs="Times New Roman"/>
                <w:kern w:val="3"/>
              </w:rPr>
            </w:pPr>
            <w:r w:rsidRPr="00C6249E">
              <w:rPr>
                <w:rFonts w:ascii="Calibri" w:eastAsia="SimSun" w:hAnsi="Calibri" w:cs="Times New Roman"/>
                <w:kern w:val="3"/>
              </w:rPr>
              <w:t>1</w:t>
            </w:r>
            <w:r w:rsidR="007C00E6" w:rsidRPr="00C6249E">
              <w:rPr>
                <w:rFonts w:ascii="Calibri" w:eastAsia="SimSun" w:hAnsi="Calibri" w:cs="Times New Roman"/>
                <w:kern w:val="3"/>
              </w:rPr>
              <w:t>7,000</w:t>
            </w:r>
          </w:p>
        </w:tc>
      </w:tr>
      <w:tr w:rsidR="00E23BE8" w:rsidRPr="008708D6" w14:paraId="58A48196" w14:textId="77777777" w:rsidTr="00E23BE8">
        <w:trPr>
          <w:trHeight w:val="310"/>
        </w:trPr>
        <w:tc>
          <w:tcPr>
            <w:tcW w:w="5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3341398" w14:textId="5FB2A405" w:rsidR="00E23BE8" w:rsidRPr="00B64B06" w:rsidRDefault="00E23BE8" w:rsidP="002D1656">
            <w:pPr>
              <w:rPr>
                <w:rFonts w:ascii="Calibri" w:eastAsia="SimSun" w:hAnsi="Calibri" w:cs="Times New Roman"/>
                <w:strike/>
                <w:kern w:val="3"/>
              </w:rPr>
            </w:pPr>
            <w:r w:rsidRPr="00B64B06">
              <w:rPr>
                <w:rFonts w:ascii="Calibri" w:eastAsia="SimSun" w:hAnsi="Calibri" w:cs="Times New Roman"/>
                <w:kern w:val="3"/>
              </w:rPr>
              <w:t>Architect, survey planning and set up costs</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E0A847" w14:textId="634B3CF0" w:rsidR="00E23BE8" w:rsidRPr="00C6249E" w:rsidRDefault="00E23BE8" w:rsidP="002D1656">
            <w:pPr>
              <w:jc w:val="right"/>
              <w:rPr>
                <w:rFonts w:ascii="Calibri" w:eastAsia="SimSun" w:hAnsi="Calibri" w:cs="Times New Roman"/>
                <w:strike/>
                <w:kern w:val="3"/>
              </w:rPr>
            </w:pPr>
            <w:r w:rsidRPr="00C6249E">
              <w:rPr>
                <w:rFonts w:ascii="Calibri" w:eastAsia="SimSun" w:hAnsi="Calibri" w:cs="Times New Roman"/>
                <w:kern w:val="3"/>
              </w:rPr>
              <w:t>15,000</w:t>
            </w:r>
          </w:p>
        </w:tc>
      </w:tr>
      <w:tr w:rsidR="00E23BE8" w:rsidRPr="008708D6" w14:paraId="24377CD1" w14:textId="77777777" w:rsidTr="00E23BE8">
        <w:trPr>
          <w:trHeight w:val="295"/>
        </w:trPr>
        <w:tc>
          <w:tcPr>
            <w:tcW w:w="5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0C3082" w14:textId="5A054E28" w:rsidR="00E23BE8" w:rsidRPr="00B64B06" w:rsidRDefault="00E23BE8" w:rsidP="00B165A5">
            <w:pPr>
              <w:rPr>
                <w:rFonts w:ascii="Calibri" w:eastAsia="SimSun" w:hAnsi="Calibri" w:cs="Times New Roman"/>
                <w:kern w:val="3"/>
              </w:rPr>
            </w:pPr>
            <w:r w:rsidRPr="00B64B06">
              <w:rPr>
                <w:rFonts w:ascii="Calibri" w:eastAsia="SimSun" w:hAnsi="Calibri" w:cs="Times New Roman"/>
                <w:kern w:val="3"/>
              </w:rPr>
              <w:t>Arboreal and making garden walls safe</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ADBCFA" w14:textId="189442E7" w:rsidR="00E23BE8" w:rsidRPr="00C6249E" w:rsidRDefault="00E23BE8" w:rsidP="002D1656">
            <w:pPr>
              <w:jc w:val="right"/>
              <w:rPr>
                <w:rFonts w:ascii="Calibri" w:eastAsia="SimSun" w:hAnsi="Calibri" w:cs="Times New Roman"/>
                <w:kern w:val="3"/>
              </w:rPr>
            </w:pPr>
            <w:r w:rsidRPr="00C6249E">
              <w:rPr>
                <w:rFonts w:ascii="Calibri" w:eastAsia="SimSun" w:hAnsi="Calibri" w:cs="Times New Roman"/>
                <w:kern w:val="3"/>
              </w:rPr>
              <w:t>61,000</w:t>
            </w:r>
          </w:p>
        </w:tc>
      </w:tr>
      <w:tr w:rsidR="00E23BE8" w:rsidRPr="008708D6" w14:paraId="10FA68EA" w14:textId="77777777" w:rsidTr="00E23BE8">
        <w:trPr>
          <w:trHeight w:val="295"/>
        </w:trPr>
        <w:tc>
          <w:tcPr>
            <w:tcW w:w="5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BC2807" w14:textId="15070191" w:rsidR="00E23BE8" w:rsidRPr="00B64B06" w:rsidRDefault="00E23BE8" w:rsidP="002D1656">
            <w:pPr>
              <w:rPr>
                <w:rFonts w:ascii="Calibri" w:eastAsia="SimSun" w:hAnsi="Calibri" w:cs="Times New Roman"/>
                <w:strike/>
                <w:kern w:val="3"/>
              </w:rPr>
            </w:pPr>
            <w:r w:rsidRPr="00B64B06">
              <w:rPr>
                <w:rFonts w:ascii="Calibri" w:eastAsia="SimSun" w:hAnsi="Calibri" w:cs="Times New Roman"/>
                <w:kern w:val="3"/>
              </w:rPr>
              <w:t>Opening stock</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589288" w14:textId="48D3CF92" w:rsidR="00E23BE8" w:rsidRPr="00C6249E" w:rsidRDefault="00E23BE8" w:rsidP="002D1656">
            <w:pPr>
              <w:jc w:val="right"/>
              <w:rPr>
                <w:rFonts w:ascii="Calibri" w:eastAsia="SimSun" w:hAnsi="Calibri" w:cs="Times New Roman"/>
                <w:strike/>
                <w:kern w:val="3"/>
              </w:rPr>
            </w:pPr>
            <w:r w:rsidRPr="00C6249E">
              <w:rPr>
                <w:rFonts w:ascii="Calibri" w:eastAsia="SimSun" w:hAnsi="Calibri" w:cs="Times New Roman"/>
                <w:kern w:val="3"/>
              </w:rPr>
              <w:t>11,000</w:t>
            </w:r>
          </w:p>
        </w:tc>
      </w:tr>
      <w:tr w:rsidR="00E23BE8" w:rsidRPr="007C00E6" w14:paraId="48425863" w14:textId="77777777" w:rsidTr="00E23BE8">
        <w:trPr>
          <w:trHeight w:val="295"/>
        </w:trPr>
        <w:tc>
          <w:tcPr>
            <w:tcW w:w="5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979612" w14:textId="206E410C" w:rsidR="00E23BE8" w:rsidRPr="00B64B06" w:rsidRDefault="00E23BE8" w:rsidP="00B165A5">
            <w:pPr>
              <w:rPr>
                <w:rFonts w:ascii="Calibri" w:eastAsia="SimSun" w:hAnsi="Calibri" w:cs="Times New Roman"/>
                <w:kern w:val="3"/>
              </w:rPr>
            </w:pPr>
            <w:r w:rsidRPr="00B64B06">
              <w:rPr>
                <w:rFonts w:ascii="Calibri" w:eastAsia="SimSun" w:hAnsi="Calibri" w:cs="Times New Roman"/>
                <w:kern w:val="3"/>
              </w:rPr>
              <w:t>Working capital</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65322A" w14:textId="72B4B9BC" w:rsidR="00E23BE8" w:rsidRPr="00C6249E" w:rsidRDefault="007C00E6" w:rsidP="002D1656">
            <w:pPr>
              <w:jc w:val="right"/>
              <w:rPr>
                <w:rFonts w:ascii="Calibri" w:eastAsia="SimSun" w:hAnsi="Calibri" w:cs="Times New Roman"/>
                <w:kern w:val="3"/>
              </w:rPr>
            </w:pPr>
            <w:r w:rsidRPr="00C6249E">
              <w:rPr>
                <w:rFonts w:ascii="Calibri" w:eastAsia="SimSun" w:hAnsi="Calibri" w:cs="Times New Roman"/>
                <w:kern w:val="3"/>
              </w:rPr>
              <w:t>10</w:t>
            </w:r>
            <w:r w:rsidR="00E23BE8" w:rsidRPr="00C6249E">
              <w:rPr>
                <w:rFonts w:ascii="Calibri" w:eastAsia="SimSun" w:hAnsi="Calibri" w:cs="Times New Roman"/>
                <w:kern w:val="3"/>
              </w:rPr>
              <w:t>,000</w:t>
            </w:r>
          </w:p>
        </w:tc>
      </w:tr>
      <w:tr w:rsidR="00E23BE8" w:rsidRPr="007C00E6" w14:paraId="03D6283C" w14:textId="77777777" w:rsidTr="00E23BE8">
        <w:trPr>
          <w:trHeight w:val="295"/>
        </w:trPr>
        <w:tc>
          <w:tcPr>
            <w:tcW w:w="5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45B3B8" w14:textId="79D3E672" w:rsidR="00E23BE8" w:rsidRPr="00B64B06" w:rsidRDefault="00E23BE8" w:rsidP="002D1656">
            <w:pPr>
              <w:rPr>
                <w:rFonts w:ascii="Calibri" w:eastAsia="SimSun" w:hAnsi="Calibri" w:cs="Times New Roman"/>
                <w:strike/>
                <w:kern w:val="3"/>
              </w:rPr>
            </w:pPr>
            <w:r w:rsidRPr="00B64B06">
              <w:rPr>
                <w:rFonts w:ascii="Calibri" w:eastAsia="SimSun" w:hAnsi="Calibri" w:cs="Times New Roman"/>
                <w:kern w:val="3"/>
              </w:rPr>
              <w:t>Contingency</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0C66F1" w14:textId="66D1C5CB" w:rsidR="00E23BE8" w:rsidRPr="00C6249E" w:rsidRDefault="007C00E6" w:rsidP="002D1656">
            <w:pPr>
              <w:jc w:val="right"/>
              <w:rPr>
                <w:rFonts w:ascii="Calibri" w:eastAsia="SimSun" w:hAnsi="Calibri" w:cs="Times New Roman"/>
                <w:strike/>
                <w:kern w:val="3"/>
              </w:rPr>
            </w:pPr>
            <w:r w:rsidRPr="00C6249E">
              <w:rPr>
                <w:rFonts w:ascii="Calibri" w:eastAsia="SimSun" w:hAnsi="Calibri" w:cs="Times New Roman"/>
                <w:kern w:val="3"/>
              </w:rPr>
              <w:t>4,000</w:t>
            </w:r>
          </w:p>
        </w:tc>
      </w:tr>
      <w:tr w:rsidR="00E23BE8" w:rsidRPr="00A81636" w14:paraId="3C9B24D7" w14:textId="77777777" w:rsidTr="00E23BE8">
        <w:trPr>
          <w:trHeight w:val="310"/>
        </w:trPr>
        <w:tc>
          <w:tcPr>
            <w:tcW w:w="5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D242DD" w14:textId="68A5F68B" w:rsidR="00E23BE8" w:rsidRPr="00B64B06" w:rsidRDefault="00E23BE8" w:rsidP="002D1656">
            <w:pPr>
              <w:rPr>
                <w:rFonts w:ascii="Calibri" w:eastAsia="SimSun" w:hAnsi="Calibri" w:cs="Times New Roman"/>
                <w:kern w:val="3"/>
              </w:rPr>
            </w:pPr>
            <w:r w:rsidRPr="00B64B06">
              <w:rPr>
                <w:rFonts w:ascii="Calibri" w:eastAsia="SimSun" w:hAnsi="Calibri" w:cs="Times New Roman"/>
                <w:b/>
                <w:kern w:val="3"/>
              </w:rPr>
              <w:t>Total</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5BF38D" w14:textId="58D8B1C4" w:rsidR="00E23BE8" w:rsidRPr="00C6249E" w:rsidRDefault="00E23BE8" w:rsidP="002D1656">
            <w:pPr>
              <w:jc w:val="right"/>
              <w:rPr>
                <w:rFonts w:ascii="Calibri" w:eastAsia="SimSun" w:hAnsi="Calibri" w:cs="Times New Roman"/>
                <w:kern w:val="3"/>
                <w:highlight w:val="yellow"/>
              </w:rPr>
            </w:pPr>
            <w:r w:rsidRPr="00C6249E">
              <w:rPr>
                <w:rFonts w:ascii="Calibri" w:eastAsia="SimSun" w:hAnsi="Calibri" w:cs="Times New Roman"/>
                <w:b/>
                <w:kern w:val="3"/>
              </w:rPr>
              <w:t>£263,</w:t>
            </w:r>
            <w:r w:rsidR="007C00E6" w:rsidRPr="00C6249E">
              <w:rPr>
                <w:rFonts w:ascii="Calibri" w:eastAsia="SimSun" w:hAnsi="Calibri" w:cs="Times New Roman"/>
                <w:b/>
                <w:kern w:val="3"/>
              </w:rPr>
              <w:t>000</w:t>
            </w:r>
          </w:p>
        </w:tc>
      </w:tr>
    </w:tbl>
    <w:p w14:paraId="51B33DE9" w14:textId="77777777" w:rsidR="00B636EC" w:rsidRPr="008708D6" w:rsidRDefault="00B636EC" w:rsidP="00B636EC">
      <w:pPr>
        <w:rPr>
          <w:rFonts w:ascii="Calibri" w:eastAsia="SimSun" w:hAnsi="Calibri" w:cs="Times New Roman"/>
          <w:color w:val="000000"/>
          <w:kern w:val="3"/>
        </w:rPr>
      </w:pPr>
    </w:p>
    <w:p w14:paraId="02E2F2E3" w14:textId="1764818B" w:rsidR="00B636EC" w:rsidRPr="008708D6" w:rsidRDefault="00A33B78" w:rsidP="00B636EC">
      <w:pPr>
        <w:suppressAutoHyphens/>
        <w:autoSpaceDN w:val="0"/>
        <w:spacing w:after="160" w:line="242" w:lineRule="auto"/>
        <w:textAlignment w:val="baseline"/>
        <w:rPr>
          <w:rFonts w:ascii="Calibri" w:eastAsia="SimSun" w:hAnsi="Calibri" w:cs="Times New Roman"/>
          <w:color w:val="000000"/>
          <w:kern w:val="3"/>
        </w:rPr>
      </w:pPr>
      <w:r w:rsidRPr="008708D6">
        <w:rPr>
          <w:rFonts w:ascii="Calibri" w:eastAsia="SimSun" w:hAnsi="Calibri" w:cs="Times New Roman"/>
          <w:color w:val="000000"/>
          <w:kern w:val="3"/>
        </w:rPr>
        <w:t>We anticipate this being raised from:</w:t>
      </w:r>
    </w:p>
    <w:tbl>
      <w:tblPr>
        <w:tblW w:w="8221" w:type="dxa"/>
        <w:tblInd w:w="846" w:type="dxa"/>
        <w:tblLayout w:type="fixed"/>
        <w:tblCellMar>
          <w:left w:w="10" w:type="dxa"/>
          <w:right w:w="10" w:type="dxa"/>
        </w:tblCellMar>
        <w:tblLook w:val="04A0" w:firstRow="1" w:lastRow="0" w:firstColumn="1" w:lastColumn="0" w:noHBand="0" w:noVBand="1"/>
      </w:tblPr>
      <w:tblGrid>
        <w:gridCol w:w="2939"/>
        <w:gridCol w:w="2915"/>
        <w:gridCol w:w="1233"/>
        <w:gridCol w:w="1134"/>
      </w:tblGrid>
      <w:tr w:rsidR="00E46CB3" w:rsidRPr="00E46CB3" w14:paraId="327A920B" w14:textId="77777777" w:rsidTr="005C396F">
        <w:tc>
          <w:tcPr>
            <w:tcW w:w="2939" w:type="dxa"/>
            <w:tcBorders>
              <w:top w:val="double" w:sz="4" w:space="0" w:color="000000"/>
              <w:left w:val="single" w:sz="4" w:space="0" w:color="000000"/>
              <w:bottom w:val="double" w:sz="4" w:space="0" w:color="000000"/>
              <w:right w:val="single" w:sz="4" w:space="0" w:color="000000"/>
            </w:tcBorders>
            <w:shd w:val="clear" w:color="auto" w:fill="auto"/>
            <w:tcMar>
              <w:top w:w="0" w:type="dxa"/>
              <w:left w:w="108" w:type="dxa"/>
              <w:bottom w:w="0" w:type="dxa"/>
              <w:right w:w="108" w:type="dxa"/>
            </w:tcMar>
          </w:tcPr>
          <w:p w14:paraId="027DA690" w14:textId="77777777" w:rsidR="00E46CB3" w:rsidRPr="00D455A3" w:rsidRDefault="00E46CB3" w:rsidP="00E46CB3">
            <w:pPr>
              <w:suppressAutoHyphens/>
              <w:autoSpaceDN w:val="0"/>
              <w:textAlignment w:val="baseline"/>
              <w:rPr>
                <w:rFonts w:ascii="Calibri" w:eastAsia="Calibri" w:hAnsi="Calibri" w:cs="Times New Roman"/>
                <w:b/>
                <w:lang w:eastAsia="en-US"/>
              </w:rPr>
            </w:pPr>
            <w:r w:rsidRPr="00D455A3">
              <w:rPr>
                <w:rFonts w:ascii="Calibri" w:eastAsia="Calibri" w:hAnsi="Calibri" w:cs="Times New Roman"/>
                <w:b/>
                <w:lang w:eastAsia="en-US"/>
              </w:rPr>
              <w:t>Shareholder Equity</w:t>
            </w:r>
          </w:p>
        </w:tc>
        <w:tc>
          <w:tcPr>
            <w:tcW w:w="2915" w:type="dxa"/>
            <w:tcBorders>
              <w:top w:val="double" w:sz="4" w:space="0" w:color="000000"/>
              <w:left w:val="single" w:sz="4" w:space="0" w:color="000000"/>
              <w:bottom w:val="double" w:sz="4" w:space="0" w:color="000000"/>
              <w:right w:val="single" w:sz="4" w:space="0" w:color="000000"/>
            </w:tcBorders>
            <w:shd w:val="clear" w:color="auto" w:fill="auto"/>
            <w:tcMar>
              <w:top w:w="0" w:type="dxa"/>
              <w:left w:w="108" w:type="dxa"/>
              <w:bottom w:w="0" w:type="dxa"/>
              <w:right w:w="108" w:type="dxa"/>
            </w:tcMar>
          </w:tcPr>
          <w:p w14:paraId="296B9052" w14:textId="77777777" w:rsidR="00E46CB3" w:rsidRPr="00D455A3" w:rsidRDefault="00E46CB3" w:rsidP="00E46CB3">
            <w:pPr>
              <w:suppressAutoHyphens/>
              <w:autoSpaceDN w:val="0"/>
              <w:textAlignment w:val="baseline"/>
              <w:rPr>
                <w:rFonts w:ascii="Calibri" w:eastAsia="Calibri" w:hAnsi="Calibri" w:cs="Times New Roman"/>
                <w:b/>
                <w:lang w:eastAsia="en-US"/>
              </w:rPr>
            </w:pPr>
          </w:p>
        </w:tc>
        <w:tc>
          <w:tcPr>
            <w:tcW w:w="1233" w:type="dxa"/>
            <w:tcBorders>
              <w:top w:val="double" w:sz="4" w:space="0" w:color="000000"/>
              <w:left w:val="single" w:sz="4" w:space="0" w:color="000000"/>
              <w:bottom w:val="double" w:sz="4" w:space="0" w:color="000000"/>
              <w:right w:val="single" w:sz="4" w:space="0" w:color="000000"/>
            </w:tcBorders>
            <w:shd w:val="clear" w:color="auto" w:fill="auto"/>
            <w:tcMar>
              <w:top w:w="0" w:type="dxa"/>
              <w:left w:w="108" w:type="dxa"/>
              <w:bottom w:w="0" w:type="dxa"/>
              <w:right w:w="108" w:type="dxa"/>
            </w:tcMar>
          </w:tcPr>
          <w:p w14:paraId="1E8C6180" w14:textId="77777777" w:rsidR="00E46CB3" w:rsidRPr="00D455A3" w:rsidRDefault="00E46CB3" w:rsidP="00E46CB3">
            <w:pPr>
              <w:suppressAutoHyphens/>
              <w:autoSpaceDN w:val="0"/>
              <w:jc w:val="right"/>
              <w:textAlignment w:val="baseline"/>
              <w:rPr>
                <w:rFonts w:ascii="Calibri" w:eastAsia="Calibri" w:hAnsi="Calibri" w:cs="Times New Roman"/>
                <w:b/>
                <w:lang w:eastAsia="en-US"/>
              </w:rPr>
            </w:pPr>
          </w:p>
        </w:tc>
        <w:tc>
          <w:tcPr>
            <w:tcW w:w="1134" w:type="dxa"/>
            <w:tcBorders>
              <w:top w:val="double" w:sz="4" w:space="0" w:color="000000"/>
              <w:left w:val="single" w:sz="4" w:space="0" w:color="000000"/>
              <w:bottom w:val="double" w:sz="4" w:space="0" w:color="000000"/>
              <w:right w:val="single" w:sz="4" w:space="0" w:color="000000"/>
            </w:tcBorders>
            <w:shd w:val="clear" w:color="auto" w:fill="auto"/>
            <w:tcMar>
              <w:top w:w="0" w:type="dxa"/>
              <w:left w:w="108" w:type="dxa"/>
              <w:bottom w:w="0" w:type="dxa"/>
              <w:right w:w="108" w:type="dxa"/>
            </w:tcMar>
          </w:tcPr>
          <w:p w14:paraId="0A852F77" w14:textId="77777777" w:rsidR="00E46CB3" w:rsidRPr="00D455A3" w:rsidRDefault="00E46CB3" w:rsidP="00E46CB3">
            <w:pPr>
              <w:suppressAutoHyphens/>
              <w:autoSpaceDN w:val="0"/>
              <w:jc w:val="right"/>
              <w:textAlignment w:val="baseline"/>
              <w:rPr>
                <w:rFonts w:ascii="Calibri" w:eastAsia="Calibri" w:hAnsi="Calibri" w:cs="Times New Roman"/>
                <w:b/>
                <w:lang w:eastAsia="en-US"/>
              </w:rPr>
            </w:pPr>
          </w:p>
        </w:tc>
      </w:tr>
      <w:tr w:rsidR="00E46CB3" w:rsidRPr="00E46CB3" w14:paraId="71B550A3" w14:textId="77777777" w:rsidTr="005C396F">
        <w:tc>
          <w:tcPr>
            <w:tcW w:w="2939" w:type="dxa"/>
            <w:tcBorders>
              <w:top w:val="doub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41711C" w14:textId="62A8F3FD" w:rsidR="00E46CB3" w:rsidRPr="00E23BE8" w:rsidRDefault="00E46CB3" w:rsidP="00E46CB3">
            <w:pPr>
              <w:suppressAutoHyphens/>
              <w:autoSpaceDN w:val="0"/>
              <w:textAlignment w:val="baseline"/>
              <w:rPr>
                <w:rFonts w:ascii="Calibri" w:eastAsia="Calibri" w:hAnsi="Calibri" w:cs="Times New Roman"/>
                <w:lang w:eastAsia="en-US"/>
              </w:rPr>
            </w:pPr>
            <w:r w:rsidRPr="00E23BE8">
              <w:rPr>
                <w:rFonts w:ascii="Calibri" w:eastAsia="Calibri" w:hAnsi="Calibri" w:cs="Times New Roman"/>
                <w:lang w:eastAsia="en-US"/>
              </w:rPr>
              <w:t>Community Share issue</w:t>
            </w:r>
            <w:r w:rsidR="00B165A5" w:rsidRPr="00E23BE8">
              <w:rPr>
                <w:rFonts w:ascii="Calibri" w:eastAsia="Calibri" w:hAnsi="Calibri" w:cs="Times New Roman"/>
                <w:lang w:eastAsia="en-US"/>
              </w:rPr>
              <w:t xml:space="preserve"> 1</w:t>
            </w:r>
          </w:p>
        </w:tc>
        <w:tc>
          <w:tcPr>
            <w:tcW w:w="2915" w:type="dxa"/>
            <w:tcBorders>
              <w:top w:val="doub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09D1318" w14:textId="06A5141E" w:rsidR="00E46CB3" w:rsidRPr="00E23BE8" w:rsidRDefault="00E46CB3" w:rsidP="00E46CB3">
            <w:pPr>
              <w:suppressAutoHyphens/>
              <w:autoSpaceDN w:val="0"/>
              <w:textAlignment w:val="baseline"/>
              <w:rPr>
                <w:rFonts w:ascii="Calibri" w:eastAsia="Calibri" w:hAnsi="Calibri" w:cs="Times New Roman"/>
                <w:lang w:eastAsia="en-US"/>
              </w:rPr>
            </w:pPr>
          </w:p>
        </w:tc>
        <w:tc>
          <w:tcPr>
            <w:tcW w:w="1233" w:type="dxa"/>
            <w:tcBorders>
              <w:top w:val="doub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F243FA" w14:textId="3CB40ECF" w:rsidR="00E46CB3" w:rsidRPr="00E23BE8" w:rsidRDefault="00B165A5" w:rsidP="00E46CB3">
            <w:pPr>
              <w:suppressAutoHyphens/>
              <w:autoSpaceDN w:val="0"/>
              <w:jc w:val="right"/>
              <w:textAlignment w:val="baseline"/>
              <w:rPr>
                <w:rFonts w:ascii="Calibri" w:eastAsia="Calibri" w:hAnsi="Calibri" w:cs="Times New Roman"/>
                <w:lang w:eastAsia="en-US"/>
              </w:rPr>
            </w:pPr>
            <w:r w:rsidRPr="00E23BE8">
              <w:rPr>
                <w:rFonts w:ascii="Calibri" w:eastAsia="Calibri" w:hAnsi="Calibri" w:cs="Times New Roman"/>
                <w:lang w:eastAsia="en-US"/>
              </w:rPr>
              <w:t>23,250</w:t>
            </w:r>
          </w:p>
        </w:tc>
        <w:tc>
          <w:tcPr>
            <w:tcW w:w="1134" w:type="dxa"/>
            <w:tcBorders>
              <w:top w:val="doub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26B9DF" w14:textId="77777777" w:rsidR="00E46CB3" w:rsidRPr="00D455A3" w:rsidRDefault="00E46CB3" w:rsidP="00E46CB3">
            <w:pPr>
              <w:suppressAutoHyphens/>
              <w:autoSpaceDN w:val="0"/>
              <w:jc w:val="right"/>
              <w:textAlignment w:val="baseline"/>
              <w:rPr>
                <w:rFonts w:ascii="Calibri" w:eastAsia="Calibri" w:hAnsi="Calibri" w:cs="Times New Roman"/>
                <w:lang w:eastAsia="en-US"/>
              </w:rPr>
            </w:pPr>
          </w:p>
        </w:tc>
      </w:tr>
      <w:tr w:rsidR="00E23BE8" w:rsidRPr="00E46CB3" w14:paraId="08521D49" w14:textId="77777777" w:rsidTr="00D7275F">
        <w:tc>
          <w:tcPr>
            <w:tcW w:w="2939" w:type="dxa"/>
            <w:tcBorders>
              <w:top w:val="double" w:sz="4" w:space="0" w:color="000000"/>
              <w:left w:val="single" w:sz="4" w:space="0" w:color="000000"/>
              <w:bottom w:val="double" w:sz="4" w:space="0" w:color="000000"/>
              <w:right w:val="single" w:sz="4" w:space="0" w:color="000000"/>
            </w:tcBorders>
            <w:shd w:val="clear" w:color="auto" w:fill="auto"/>
            <w:tcMar>
              <w:top w:w="0" w:type="dxa"/>
              <w:left w:w="108" w:type="dxa"/>
              <w:bottom w:w="0" w:type="dxa"/>
              <w:right w:w="108" w:type="dxa"/>
            </w:tcMar>
          </w:tcPr>
          <w:p w14:paraId="53E378FF" w14:textId="45C2F2BC" w:rsidR="00E23BE8" w:rsidRPr="00E23BE8" w:rsidRDefault="00E23BE8" w:rsidP="00E46CB3">
            <w:pPr>
              <w:suppressAutoHyphens/>
              <w:autoSpaceDN w:val="0"/>
              <w:textAlignment w:val="baseline"/>
              <w:rPr>
                <w:rFonts w:ascii="Calibri" w:eastAsia="Calibri" w:hAnsi="Calibri" w:cs="Times New Roman"/>
                <w:lang w:eastAsia="en-US"/>
              </w:rPr>
            </w:pPr>
            <w:r w:rsidRPr="00E23BE8">
              <w:rPr>
                <w:rFonts w:ascii="Calibri" w:eastAsia="Calibri" w:hAnsi="Calibri" w:cs="Times New Roman"/>
                <w:b/>
                <w:lang w:eastAsia="en-US"/>
              </w:rPr>
              <w:t>Grant Providers</w:t>
            </w:r>
          </w:p>
        </w:tc>
        <w:tc>
          <w:tcPr>
            <w:tcW w:w="2915" w:type="dxa"/>
            <w:tcBorders>
              <w:top w:val="double" w:sz="4" w:space="0" w:color="000000"/>
              <w:left w:val="single" w:sz="4" w:space="0" w:color="000000"/>
              <w:bottom w:val="double" w:sz="4" w:space="0" w:color="000000"/>
              <w:right w:val="single" w:sz="4" w:space="0" w:color="000000"/>
            </w:tcBorders>
            <w:shd w:val="clear" w:color="auto" w:fill="auto"/>
            <w:tcMar>
              <w:top w:w="0" w:type="dxa"/>
              <w:left w:w="108" w:type="dxa"/>
              <w:bottom w:w="0" w:type="dxa"/>
              <w:right w:w="108" w:type="dxa"/>
            </w:tcMar>
          </w:tcPr>
          <w:p w14:paraId="58A5AB2C" w14:textId="62E6EE90" w:rsidR="00E23BE8" w:rsidRPr="00E23BE8" w:rsidRDefault="00E23BE8" w:rsidP="00E46CB3">
            <w:pPr>
              <w:suppressAutoHyphens/>
              <w:autoSpaceDN w:val="0"/>
              <w:textAlignment w:val="baseline"/>
              <w:rPr>
                <w:rFonts w:ascii="Calibri" w:eastAsia="Calibri" w:hAnsi="Calibri" w:cs="Times New Roman"/>
                <w:lang w:eastAsia="en-US"/>
              </w:rPr>
            </w:pPr>
          </w:p>
        </w:tc>
        <w:tc>
          <w:tcPr>
            <w:tcW w:w="1233" w:type="dxa"/>
            <w:tcBorders>
              <w:top w:val="double" w:sz="4" w:space="0" w:color="000000"/>
              <w:left w:val="single" w:sz="4" w:space="0" w:color="000000"/>
              <w:bottom w:val="double" w:sz="4" w:space="0" w:color="000000"/>
              <w:right w:val="single" w:sz="4" w:space="0" w:color="000000"/>
            </w:tcBorders>
            <w:shd w:val="clear" w:color="auto" w:fill="auto"/>
            <w:tcMar>
              <w:top w:w="0" w:type="dxa"/>
              <w:left w:w="108" w:type="dxa"/>
              <w:bottom w:w="0" w:type="dxa"/>
              <w:right w:w="108" w:type="dxa"/>
            </w:tcMar>
          </w:tcPr>
          <w:p w14:paraId="66A49D56" w14:textId="505AE31A" w:rsidR="00E23BE8" w:rsidRPr="00E23BE8" w:rsidRDefault="00E23BE8" w:rsidP="00E46CB3">
            <w:pPr>
              <w:suppressAutoHyphens/>
              <w:autoSpaceDN w:val="0"/>
              <w:jc w:val="right"/>
              <w:textAlignment w:val="baseline"/>
              <w:rPr>
                <w:rFonts w:ascii="Calibri" w:eastAsia="Calibri" w:hAnsi="Calibri" w:cs="Times New Roman"/>
                <w:lang w:eastAsia="en-US"/>
              </w:rPr>
            </w:pPr>
          </w:p>
        </w:tc>
        <w:tc>
          <w:tcPr>
            <w:tcW w:w="1134" w:type="dxa"/>
            <w:tcBorders>
              <w:top w:val="double" w:sz="4" w:space="0" w:color="000000"/>
              <w:left w:val="single" w:sz="4" w:space="0" w:color="000000"/>
              <w:bottom w:val="double" w:sz="4" w:space="0" w:color="000000"/>
              <w:right w:val="single" w:sz="4" w:space="0" w:color="000000"/>
            </w:tcBorders>
            <w:shd w:val="clear" w:color="auto" w:fill="auto"/>
            <w:tcMar>
              <w:top w:w="0" w:type="dxa"/>
              <w:left w:w="108" w:type="dxa"/>
              <w:bottom w:w="0" w:type="dxa"/>
              <w:right w:w="108" w:type="dxa"/>
            </w:tcMar>
          </w:tcPr>
          <w:p w14:paraId="5434CABA" w14:textId="77777777" w:rsidR="00E23BE8" w:rsidRPr="00D455A3" w:rsidRDefault="00E23BE8" w:rsidP="00E46CB3">
            <w:pPr>
              <w:suppressAutoHyphens/>
              <w:autoSpaceDN w:val="0"/>
              <w:jc w:val="right"/>
              <w:textAlignment w:val="baseline"/>
              <w:rPr>
                <w:rFonts w:ascii="Calibri" w:eastAsia="Calibri" w:hAnsi="Calibri" w:cs="Times New Roman"/>
                <w:lang w:eastAsia="en-US"/>
              </w:rPr>
            </w:pPr>
          </w:p>
        </w:tc>
      </w:tr>
      <w:tr w:rsidR="00E23BE8" w:rsidRPr="00E46CB3" w14:paraId="39DAF9E0" w14:textId="77777777" w:rsidTr="00D7275F">
        <w:trPr>
          <w:trHeight w:val="416"/>
        </w:trPr>
        <w:tc>
          <w:tcPr>
            <w:tcW w:w="2939" w:type="dxa"/>
            <w:tcBorders>
              <w:top w:val="doub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3A3995" w14:textId="7BE1B006" w:rsidR="00E23BE8" w:rsidRPr="00E23BE8" w:rsidRDefault="00E23BE8" w:rsidP="00E46CB3">
            <w:pPr>
              <w:suppressAutoHyphens/>
              <w:autoSpaceDN w:val="0"/>
              <w:textAlignment w:val="baseline"/>
              <w:rPr>
                <w:rFonts w:ascii="Calibri" w:eastAsia="Calibri" w:hAnsi="Calibri" w:cs="Times New Roman"/>
                <w:b/>
                <w:lang w:eastAsia="en-US"/>
              </w:rPr>
            </w:pPr>
            <w:r w:rsidRPr="00E23BE8">
              <w:rPr>
                <w:rFonts w:ascii="Calibri" w:eastAsia="Calibri" w:hAnsi="Calibri" w:cs="Times New Roman"/>
                <w:lang w:eastAsia="en-US"/>
              </w:rPr>
              <w:t>Parish Council-Community Infrastructure Levy-contribution</w:t>
            </w:r>
          </w:p>
        </w:tc>
        <w:tc>
          <w:tcPr>
            <w:tcW w:w="2915" w:type="dxa"/>
            <w:tcBorders>
              <w:top w:val="doub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2AC587" w14:textId="695F41B6" w:rsidR="00E23BE8" w:rsidRPr="00C6249E" w:rsidRDefault="00E23BE8" w:rsidP="00E46CB3">
            <w:pPr>
              <w:suppressAutoHyphens/>
              <w:autoSpaceDN w:val="0"/>
              <w:textAlignment w:val="baseline"/>
              <w:rPr>
                <w:rFonts w:ascii="Calibri" w:eastAsia="Calibri" w:hAnsi="Calibri" w:cs="Times New Roman"/>
                <w:lang w:eastAsia="en-US"/>
              </w:rPr>
            </w:pPr>
            <w:r w:rsidRPr="00E23BE8">
              <w:rPr>
                <w:rFonts w:ascii="Calibri" w:eastAsia="Calibri" w:hAnsi="Calibri" w:cs="Times New Roman"/>
                <w:lang w:eastAsia="en-US"/>
              </w:rPr>
              <w:t>Agreed in principal</w:t>
            </w:r>
            <w:r w:rsidR="005D31BC">
              <w:rPr>
                <w:rFonts w:ascii="Calibri" w:eastAsia="Calibri" w:hAnsi="Calibri" w:cs="Times New Roman"/>
                <w:lang w:eastAsia="en-US"/>
              </w:rPr>
              <w:t xml:space="preserve"> </w:t>
            </w:r>
            <w:r w:rsidR="005D31BC" w:rsidRPr="00C6249E">
              <w:rPr>
                <w:rFonts w:ascii="Calibri" w:eastAsia="Calibri" w:hAnsi="Calibri" w:cs="Times New Roman"/>
                <w:lang w:eastAsia="en-US"/>
              </w:rPr>
              <w:t>for wall repairs</w:t>
            </w:r>
          </w:p>
          <w:p w14:paraId="41BFEE95" w14:textId="77777777" w:rsidR="00E23BE8" w:rsidRPr="00E23BE8" w:rsidRDefault="00E23BE8" w:rsidP="00E46CB3">
            <w:pPr>
              <w:suppressAutoHyphens/>
              <w:autoSpaceDN w:val="0"/>
              <w:textAlignment w:val="baseline"/>
              <w:rPr>
                <w:rFonts w:ascii="Calibri" w:eastAsia="Calibri" w:hAnsi="Calibri" w:cs="Times New Roman"/>
                <w:lang w:eastAsia="en-US"/>
              </w:rPr>
            </w:pPr>
          </w:p>
        </w:tc>
        <w:tc>
          <w:tcPr>
            <w:tcW w:w="1233" w:type="dxa"/>
            <w:tcBorders>
              <w:top w:val="doub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30A1B7" w14:textId="2FE87C86" w:rsidR="00E23BE8" w:rsidRPr="00E23BE8" w:rsidRDefault="00E23BE8" w:rsidP="00E46CB3">
            <w:pPr>
              <w:suppressAutoHyphens/>
              <w:autoSpaceDN w:val="0"/>
              <w:jc w:val="right"/>
              <w:textAlignment w:val="baseline"/>
              <w:rPr>
                <w:rFonts w:ascii="Calibri" w:eastAsia="Calibri" w:hAnsi="Calibri" w:cs="Times New Roman"/>
                <w:lang w:eastAsia="en-US"/>
              </w:rPr>
            </w:pPr>
            <w:r w:rsidRPr="00E23BE8">
              <w:rPr>
                <w:rFonts w:ascii="Calibri" w:eastAsia="Calibri" w:hAnsi="Calibri" w:cs="Times New Roman"/>
                <w:lang w:eastAsia="en-US"/>
              </w:rPr>
              <w:t>60,000</w:t>
            </w:r>
          </w:p>
        </w:tc>
        <w:tc>
          <w:tcPr>
            <w:tcW w:w="1134" w:type="dxa"/>
            <w:tcBorders>
              <w:top w:val="doub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B8F6A6" w14:textId="77777777" w:rsidR="00E23BE8" w:rsidRPr="00D455A3" w:rsidRDefault="00E23BE8" w:rsidP="00E46CB3">
            <w:pPr>
              <w:suppressAutoHyphens/>
              <w:autoSpaceDN w:val="0"/>
              <w:jc w:val="right"/>
              <w:textAlignment w:val="baseline"/>
              <w:rPr>
                <w:rFonts w:ascii="Calibri" w:eastAsia="Calibri" w:hAnsi="Calibri" w:cs="Times New Roman"/>
                <w:lang w:eastAsia="en-US"/>
              </w:rPr>
            </w:pPr>
          </w:p>
        </w:tc>
      </w:tr>
      <w:tr w:rsidR="00E23BE8" w:rsidRPr="00E46CB3" w14:paraId="20503576" w14:textId="77777777" w:rsidTr="00D7275F">
        <w:trPr>
          <w:trHeight w:val="416"/>
        </w:trPr>
        <w:tc>
          <w:tcPr>
            <w:tcW w:w="29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0B0C95D" w14:textId="7BF9E3E3" w:rsidR="00E23BE8" w:rsidRPr="00E23BE8" w:rsidRDefault="00E23BE8" w:rsidP="00E46CB3">
            <w:pPr>
              <w:suppressAutoHyphens/>
              <w:autoSpaceDN w:val="0"/>
              <w:textAlignment w:val="baseline"/>
              <w:rPr>
                <w:rFonts w:ascii="Calibri" w:eastAsia="Calibri" w:hAnsi="Calibri" w:cs="Times New Roman"/>
                <w:lang w:eastAsia="en-US"/>
              </w:rPr>
            </w:pPr>
            <w:r w:rsidRPr="00E23BE8">
              <w:rPr>
                <w:rFonts w:ascii="Calibri" w:eastAsia="Calibri" w:hAnsi="Calibri" w:cs="Times New Roman"/>
                <w:lang w:eastAsia="en-US"/>
              </w:rPr>
              <w:t>Rural Leader development Programme</w:t>
            </w:r>
          </w:p>
        </w:tc>
        <w:tc>
          <w:tcPr>
            <w:tcW w:w="29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620A69" w14:textId="234D26F2" w:rsidR="00E23BE8" w:rsidRPr="00E23BE8" w:rsidRDefault="00E23BE8" w:rsidP="00E46CB3">
            <w:pPr>
              <w:suppressAutoHyphens/>
              <w:autoSpaceDN w:val="0"/>
              <w:textAlignment w:val="baseline"/>
              <w:rPr>
                <w:rFonts w:ascii="Calibri" w:eastAsia="Calibri" w:hAnsi="Calibri" w:cs="Times New Roman"/>
                <w:lang w:eastAsia="en-US"/>
              </w:rPr>
            </w:pPr>
            <w:r w:rsidRPr="00E23BE8">
              <w:rPr>
                <w:rFonts w:ascii="Calibri" w:eastAsia="Calibri" w:hAnsi="Calibri" w:cs="Times New Roman"/>
                <w:lang w:eastAsia="en-US"/>
              </w:rPr>
              <w:t>Approved</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3606D5" w14:textId="4B15D220" w:rsidR="00E23BE8" w:rsidRPr="00E23BE8" w:rsidRDefault="00E23BE8" w:rsidP="00E46CB3">
            <w:pPr>
              <w:suppressAutoHyphens/>
              <w:autoSpaceDN w:val="0"/>
              <w:jc w:val="right"/>
              <w:textAlignment w:val="baseline"/>
              <w:rPr>
                <w:rFonts w:ascii="Calibri" w:eastAsia="Calibri" w:hAnsi="Calibri" w:cs="Times New Roman"/>
                <w:lang w:eastAsia="en-US"/>
              </w:rPr>
            </w:pPr>
            <w:r w:rsidRPr="00E23BE8">
              <w:rPr>
                <w:rFonts w:ascii="Calibri" w:eastAsia="Calibri" w:hAnsi="Calibri" w:cs="Times New Roman"/>
                <w:lang w:eastAsia="en-US"/>
              </w:rPr>
              <w:t>100,000</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B0E50E" w14:textId="77777777" w:rsidR="00E23BE8" w:rsidRPr="00D455A3" w:rsidRDefault="00E23BE8" w:rsidP="00E46CB3">
            <w:pPr>
              <w:suppressAutoHyphens/>
              <w:autoSpaceDN w:val="0"/>
              <w:jc w:val="right"/>
              <w:textAlignment w:val="baseline"/>
              <w:rPr>
                <w:rFonts w:ascii="Calibri" w:eastAsia="Calibri" w:hAnsi="Calibri" w:cs="Times New Roman"/>
                <w:lang w:eastAsia="en-US"/>
              </w:rPr>
            </w:pPr>
          </w:p>
        </w:tc>
      </w:tr>
      <w:tr w:rsidR="00E23BE8" w:rsidRPr="00E46CB3" w14:paraId="6028478E" w14:textId="77777777" w:rsidTr="005C396F">
        <w:tc>
          <w:tcPr>
            <w:tcW w:w="29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0858EF" w14:textId="225DDD40" w:rsidR="00E23BE8" w:rsidRPr="00E23BE8" w:rsidRDefault="00E23BE8" w:rsidP="00E46CB3">
            <w:pPr>
              <w:suppressAutoHyphens/>
              <w:autoSpaceDN w:val="0"/>
              <w:textAlignment w:val="baseline"/>
              <w:rPr>
                <w:rFonts w:ascii="Calibri" w:eastAsia="Calibri" w:hAnsi="Calibri" w:cs="Times New Roman"/>
                <w:strike/>
                <w:lang w:eastAsia="en-US"/>
              </w:rPr>
            </w:pPr>
            <w:r w:rsidRPr="00E23BE8">
              <w:rPr>
                <w:rFonts w:ascii="Calibri" w:eastAsia="Calibri" w:hAnsi="Calibri" w:cs="Times New Roman"/>
                <w:lang w:eastAsia="en-US"/>
              </w:rPr>
              <w:t>Local Charitable Trusts</w:t>
            </w:r>
          </w:p>
        </w:tc>
        <w:tc>
          <w:tcPr>
            <w:tcW w:w="29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489C38" w14:textId="05FDA4E3" w:rsidR="00E23BE8" w:rsidRPr="00E23BE8" w:rsidRDefault="00E23BE8" w:rsidP="00E46CB3">
            <w:pPr>
              <w:suppressAutoHyphens/>
              <w:autoSpaceDN w:val="0"/>
              <w:textAlignment w:val="baseline"/>
              <w:rPr>
                <w:rFonts w:ascii="Calibri" w:eastAsia="Calibri" w:hAnsi="Calibri" w:cs="Times New Roman"/>
                <w:strike/>
                <w:lang w:eastAsia="en-US"/>
              </w:rPr>
            </w:pP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9DF08C" w14:textId="3EC094E0" w:rsidR="00E23BE8" w:rsidRPr="00E23BE8" w:rsidRDefault="00E23BE8" w:rsidP="00E46CB3">
            <w:pPr>
              <w:suppressAutoHyphens/>
              <w:autoSpaceDN w:val="0"/>
              <w:jc w:val="right"/>
              <w:textAlignment w:val="baseline"/>
              <w:rPr>
                <w:rFonts w:ascii="Calibri" w:eastAsia="Calibri" w:hAnsi="Calibri" w:cs="Times New Roman"/>
                <w:strike/>
                <w:lang w:eastAsia="en-US"/>
              </w:rPr>
            </w:pPr>
            <w:r w:rsidRPr="00E23BE8">
              <w:rPr>
                <w:rFonts w:ascii="Calibri" w:eastAsia="Calibri" w:hAnsi="Calibri" w:cs="Times New Roman"/>
                <w:lang w:eastAsia="en-US"/>
              </w:rPr>
              <w:t>5,000</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2233C0" w14:textId="77777777" w:rsidR="00E23BE8" w:rsidRPr="00D455A3" w:rsidRDefault="00E23BE8" w:rsidP="00E46CB3">
            <w:pPr>
              <w:suppressAutoHyphens/>
              <w:autoSpaceDN w:val="0"/>
              <w:jc w:val="right"/>
              <w:textAlignment w:val="baseline"/>
              <w:rPr>
                <w:rFonts w:ascii="Calibri" w:eastAsia="Calibri" w:hAnsi="Calibri" w:cs="Times New Roman"/>
                <w:lang w:eastAsia="en-US"/>
              </w:rPr>
            </w:pPr>
          </w:p>
        </w:tc>
      </w:tr>
      <w:tr w:rsidR="00E23BE8" w:rsidRPr="00E46CB3" w14:paraId="604391A1" w14:textId="77777777" w:rsidTr="005C396F">
        <w:tc>
          <w:tcPr>
            <w:tcW w:w="29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4E07A1" w14:textId="3CF026CB" w:rsidR="00E23BE8" w:rsidRPr="00E23BE8" w:rsidRDefault="00E23BE8" w:rsidP="00E46CB3">
            <w:pPr>
              <w:suppressAutoHyphens/>
              <w:autoSpaceDN w:val="0"/>
              <w:textAlignment w:val="baseline"/>
              <w:rPr>
                <w:rFonts w:ascii="Calibri" w:eastAsia="Calibri" w:hAnsi="Calibri" w:cs="Times New Roman"/>
                <w:strike/>
                <w:lang w:eastAsia="en-US"/>
              </w:rPr>
            </w:pPr>
            <w:r w:rsidRPr="00E23BE8">
              <w:rPr>
                <w:rFonts w:ascii="Calibri" w:eastAsia="Calibri" w:hAnsi="Calibri" w:cs="Times New Roman"/>
                <w:lang w:eastAsia="en-US"/>
              </w:rPr>
              <w:t>Co-op Foundation</w:t>
            </w:r>
          </w:p>
        </w:tc>
        <w:tc>
          <w:tcPr>
            <w:tcW w:w="29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875453" w14:textId="640CFDB4" w:rsidR="00E23BE8" w:rsidRPr="00E23BE8" w:rsidRDefault="00E23BE8" w:rsidP="00E46CB3">
            <w:pPr>
              <w:suppressAutoHyphens/>
              <w:autoSpaceDN w:val="0"/>
              <w:textAlignment w:val="baseline"/>
              <w:rPr>
                <w:rFonts w:ascii="Calibri" w:eastAsia="Calibri" w:hAnsi="Calibri" w:cs="Times New Roman"/>
                <w:strike/>
                <w:lang w:eastAsia="en-US"/>
              </w:rPr>
            </w:pPr>
            <w:r w:rsidRPr="00E23BE8">
              <w:rPr>
                <w:rFonts w:ascii="Calibri" w:eastAsia="Calibri" w:hAnsi="Calibri" w:cs="Times New Roman"/>
                <w:lang w:eastAsia="en-US"/>
              </w:rPr>
              <w:t>Grant</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BACDC5" w14:textId="4E27E393" w:rsidR="00E23BE8" w:rsidRPr="00E23BE8" w:rsidRDefault="00E23BE8" w:rsidP="00E46CB3">
            <w:pPr>
              <w:suppressAutoHyphens/>
              <w:autoSpaceDN w:val="0"/>
              <w:jc w:val="right"/>
              <w:textAlignment w:val="baseline"/>
              <w:rPr>
                <w:rFonts w:ascii="Calibri" w:eastAsia="Calibri" w:hAnsi="Calibri" w:cs="Times New Roman"/>
                <w:strike/>
                <w:lang w:eastAsia="en-US"/>
              </w:rPr>
            </w:pPr>
            <w:r w:rsidRPr="00E23BE8">
              <w:rPr>
                <w:rFonts w:ascii="Calibri" w:eastAsia="Calibri" w:hAnsi="Calibri" w:cs="Times New Roman"/>
                <w:lang w:eastAsia="en-US"/>
              </w:rPr>
              <w:t>10,000</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374BB55" w14:textId="77777777" w:rsidR="00E23BE8" w:rsidRPr="00D455A3" w:rsidRDefault="00E23BE8" w:rsidP="00E46CB3">
            <w:pPr>
              <w:suppressAutoHyphens/>
              <w:autoSpaceDN w:val="0"/>
              <w:jc w:val="right"/>
              <w:textAlignment w:val="baseline"/>
              <w:rPr>
                <w:rFonts w:ascii="Calibri" w:eastAsia="Calibri" w:hAnsi="Calibri" w:cs="Times New Roman"/>
                <w:lang w:eastAsia="en-US"/>
              </w:rPr>
            </w:pPr>
          </w:p>
        </w:tc>
      </w:tr>
      <w:tr w:rsidR="00E23BE8" w:rsidRPr="00E46CB3" w14:paraId="31E71D36" w14:textId="77777777" w:rsidTr="005C396F">
        <w:tc>
          <w:tcPr>
            <w:tcW w:w="29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36C11B" w14:textId="502CFE69" w:rsidR="00E23BE8" w:rsidRPr="00E23BE8" w:rsidRDefault="00E23BE8" w:rsidP="00E46CB3">
            <w:pPr>
              <w:suppressAutoHyphens/>
              <w:autoSpaceDN w:val="0"/>
              <w:textAlignment w:val="baseline"/>
              <w:rPr>
                <w:rFonts w:ascii="Calibri" w:eastAsia="Calibri" w:hAnsi="Calibri" w:cs="Times New Roman"/>
                <w:lang w:eastAsia="en-US"/>
              </w:rPr>
            </w:pPr>
            <w:r w:rsidRPr="00E23BE8">
              <w:rPr>
                <w:rFonts w:ascii="Calibri" w:eastAsia="Calibri" w:hAnsi="Calibri" w:cs="Times New Roman"/>
                <w:lang w:eastAsia="en-US"/>
              </w:rPr>
              <w:t>Co-op Foundation</w:t>
            </w:r>
          </w:p>
        </w:tc>
        <w:tc>
          <w:tcPr>
            <w:tcW w:w="29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9AE6B4" w14:textId="624984A9" w:rsidR="00E23BE8" w:rsidRPr="00E23BE8" w:rsidRDefault="00E23BE8" w:rsidP="00E46CB3">
            <w:pPr>
              <w:suppressAutoHyphens/>
              <w:autoSpaceDN w:val="0"/>
              <w:textAlignment w:val="baseline"/>
              <w:rPr>
                <w:rFonts w:ascii="Calibri" w:eastAsia="Calibri" w:hAnsi="Calibri" w:cs="Times New Roman"/>
                <w:lang w:eastAsia="en-US"/>
              </w:rPr>
            </w:pPr>
            <w:r w:rsidRPr="00E23BE8">
              <w:rPr>
                <w:rFonts w:ascii="Calibri" w:eastAsia="Calibri" w:hAnsi="Calibri" w:cs="Times New Roman"/>
                <w:lang w:eastAsia="en-US"/>
              </w:rPr>
              <w:t>5 years interest free loan</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913C37" w14:textId="1546D900" w:rsidR="00E23BE8" w:rsidRPr="00E23BE8" w:rsidRDefault="00E23BE8" w:rsidP="00E46CB3">
            <w:pPr>
              <w:suppressAutoHyphens/>
              <w:autoSpaceDN w:val="0"/>
              <w:jc w:val="right"/>
              <w:textAlignment w:val="baseline"/>
              <w:rPr>
                <w:rFonts w:ascii="Calibri" w:eastAsia="Calibri" w:hAnsi="Calibri" w:cs="Times New Roman"/>
                <w:lang w:eastAsia="en-US"/>
              </w:rPr>
            </w:pPr>
            <w:r w:rsidRPr="00E23BE8">
              <w:rPr>
                <w:rFonts w:ascii="Calibri" w:eastAsia="Calibri" w:hAnsi="Calibri" w:cs="Times New Roman"/>
                <w:lang w:eastAsia="en-US"/>
              </w:rPr>
              <w:t>50,000</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BFE5FE" w14:textId="77777777" w:rsidR="00E23BE8" w:rsidRPr="00D455A3" w:rsidRDefault="00E23BE8" w:rsidP="00E46CB3">
            <w:pPr>
              <w:suppressAutoHyphens/>
              <w:autoSpaceDN w:val="0"/>
              <w:jc w:val="right"/>
              <w:textAlignment w:val="baseline"/>
              <w:rPr>
                <w:rFonts w:ascii="Calibri" w:eastAsia="Calibri" w:hAnsi="Calibri" w:cs="Times New Roman"/>
                <w:lang w:eastAsia="en-US"/>
              </w:rPr>
            </w:pPr>
          </w:p>
        </w:tc>
      </w:tr>
      <w:tr w:rsidR="00E23BE8" w:rsidRPr="00E46CB3" w14:paraId="4253FD98" w14:textId="77777777" w:rsidTr="005C396F">
        <w:tc>
          <w:tcPr>
            <w:tcW w:w="29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114865" w14:textId="3C7C7279" w:rsidR="00E23BE8" w:rsidRPr="00E23BE8" w:rsidRDefault="00E23BE8" w:rsidP="004630BE">
            <w:pPr>
              <w:suppressAutoHyphens/>
              <w:autoSpaceDN w:val="0"/>
              <w:textAlignment w:val="baseline"/>
              <w:rPr>
                <w:rFonts w:ascii="Calibri" w:eastAsia="Calibri" w:hAnsi="Calibri" w:cs="Times New Roman"/>
                <w:lang w:eastAsia="en-US"/>
              </w:rPr>
            </w:pPr>
            <w:r w:rsidRPr="00E23BE8">
              <w:rPr>
                <w:rFonts w:ascii="Calibri" w:eastAsia="Calibri" w:hAnsi="Calibri" w:cs="Times New Roman"/>
                <w:lang w:eastAsia="en-US"/>
              </w:rPr>
              <w:t>Bright Ideas Grant</w:t>
            </w:r>
          </w:p>
        </w:tc>
        <w:tc>
          <w:tcPr>
            <w:tcW w:w="29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1322CE" w14:textId="7B1DCE50" w:rsidR="00E23BE8" w:rsidRPr="00E23BE8" w:rsidRDefault="00E23BE8" w:rsidP="00E46CB3">
            <w:pPr>
              <w:suppressAutoHyphens/>
              <w:autoSpaceDN w:val="0"/>
              <w:textAlignment w:val="baseline"/>
              <w:rPr>
                <w:rFonts w:ascii="Calibri" w:eastAsia="Calibri" w:hAnsi="Calibri" w:cs="Times New Roman"/>
                <w:lang w:eastAsia="en-US"/>
              </w:rPr>
            </w:pPr>
            <w:r w:rsidRPr="00E23BE8">
              <w:rPr>
                <w:rFonts w:ascii="Calibri" w:eastAsia="Calibri" w:hAnsi="Calibri" w:cs="Times New Roman"/>
                <w:lang w:eastAsia="en-US"/>
              </w:rPr>
              <w:t>Received</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2B2A0E" w14:textId="040242CD" w:rsidR="00E23BE8" w:rsidRPr="00E23BE8" w:rsidRDefault="00E23BE8" w:rsidP="00E46CB3">
            <w:pPr>
              <w:suppressAutoHyphens/>
              <w:autoSpaceDN w:val="0"/>
              <w:jc w:val="right"/>
              <w:textAlignment w:val="baseline"/>
              <w:rPr>
                <w:rFonts w:ascii="Calibri" w:eastAsia="Calibri" w:hAnsi="Calibri" w:cs="Times New Roman"/>
                <w:lang w:eastAsia="en-US"/>
              </w:rPr>
            </w:pPr>
            <w:r w:rsidRPr="00E23BE8">
              <w:rPr>
                <w:rFonts w:ascii="Calibri" w:eastAsia="Calibri" w:hAnsi="Calibri" w:cs="Times New Roman"/>
                <w:lang w:eastAsia="en-US"/>
              </w:rPr>
              <w:t>15,000</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F9202B" w14:textId="77777777" w:rsidR="00E23BE8" w:rsidRPr="00D455A3" w:rsidRDefault="00E23BE8" w:rsidP="00E46CB3">
            <w:pPr>
              <w:suppressAutoHyphens/>
              <w:autoSpaceDN w:val="0"/>
              <w:jc w:val="right"/>
              <w:textAlignment w:val="baseline"/>
              <w:rPr>
                <w:rFonts w:ascii="Calibri" w:eastAsia="Calibri" w:hAnsi="Calibri" w:cs="Times New Roman"/>
                <w:lang w:eastAsia="en-US"/>
              </w:rPr>
            </w:pPr>
          </w:p>
        </w:tc>
      </w:tr>
      <w:tr w:rsidR="00E23BE8" w:rsidRPr="00E46CB3" w14:paraId="6C7C752D" w14:textId="77777777" w:rsidTr="00D7275F">
        <w:tc>
          <w:tcPr>
            <w:tcW w:w="2939" w:type="dxa"/>
            <w:tcBorders>
              <w:top w:val="triple" w:sz="4" w:space="0" w:color="000000"/>
              <w:left w:val="single" w:sz="4" w:space="0" w:color="000000"/>
              <w:bottom w:val="triple" w:sz="4" w:space="0" w:color="000000"/>
              <w:right w:val="single" w:sz="4" w:space="0" w:color="000000"/>
            </w:tcBorders>
            <w:shd w:val="clear" w:color="auto" w:fill="auto"/>
            <w:tcMar>
              <w:top w:w="0" w:type="dxa"/>
              <w:left w:w="108" w:type="dxa"/>
              <w:bottom w:w="0" w:type="dxa"/>
              <w:right w:w="108" w:type="dxa"/>
            </w:tcMar>
          </w:tcPr>
          <w:p w14:paraId="6AEC3B8D" w14:textId="24E4BEBE" w:rsidR="00E23BE8" w:rsidRPr="00E23BE8" w:rsidRDefault="00E23BE8" w:rsidP="00E46CB3">
            <w:pPr>
              <w:suppressAutoHyphens/>
              <w:autoSpaceDN w:val="0"/>
              <w:textAlignment w:val="baseline"/>
              <w:rPr>
                <w:rFonts w:ascii="Calibri" w:eastAsia="Calibri" w:hAnsi="Calibri" w:cs="Times New Roman"/>
                <w:lang w:eastAsia="en-US"/>
              </w:rPr>
            </w:pPr>
          </w:p>
        </w:tc>
        <w:tc>
          <w:tcPr>
            <w:tcW w:w="2915" w:type="dxa"/>
            <w:tcBorders>
              <w:top w:val="triple" w:sz="4" w:space="0" w:color="000000"/>
              <w:left w:val="single" w:sz="4" w:space="0" w:color="000000"/>
              <w:bottom w:val="triple" w:sz="4" w:space="0" w:color="000000"/>
              <w:right w:val="single" w:sz="4" w:space="0" w:color="000000"/>
            </w:tcBorders>
            <w:shd w:val="clear" w:color="auto" w:fill="auto"/>
            <w:tcMar>
              <w:top w:w="0" w:type="dxa"/>
              <w:left w:w="108" w:type="dxa"/>
              <w:bottom w:w="0" w:type="dxa"/>
              <w:right w:w="108" w:type="dxa"/>
            </w:tcMar>
          </w:tcPr>
          <w:p w14:paraId="03B5772E" w14:textId="2FEF2500" w:rsidR="00E23BE8" w:rsidRPr="00E23BE8" w:rsidRDefault="00E23BE8" w:rsidP="00E46CB3">
            <w:pPr>
              <w:suppressAutoHyphens/>
              <w:autoSpaceDN w:val="0"/>
              <w:textAlignment w:val="baseline"/>
              <w:rPr>
                <w:rFonts w:ascii="Calibri" w:eastAsia="Calibri" w:hAnsi="Calibri" w:cs="Times New Roman"/>
                <w:lang w:eastAsia="en-US"/>
              </w:rPr>
            </w:pPr>
            <w:r w:rsidRPr="00E23BE8">
              <w:rPr>
                <w:rFonts w:ascii="Calibri" w:eastAsia="Calibri" w:hAnsi="Calibri" w:cs="Times New Roman"/>
                <w:b/>
                <w:lang w:eastAsia="en-US"/>
              </w:rPr>
              <w:t>Total</w:t>
            </w:r>
          </w:p>
        </w:tc>
        <w:tc>
          <w:tcPr>
            <w:tcW w:w="1233" w:type="dxa"/>
            <w:tcBorders>
              <w:top w:val="triple" w:sz="4" w:space="0" w:color="000000"/>
              <w:left w:val="single" w:sz="4" w:space="0" w:color="000000"/>
              <w:bottom w:val="triple" w:sz="4" w:space="0" w:color="000000"/>
              <w:right w:val="single" w:sz="4" w:space="0" w:color="000000"/>
            </w:tcBorders>
            <w:shd w:val="clear" w:color="auto" w:fill="auto"/>
            <w:tcMar>
              <w:top w:w="0" w:type="dxa"/>
              <w:left w:w="108" w:type="dxa"/>
              <w:bottom w:w="0" w:type="dxa"/>
              <w:right w:w="108" w:type="dxa"/>
            </w:tcMar>
          </w:tcPr>
          <w:p w14:paraId="63A9C300" w14:textId="21627FF4" w:rsidR="00E23BE8" w:rsidRPr="00E23BE8" w:rsidRDefault="00E23BE8" w:rsidP="00E46CB3">
            <w:pPr>
              <w:suppressAutoHyphens/>
              <w:autoSpaceDN w:val="0"/>
              <w:jc w:val="right"/>
              <w:textAlignment w:val="baseline"/>
              <w:rPr>
                <w:rFonts w:ascii="Calibri" w:eastAsia="Calibri" w:hAnsi="Calibri" w:cs="Times New Roman"/>
                <w:lang w:eastAsia="en-US"/>
              </w:rPr>
            </w:pPr>
            <w:r w:rsidRPr="00E23BE8">
              <w:rPr>
                <w:rFonts w:ascii="Calibri" w:eastAsia="Calibri" w:hAnsi="Calibri" w:cs="Times New Roman"/>
                <w:b/>
                <w:lang w:eastAsia="en-US"/>
              </w:rPr>
              <w:t>£263,250</w:t>
            </w:r>
          </w:p>
        </w:tc>
        <w:tc>
          <w:tcPr>
            <w:tcW w:w="1134" w:type="dxa"/>
            <w:tcBorders>
              <w:top w:val="triple" w:sz="4" w:space="0" w:color="000000"/>
              <w:left w:val="single" w:sz="4" w:space="0" w:color="000000"/>
              <w:bottom w:val="triple" w:sz="4" w:space="0" w:color="000000"/>
              <w:right w:val="single" w:sz="4" w:space="0" w:color="000000"/>
            </w:tcBorders>
            <w:shd w:val="clear" w:color="auto" w:fill="auto"/>
            <w:tcMar>
              <w:top w:w="0" w:type="dxa"/>
              <w:left w:w="108" w:type="dxa"/>
              <w:bottom w:w="0" w:type="dxa"/>
              <w:right w:w="108" w:type="dxa"/>
            </w:tcMar>
          </w:tcPr>
          <w:p w14:paraId="02AAC60C" w14:textId="77777777" w:rsidR="00E23BE8" w:rsidRPr="00D455A3" w:rsidRDefault="00E23BE8" w:rsidP="00E46CB3">
            <w:pPr>
              <w:suppressAutoHyphens/>
              <w:autoSpaceDN w:val="0"/>
              <w:jc w:val="right"/>
              <w:textAlignment w:val="baseline"/>
              <w:rPr>
                <w:rFonts w:ascii="Calibri" w:eastAsia="Calibri" w:hAnsi="Calibri" w:cs="Times New Roman"/>
                <w:lang w:eastAsia="en-US"/>
              </w:rPr>
            </w:pPr>
          </w:p>
        </w:tc>
      </w:tr>
      <w:tr w:rsidR="00E23BE8" w:rsidRPr="00E46CB3" w14:paraId="7E1EAC4E" w14:textId="77777777" w:rsidTr="00D7275F">
        <w:tc>
          <w:tcPr>
            <w:tcW w:w="2939" w:type="dxa"/>
            <w:tcBorders>
              <w:top w:val="trip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587597" w14:textId="5AD383BD" w:rsidR="00E23BE8" w:rsidRPr="004630BE" w:rsidRDefault="00E23BE8" w:rsidP="00E46CB3">
            <w:pPr>
              <w:suppressAutoHyphens/>
              <w:autoSpaceDN w:val="0"/>
              <w:textAlignment w:val="baseline"/>
              <w:rPr>
                <w:rFonts w:ascii="Calibri" w:eastAsia="Calibri" w:hAnsi="Calibri" w:cs="Times New Roman"/>
                <w:strike/>
                <w:color w:val="FF0000"/>
                <w:lang w:eastAsia="en-US"/>
              </w:rPr>
            </w:pPr>
            <w:r w:rsidRPr="00D455A3">
              <w:rPr>
                <w:rFonts w:ascii="Calibri" w:eastAsia="Calibri" w:hAnsi="Calibri" w:cs="Times New Roman"/>
                <w:b/>
                <w:lang w:eastAsia="en-US"/>
              </w:rPr>
              <w:t>Operational Grant Support</w:t>
            </w:r>
          </w:p>
        </w:tc>
        <w:tc>
          <w:tcPr>
            <w:tcW w:w="2915" w:type="dxa"/>
            <w:tcBorders>
              <w:top w:val="trip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A3D494" w14:textId="7F71CA2A" w:rsidR="00E23BE8" w:rsidRPr="004630BE" w:rsidRDefault="00E23BE8" w:rsidP="00E46CB3">
            <w:pPr>
              <w:suppressAutoHyphens/>
              <w:autoSpaceDN w:val="0"/>
              <w:textAlignment w:val="baseline"/>
              <w:rPr>
                <w:rFonts w:ascii="Calibri" w:eastAsia="Calibri" w:hAnsi="Calibri" w:cs="Times New Roman"/>
                <w:strike/>
                <w:color w:val="FF0000"/>
                <w:lang w:eastAsia="en-US"/>
              </w:rPr>
            </w:pPr>
          </w:p>
        </w:tc>
        <w:tc>
          <w:tcPr>
            <w:tcW w:w="1233" w:type="dxa"/>
            <w:tcBorders>
              <w:top w:val="trip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1F30D7" w14:textId="4B65ABA9" w:rsidR="00E23BE8" w:rsidRPr="004630BE" w:rsidRDefault="00E23BE8" w:rsidP="00E46CB3">
            <w:pPr>
              <w:suppressAutoHyphens/>
              <w:autoSpaceDN w:val="0"/>
              <w:jc w:val="right"/>
              <w:textAlignment w:val="baseline"/>
              <w:rPr>
                <w:rFonts w:ascii="Calibri" w:eastAsia="Calibri" w:hAnsi="Calibri" w:cs="Times New Roman"/>
                <w:strike/>
                <w:color w:val="FF0000"/>
                <w:lang w:eastAsia="en-US"/>
              </w:rPr>
            </w:pPr>
          </w:p>
        </w:tc>
        <w:tc>
          <w:tcPr>
            <w:tcW w:w="1134" w:type="dxa"/>
            <w:tcBorders>
              <w:top w:val="trip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A1AAB5" w14:textId="77777777" w:rsidR="00E23BE8" w:rsidRPr="00D455A3" w:rsidRDefault="00E23BE8" w:rsidP="00E46CB3">
            <w:pPr>
              <w:suppressAutoHyphens/>
              <w:autoSpaceDN w:val="0"/>
              <w:jc w:val="right"/>
              <w:textAlignment w:val="baseline"/>
              <w:rPr>
                <w:rFonts w:ascii="Calibri" w:eastAsia="Calibri" w:hAnsi="Calibri" w:cs="Times New Roman"/>
                <w:lang w:eastAsia="en-US"/>
              </w:rPr>
            </w:pPr>
          </w:p>
        </w:tc>
      </w:tr>
      <w:tr w:rsidR="00E23BE8" w:rsidRPr="00E46CB3" w14:paraId="0E44FA42" w14:textId="77777777" w:rsidTr="00D7275F">
        <w:tc>
          <w:tcPr>
            <w:tcW w:w="2939" w:type="dxa"/>
            <w:tcBorders>
              <w:top w:val="doub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C52245" w14:textId="7C2CCF04" w:rsidR="00E23BE8" w:rsidRPr="00C6249E" w:rsidRDefault="00E23BE8" w:rsidP="00E46CB3">
            <w:pPr>
              <w:suppressAutoHyphens/>
              <w:autoSpaceDN w:val="0"/>
              <w:textAlignment w:val="baseline"/>
              <w:rPr>
                <w:rFonts w:ascii="Calibri" w:eastAsia="Calibri" w:hAnsi="Calibri" w:cs="Times New Roman"/>
                <w:lang w:eastAsia="en-US"/>
              </w:rPr>
            </w:pPr>
            <w:r w:rsidRPr="00C6249E">
              <w:rPr>
                <w:rFonts w:ascii="Calibri" w:eastAsia="Calibri" w:hAnsi="Calibri" w:cs="Times New Roman"/>
                <w:lang w:eastAsia="en-US"/>
              </w:rPr>
              <w:t>Princes Countryside Fund</w:t>
            </w:r>
          </w:p>
        </w:tc>
        <w:tc>
          <w:tcPr>
            <w:tcW w:w="2915" w:type="dxa"/>
            <w:tcBorders>
              <w:top w:val="doub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C0ADAD" w14:textId="5E0EB3ED" w:rsidR="00E23BE8" w:rsidRPr="00D455A3" w:rsidRDefault="00E23BE8" w:rsidP="00E46CB3">
            <w:pPr>
              <w:suppressAutoHyphens/>
              <w:autoSpaceDN w:val="0"/>
              <w:textAlignment w:val="baseline"/>
              <w:rPr>
                <w:rFonts w:ascii="Calibri" w:eastAsia="Calibri" w:hAnsi="Calibri" w:cs="Times New Roman"/>
                <w:b/>
                <w:lang w:eastAsia="en-US"/>
              </w:rPr>
            </w:pPr>
            <w:r w:rsidRPr="00D455A3">
              <w:rPr>
                <w:rFonts w:ascii="Calibri" w:eastAsia="Calibri" w:hAnsi="Calibri" w:cs="Times New Roman"/>
                <w:lang w:eastAsia="en-US"/>
              </w:rPr>
              <w:t>Help with salaries and post build trading costs. Application made</w:t>
            </w:r>
          </w:p>
        </w:tc>
        <w:tc>
          <w:tcPr>
            <w:tcW w:w="1233" w:type="dxa"/>
            <w:tcBorders>
              <w:top w:val="doub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CD37C05" w14:textId="784EDAE4" w:rsidR="00E23BE8" w:rsidRPr="00D455A3" w:rsidRDefault="00E23BE8" w:rsidP="004630BE">
            <w:pPr>
              <w:suppressAutoHyphens/>
              <w:autoSpaceDN w:val="0"/>
              <w:jc w:val="right"/>
              <w:textAlignment w:val="baseline"/>
              <w:rPr>
                <w:rFonts w:ascii="Calibri" w:eastAsia="Calibri" w:hAnsi="Calibri" w:cs="Times New Roman"/>
                <w:b/>
                <w:lang w:eastAsia="en-US"/>
              </w:rPr>
            </w:pPr>
          </w:p>
        </w:tc>
        <w:tc>
          <w:tcPr>
            <w:tcW w:w="1134" w:type="dxa"/>
            <w:tcBorders>
              <w:top w:val="doub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49B22C" w14:textId="6F21A4BB" w:rsidR="00E23BE8" w:rsidRPr="00D455A3" w:rsidRDefault="00E23BE8" w:rsidP="00E46CB3">
            <w:pPr>
              <w:suppressAutoHyphens/>
              <w:autoSpaceDN w:val="0"/>
              <w:jc w:val="right"/>
              <w:textAlignment w:val="baseline"/>
              <w:rPr>
                <w:rFonts w:ascii="Calibri" w:eastAsia="Calibri" w:hAnsi="Calibri" w:cs="Times New Roman"/>
                <w:b/>
                <w:lang w:eastAsia="en-US"/>
              </w:rPr>
            </w:pPr>
            <w:r w:rsidRPr="00E23BE8">
              <w:rPr>
                <w:rFonts w:ascii="Calibri" w:eastAsia="Calibri" w:hAnsi="Calibri" w:cs="Times New Roman"/>
                <w:lang w:eastAsia="en-US"/>
              </w:rPr>
              <w:t>20,000</w:t>
            </w:r>
          </w:p>
        </w:tc>
      </w:tr>
    </w:tbl>
    <w:p w14:paraId="6A6C097C" w14:textId="1B8DB991" w:rsidR="00F02A6B" w:rsidRPr="00F02A6B" w:rsidRDefault="000605B8" w:rsidP="000605B8">
      <w:pPr>
        <w:tabs>
          <w:tab w:val="left" w:pos="851"/>
          <w:tab w:val="left" w:pos="1276"/>
        </w:tabs>
        <w:rPr>
          <w:rFonts w:ascii="Calibri" w:hAnsi="Calibri" w:cs="Calibri"/>
          <w:i/>
          <w:sz w:val="21"/>
        </w:rPr>
      </w:pPr>
      <w:r>
        <w:rPr>
          <w:rFonts w:ascii="Calibri" w:hAnsi="Calibri" w:cs="Calibri"/>
          <w:i/>
          <w:sz w:val="21"/>
        </w:rPr>
        <w:tab/>
      </w:r>
    </w:p>
    <w:p w14:paraId="7CC07CC7" w14:textId="77777777" w:rsidR="00F02A6B" w:rsidRDefault="00F02A6B" w:rsidP="00B636EC">
      <w:pPr>
        <w:suppressAutoHyphens/>
        <w:autoSpaceDN w:val="0"/>
        <w:spacing w:after="160" w:line="242" w:lineRule="auto"/>
        <w:textAlignment w:val="baseline"/>
        <w:rPr>
          <w:rFonts w:ascii="Calibri" w:eastAsia="Calibri" w:hAnsi="Calibri" w:cs="Times New Roman"/>
          <w:sz w:val="22"/>
          <w:szCs w:val="22"/>
          <w:lang w:eastAsia="en-US"/>
        </w:rPr>
      </w:pPr>
    </w:p>
    <w:p w14:paraId="2F2E9BE5" w14:textId="7BDEE05C" w:rsidR="004904F2" w:rsidRPr="00D455A3" w:rsidRDefault="00B636EC" w:rsidP="00E23BE8">
      <w:pPr>
        <w:suppressAutoHyphens/>
        <w:autoSpaceDN w:val="0"/>
        <w:spacing w:after="160" w:line="242" w:lineRule="auto"/>
        <w:textAlignment w:val="baseline"/>
        <w:rPr>
          <w:rFonts w:eastAsia="Cambria" w:cs="Cambria"/>
          <w:i/>
        </w:rPr>
      </w:pPr>
      <w:r w:rsidRPr="00355A24">
        <w:rPr>
          <w:rFonts w:ascii="Calibri" w:eastAsia="Calibri" w:hAnsi="Calibri" w:cs="Times New Roman"/>
          <w:b/>
          <w:lang w:eastAsia="en-US"/>
        </w:rPr>
        <w:t>It is essential that we have community support with our share issue</w:t>
      </w:r>
      <w:r w:rsidR="00F02A6B" w:rsidRPr="00355A24">
        <w:rPr>
          <w:rFonts w:ascii="Calibri" w:eastAsia="Calibri" w:hAnsi="Calibri" w:cs="Times New Roman"/>
          <w:b/>
          <w:lang w:eastAsia="en-US"/>
        </w:rPr>
        <w:t>,</w:t>
      </w:r>
      <w:r w:rsidRPr="00355A24">
        <w:rPr>
          <w:rFonts w:ascii="Calibri" w:eastAsia="Calibri" w:hAnsi="Calibri" w:cs="Times New Roman"/>
          <w:b/>
          <w:lang w:eastAsia="en-US"/>
        </w:rPr>
        <w:t xml:space="preserve"> as winning grants depends on this.</w:t>
      </w:r>
      <w:r w:rsidRPr="00D455A3">
        <w:rPr>
          <w:rFonts w:ascii="Calibri" w:eastAsia="Calibri" w:hAnsi="Calibri" w:cs="Times New Roman"/>
          <w:lang w:eastAsia="en-US"/>
        </w:rPr>
        <w:t xml:space="preserve"> </w:t>
      </w:r>
      <w:r w:rsidR="00834FC3" w:rsidRPr="00C6249E">
        <w:rPr>
          <w:rFonts w:ascii="Calibri" w:eastAsia="Calibri" w:hAnsi="Calibri" w:cs="Times New Roman"/>
          <w:lang w:eastAsia="en-US"/>
        </w:rPr>
        <w:t>If necessary</w:t>
      </w:r>
      <w:r w:rsidR="00834FC3" w:rsidRPr="00834FC3">
        <w:rPr>
          <w:rFonts w:ascii="Calibri" w:eastAsia="Calibri" w:hAnsi="Calibri" w:cs="Times New Roman"/>
          <w:color w:val="FF0000"/>
          <w:lang w:eastAsia="en-US"/>
        </w:rPr>
        <w:t xml:space="preserve"> </w:t>
      </w:r>
      <w:r w:rsidR="00834FC3">
        <w:rPr>
          <w:rFonts w:ascii="Calibri" w:eastAsia="Calibri" w:hAnsi="Calibri" w:cs="Times New Roman"/>
          <w:lang w:eastAsia="en-US"/>
        </w:rPr>
        <w:t>w</w:t>
      </w:r>
      <w:r w:rsidRPr="00D455A3">
        <w:rPr>
          <w:rFonts w:ascii="Calibri" w:eastAsia="Calibri" w:hAnsi="Calibri" w:cs="Times New Roman"/>
          <w:lang w:eastAsia="en-US"/>
        </w:rPr>
        <w:t xml:space="preserve">e will also </w:t>
      </w:r>
      <w:r w:rsidR="005C396F" w:rsidRPr="00E23BE8">
        <w:rPr>
          <w:rFonts w:ascii="Calibri" w:eastAsia="Calibri" w:hAnsi="Calibri" w:cs="Times New Roman"/>
          <w:lang w:eastAsia="en-US"/>
        </w:rPr>
        <w:t xml:space="preserve">seek to </w:t>
      </w:r>
      <w:r w:rsidRPr="00D455A3">
        <w:rPr>
          <w:rFonts w:ascii="Calibri" w:eastAsia="Calibri" w:hAnsi="Calibri" w:cs="Times New Roman"/>
          <w:lang w:eastAsia="en-US"/>
        </w:rPr>
        <w:t xml:space="preserve">put into place an overdraft facility </w:t>
      </w:r>
      <w:r w:rsidR="00032779" w:rsidRPr="00D455A3">
        <w:rPr>
          <w:rFonts w:ascii="Calibri" w:eastAsia="Calibri" w:hAnsi="Calibri" w:cs="Times New Roman"/>
          <w:lang w:eastAsia="en-US"/>
        </w:rPr>
        <w:t xml:space="preserve">or </w:t>
      </w:r>
      <w:r w:rsidR="007A3664" w:rsidRPr="00D455A3">
        <w:rPr>
          <w:rFonts w:ascii="Calibri" w:eastAsia="Calibri" w:hAnsi="Calibri" w:cs="Times New Roman"/>
          <w:lang w:eastAsia="en-US"/>
        </w:rPr>
        <w:t>short-term</w:t>
      </w:r>
      <w:r w:rsidR="00032779" w:rsidRPr="00D455A3">
        <w:rPr>
          <w:rFonts w:ascii="Calibri" w:eastAsia="Calibri" w:hAnsi="Calibri" w:cs="Times New Roman"/>
          <w:lang w:eastAsia="en-US"/>
        </w:rPr>
        <w:t xml:space="preserve"> loan </w:t>
      </w:r>
      <w:r w:rsidRPr="00D455A3">
        <w:rPr>
          <w:rFonts w:ascii="Calibri" w:eastAsia="Calibri" w:hAnsi="Calibri" w:cs="Times New Roman"/>
          <w:lang w:eastAsia="en-US"/>
        </w:rPr>
        <w:t xml:space="preserve">to </w:t>
      </w:r>
      <w:r w:rsidR="00032779" w:rsidRPr="00D455A3">
        <w:rPr>
          <w:rFonts w:ascii="Calibri" w:eastAsia="Calibri" w:hAnsi="Calibri" w:cs="Times New Roman"/>
          <w:lang w:eastAsia="en-US"/>
        </w:rPr>
        <w:t>support</w:t>
      </w:r>
      <w:r w:rsidRPr="00D455A3">
        <w:rPr>
          <w:rFonts w:ascii="Calibri" w:eastAsia="Calibri" w:hAnsi="Calibri" w:cs="Times New Roman"/>
          <w:lang w:eastAsia="en-US"/>
        </w:rPr>
        <w:t xml:space="preserve"> cash flow as some grants require stages of the work to be completed to be able to draw down the grant.</w:t>
      </w:r>
    </w:p>
    <w:p w14:paraId="26E86187" w14:textId="6A6697EC" w:rsidR="00032779" w:rsidRPr="00D455A3" w:rsidRDefault="004904F2" w:rsidP="00A33B78">
      <w:pPr>
        <w:pStyle w:val="Standard"/>
        <w:rPr>
          <w:rFonts w:eastAsia="Calibri"/>
          <w:i w:val="0"/>
          <w:color w:val="auto"/>
          <w:kern w:val="0"/>
          <w:lang w:eastAsia="en-US"/>
        </w:rPr>
      </w:pPr>
      <w:r w:rsidRPr="00E23BE8">
        <w:rPr>
          <w:rFonts w:eastAsia="Calibri"/>
          <w:i w:val="0"/>
          <w:color w:val="auto"/>
          <w:kern w:val="0"/>
          <w:lang w:eastAsia="en-US"/>
        </w:rPr>
        <w:lastRenderedPageBreak/>
        <w:t xml:space="preserve">The Shop and Café will employ a </w:t>
      </w:r>
      <w:r w:rsidR="00F02A6B" w:rsidRPr="00E23BE8">
        <w:rPr>
          <w:rFonts w:eastAsia="Calibri"/>
          <w:i w:val="0"/>
          <w:color w:val="auto"/>
          <w:kern w:val="0"/>
          <w:lang w:eastAsia="en-US"/>
        </w:rPr>
        <w:t>full-time</w:t>
      </w:r>
      <w:r w:rsidR="005D1833" w:rsidRPr="00E23BE8">
        <w:rPr>
          <w:rFonts w:eastAsia="Calibri"/>
          <w:i w:val="0"/>
          <w:color w:val="auto"/>
          <w:kern w:val="0"/>
          <w:lang w:eastAsia="en-US"/>
        </w:rPr>
        <w:t xml:space="preserve"> manager and </w:t>
      </w:r>
      <w:r w:rsidRPr="00E23BE8">
        <w:rPr>
          <w:rFonts w:eastAsia="Calibri"/>
          <w:i w:val="0"/>
          <w:color w:val="auto"/>
          <w:kern w:val="0"/>
          <w:lang w:eastAsia="en-US"/>
        </w:rPr>
        <w:t>assistant manager</w:t>
      </w:r>
      <w:r w:rsidR="005D1833" w:rsidRPr="00E23BE8">
        <w:rPr>
          <w:rFonts w:eastAsia="Calibri"/>
          <w:i w:val="0"/>
          <w:color w:val="auto"/>
          <w:kern w:val="0"/>
          <w:lang w:eastAsia="en-US"/>
        </w:rPr>
        <w:t xml:space="preserve"> plus one part time member of staff</w:t>
      </w:r>
      <w:r w:rsidRPr="00E23BE8">
        <w:rPr>
          <w:rFonts w:eastAsia="Calibri"/>
          <w:i w:val="0"/>
          <w:color w:val="auto"/>
          <w:kern w:val="0"/>
          <w:lang w:eastAsia="en-US"/>
        </w:rPr>
        <w:t xml:space="preserve">.  Local volunteers not only fulfil the remaining staff requirements but also form the core of a loyal </w:t>
      </w:r>
      <w:r w:rsidRPr="00D455A3">
        <w:rPr>
          <w:rFonts w:eastAsia="Calibri"/>
          <w:i w:val="0"/>
          <w:color w:val="auto"/>
          <w:kern w:val="0"/>
          <w:lang w:eastAsia="en-US"/>
        </w:rPr>
        <w:t xml:space="preserve">customer base going forward.  </w:t>
      </w:r>
    </w:p>
    <w:p w14:paraId="433CBBCD" w14:textId="476E03F5" w:rsidR="00F02A6B" w:rsidRPr="00D455A3" w:rsidRDefault="00F02A6B" w:rsidP="00A33B78">
      <w:pPr>
        <w:pStyle w:val="Standard"/>
        <w:rPr>
          <w:rFonts w:eastAsia="Calibri"/>
          <w:i w:val="0"/>
          <w:color w:val="auto"/>
          <w:kern w:val="0"/>
          <w:lang w:eastAsia="en-US"/>
        </w:rPr>
      </w:pPr>
    </w:p>
    <w:p w14:paraId="24F51F78" w14:textId="77777777" w:rsidR="00F02A6B" w:rsidRPr="00D455A3" w:rsidRDefault="00F02A6B" w:rsidP="00F02A6B">
      <w:pPr>
        <w:pStyle w:val="Standard"/>
        <w:rPr>
          <w:rFonts w:eastAsia="Calibri"/>
          <w:i w:val="0"/>
          <w:color w:val="auto"/>
          <w:lang w:eastAsia="en-US" w:bidi="en-GB"/>
        </w:rPr>
      </w:pPr>
      <w:r w:rsidRPr="00D455A3">
        <w:rPr>
          <w:rFonts w:eastAsia="Calibri"/>
          <w:i w:val="0"/>
          <w:color w:val="auto"/>
          <w:lang w:eastAsia="en-US" w:bidi="en-GB"/>
        </w:rPr>
        <w:t xml:space="preserve">Our trading projections are based on well-documented and proven evidence from other community businesses and our own market research. Looking at other community shops in East Anglia, Rocklands Community Shop has a community of 280 homes and had a turnover £241,000 in 2017. Great Rybrough has a catchment of 270 houses and had a turnover of £169,000 in 2017. </w:t>
      </w:r>
    </w:p>
    <w:p w14:paraId="6AC5046D" w14:textId="77777777" w:rsidR="00F02A6B" w:rsidRPr="00D455A3" w:rsidRDefault="00F02A6B" w:rsidP="00F02A6B">
      <w:pPr>
        <w:pStyle w:val="Standard"/>
        <w:rPr>
          <w:rFonts w:eastAsia="Calibri"/>
          <w:i w:val="0"/>
          <w:color w:val="auto"/>
          <w:lang w:eastAsia="en-US" w:bidi="en-GB"/>
        </w:rPr>
      </w:pPr>
    </w:p>
    <w:p w14:paraId="2347AE87" w14:textId="08C440AF" w:rsidR="00F02A6B" w:rsidRPr="00D455A3" w:rsidRDefault="00F02A6B" w:rsidP="00F02A6B">
      <w:pPr>
        <w:pStyle w:val="Standard"/>
        <w:rPr>
          <w:rFonts w:eastAsia="Calibri"/>
          <w:i w:val="0"/>
          <w:color w:val="auto"/>
          <w:lang w:eastAsia="en-US" w:bidi="en-GB"/>
        </w:rPr>
      </w:pPr>
      <w:r w:rsidRPr="00D455A3">
        <w:rPr>
          <w:rFonts w:eastAsia="Calibri"/>
          <w:i w:val="0"/>
          <w:color w:val="auto"/>
          <w:lang w:eastAsia="en-US" w:bidi="en-GB"/>
        </w:rPr>
        <w:t xml:space="preserve">Our Parish has 1000 homes in Great and Little Plumstead and an additional 500 in Thorpe End Green. Other community shops have told us that a reasonable assumption is that 50% of households in a catchment area will spend around £10 per week. Based on this we have conservatively forecast a first-year turnover of £260,000 covering Great and Little Plumstead only (500 households using the shop). </w:t>
      </w:r>
    </w:p>
    <w:p w14:paraId="0FFF3E4C" w14:textId="77777777" w:rsidR="00F02A6B" w:rsidRPr="00D455A3" w:rsidRDefault="00F02A6B" w:rsidP="00F02A6B">
      <w:pPr>
        <w:pStyle w:val="Standard"/>
        <w:rPr>
          <w:rFonts w:eastAsia="Calibri"/>
          <w:i w:val="0"/>
          <w:color w:val="auto"/>
          <w:lang w:eastAsia="en-US" w:bidi="en-GB"/>
        </w:rPr>
      </w:pPr>
    </w:p>
    <w:p w14:paraId="4E05A780" w14:textId="74688177" w:rsidR="00F02A6B" w:rsidRPr="00E23BE8" w:rsidRDefault="00F02A6B" w:rsidP="00F02A6B">
      <w:pPr>
        <w:pStyle w:val="Standard"/>
        <w:rPr>
          <w:rFonts w:eastAsia="Calibri"/>
          <w:i w:val="0"/>
          <w:color w:val="auto"/>
          <w:lang w:eastAsia="en-US" w:bidi="en-GB"/>
        </w:rPr>
      </w:pPr>
      <w:r w:rsidRPr="00E23BE8">
        <w:rPr>
          <w:rFonts w:eastAsia="Calibri"/>
          <w:i w:val="0"/>
          <w:color w:val="auto"/>
          <w:lang w:eastAsia="en-US" w:bidi="en-GB"/>
        </w:rPr>
        <w:t xml:space="preserve">For the café, our projections are based on serving </w:t>
      </w:r>
      <w:r w:rsidR="00BA5285" w:rsidRPr="00E23BE8">
        <w:rPr>
          <w:rFonts w:eastAsia="Calibri"/>
          <w:i w:val="0"/>
          <w:color w:val="auto"/>
          <w:lang w:eastAsia="en-US" w:bidi="en-GB"/>
        </w:rPr>
        <w:t>15</w:t>
      </w:r>
      <w:r w:rsidRPr="00E23BE8">
        <w:rPr>
          <w:rFonts w:eastAsia="Calibri"/>
          <w:i w:val="0"/>
          <w:color w:val="auto"/>
          <w:lang w:eastAsia="en-US" w:bidi="en-GB"/>
        </w:rPr>
        <w:t xml:space="preserve"> customers per day</w:t>
      </w:r>
      <w:r w:rsidR="008A5508" w:rsidRPr="00E23BE8">
        <w:rPr>
          <w:rFonts w:eastAsia="Calibri"/>
          <w:i w:val="0"/>
          <w:color w:val="auto"/>
          <w:lang w:eastAsia="en-US" w:bidi="en-GB"/>
        </w:rPr>
        <w:t xml:space="preserve"> with</w:t>
      </w:r>
      <w:r w:rsidRPr="00E23BE8">
        <w:rPr>
          <w:rFonts w:eastAsia="Calibri"/>
          <w:i w:val="0"/>
          <w:color w:val="auto"/>
          <w:lang w:eastAsia="en-US" w:bidi="en-GB"/>
        </w:rPr>
        <w:t xml:space="preserve"> a typical transaction price of £3.75 per customer, showing sales in the first year of £</w:t>
      </w:r>
      <w:r w:rsidR="005D1833" w:rsidRPr="00E23BE8">
        <w:rPr>
          <w:rFonts w:eastAsia="Calibri"/>
          <w:i w:val="0"/>
          <w:color w:val="auto"/>
          <w:lang w:eastAsia="en-US" w:bidi="en-GB"/>
        </w:rPr>
        <w:t>20,475.</w:t>
      </w:r>
    </w:p>
    <w:p w14:paraId="319C39FD" w14:textId="51695E00" w:rsidR="00F02A6B" w:rsidRPr="00D455A3" w:rsidRDefault="00F02A6B" w:rsidP="00A33B78">
      <w:pPr>
        <w:pStyle w:val="Standard"/>
        <w:rPr>
          <w:rFonts w:eastAsia="Calibri"/>
          <w:i w:val="0"/>
          <w:color w:val="auto"/>
          <w:kern w:val="0"/>
          <w:lang w:eastAsia="en-US"/>
        </w:rPr>
      </w:pPr>
    </w:p>
    <w:p w14:paraId="18E67EF8" w14:textId="305219D1" w:rsidR="003C0EAB" w:rsidRDefault="004904F2" w:rsidP="000704CD">
      <w:pPr>
        <w:pStyle w:val="Standard"/>
        <w:rPr>
          <w:rFonts w:eastAsia="Calibri"/>
          <w:i w:val="0"/>
          <w:color w:val="auto"/>
          <w:kern w:val="0"/>
          <w:lang w:eastAsia="en-US"/>
        </w:rPr>
      </w:pPr>
      <w:r w:rsidRPr="00D455A3">
        <w:rPr>
          <w:rFonts w:eastAsia="Calibri"/>
          <w:i w:val="0"/>
          <w:color w:val="auto"/>
          <w:kern w:val="0"/>
          <w:lang w:eastAsia="en-US"/>
        </w:rPr>
        <w:t>Of 300 community shops that have been opened in the last 10 years</w:t>
      </w:r>
      <w:r w:rsidR="00166627">
        <w:rPr>
          <w:rFonts w:eastAsia="Calibri"/>
          <w:i w:val="0"/>
          <w:color w:val="auto"/>
          <w:kern w:val="0"/>
          <w:lang w:eastAsia="en-US"/>
        </w:rPr>
        <w:t>,</w:t>
      </w:r>
      <w:r w:rsidRPr="00D455A3">
        <w:rPr>
          <w:rFonts w:eastAsia="Calibri"/>
          <w:i w:val="0"/>
          <w:color w:val="auto"/>
          <w:kern w:val="0"/>
          <w:lang w:eastAsia="en-US"/>
        </w:rPr>
        <w:t xml:space="preserve"> none have failed and there is strong evidence that community ownership</w:t>
      </w:r>
      <w:r w:rsidR="00166627">
        <w:rPr>
          <w:rFonts w:eastAsia="Calibri"/>
          <w:i w:val="0"/>
          <w:color w:val="auto"/>
          <w:kern w:val="0"/>
          <w:lang w:eastAsia="en-US"/>
        </w:rPr>
        <w:t>,</w:t>
      </w:r>
      <w:r w:rsidRPr="00D455A3">
        <w:rPr>
          <w:rFonts w:eastAsia="Calibri"/>
          <w:i w:val="0"/>
          <w:color w:val="auto"/>
          <w:kern w:val="0"/>
          <w:lang w:eastAsia="en-US"/>
        </w:rPr>
        <w:t xml:space="preserve"> with its volunteer support and engagement</w:t>
      </w:r>
      <w:r w:rsidR="00166627">
        <w:rPr>
          <w:rFonts w:eastAsia="Calibri"/>
          <w:i w:val="0"/>
          <w:color w:val="auto"/>
          <w:kern w:val="0"/>
          <w:lang w:eastAsia="en-US"/>
        </w:rPr>
        <w:t>,</w:t>
      </w:r>
      <w:r w:rsidRPr="00D455A3">
        <w:rPr>
          <w:rFonts w:eastAsia="Calibri"/>
          <w:i w:val="0"/>
          <w:color w:val="auto"/>
          <w:kern w:val="0"/>
          <w:lang w:eastAsia="en-US"/>
        </w:rPr>
        <w:t xml:space="preserve"> is a successful business model. We feel that our successful application for a </w:t>
      </w:r>
      <w:r w:rsidR="007A3664">
        <w:rPr>
          <w:rFonts w:eastAsia="Calibri"/>
          <w:i w:val="0"/>
          <w:color w:val="auto"/>
          <w:kern w:val="0"/>
          <w:lang w:eastAsia="en-US"/>
        </w:rPr>
        <w:t>l</w:t>
      </w:r>
      <w:r w:rsidRPr="00D455A3">
        <w:rPr>
          <w:rFonts w:eastAsia="Calibri"/>
          <w:i w:val="0"/>
          <w:color w:val="auto"/>
          <w:kern w:val="0"/>
          <w:lang w:eastAsia="en-US"/>
        </w:rPr>
        <w:t>ocal Post Office will be a big help in increasing general turnover. The business is forecast to run profitably and on a sustainable basis going forward.</w:t>
      </w:r>
    </w:p>
    <w:p w14:paraId="58B52C15" w14:textId="77777777" w:rsidR="00834FC3" w:rsidRDefault="00834FC3" w:rsidP="000704CD">
      <w:pPr>
        <w:pStyle w:val="Standard"/>
        <w:rPr>
          <w:rFonts w:eastAsia="Calibri"/>
          <w:i w:val="0"/>
          <w:color w:val="auto"/>
          <w:kern w:val="0"/>
          <w:lang w:eastAsia="en-US"/>
        </w:rPr>
      </w:pPr>
    </w:p>
    <w:p w14:paraId="39691492" w14:textId="77777777" w:rsidR="00834FC3" w:rsidRDefault="00834FC3" w:rsidP="000704CD">
      <w:pPr>
        <w:pStyle w:val="Standard"/>
        <w:rPr>
          <w:rFonts w:eastAsia="Cambria" w:cs="Cambria"/>
        </w:rPr>
      </w:pPr>
    </w:p>
    <w:p w14:paraId="61C2B7AA" w14:textId="5D1753A1" w:rsidR="00A33B78" w:rsidRDefault="00A33B78" w:rsidP="00812759">
      <w:pPr>
        <w:pStyle w:val="Standard"/>
        <w:outlineLvl w:val="0"/>
        <w:rPr>
          <w:rFonts w:eastAsia="Cambria" w:cs="Cambria"/>
          <w:i w:val="0"/>
          <w:color w:val="auto"/>
        </w:rPr>
      </w:pPr>
      <w:r w:rsidRPr="00943ED2">
        <w:rPr>
          <w:rFonts w:eastAsia="Cambria" w:cs="Cambria"/>
          <w:i w:val="0"/>
          <w:color w:val="auto"/>
        </w:rPr>
        <w:t xml:space="preserve">We will make a </w:t>
      </w:r>
      <w:r w:rsidR="00F02A6B">
        <w:rPr>
          <w:rFonts w:eastAsia="Cambria" w:cs="Cambria"/>
          <w:i w:val="0"/>
          <w:color w:val="auto"/>
        </w:rPr>
        <w:t>modest</w:t>
      </w:r>
      <w:r w:rsidRPr="00943ED2">
        <w:rPr>
          <w:rFonts w:eastAsia="Cambria" w:cs="Cambria"/>
          <w:i w:val="0"/>
          <w:color w:val="auto"/>
        </w:rPr>
        <w:t xml:space="preserve"> profit in each of the first three years.</w:t>
      </w:r>
    </w:p>
    <w:p w14:paraId="078EA99E" w14:textId="77777777" w:rsidR="00DC6AC7" w:rsidRDefault="00DC6AC7" w:rsidP="00812759">
      <w:pPr>
        <w:pStyle w:val="Standard"/>
        <w:outlineLvl w:val="0"/>
        <w:rPr>
          <w:rFonts w:eastAsia="Cambria" w:cs="Cambria"/>
          <w:i w:val="0"/>
          <w:color w:val="auto"/>
        </w:rPr>
      </w:pPr>
    </w:p>
    <w:p w14:paraId="070DC1E8" w14:textId="77777777" w:rsidR="00DC6AC7" w:rsidRDefault="00DC6AC7" w:rsidP="00812759">
      <w:pPr>
        <w:pStyle w:val="Standard"/>
        <w:outlineLvl w:val="0"/>
        <w:rPr>
          <w:rFonts w:eastAsia="Cambria" w:cs="Cambria"/>
          <w:i w:val="0"/>
          <w:color w:val="auto"/>
        </w:rPr>
      </w:pPr>
    </w:p>
    <w:tbl>
      <w:tblPr>
        <w:tblW w:w="0" w:type="auto"/>
        <w:tblInd w:w="562" w:type="dxa"/>
        <w:tblCellMar>
          <w:top w:w="15" w:type="dxa"/>
          <w:left w:w="15" w:type="dxa"/>
          <w:bottom w:w="15" w:type="dxa"/>
          <w:right w:w="15" w:type="dxa"/>
        </w:tblCellMar>
        <w:tblLook w:val="04A0" w:firstRow="1" w:lastRow="0" w:firstColumn="1" w:lastColumn="0" w:noHBand="0" w:noVBand="1"/>
      </w:tblPr>
      <w:tblGrid>
        <w:gridCol w:w="2693"/>
        <w:gridCol w:w="1152"/>
        <w:gridCol w:w="1152"/>
        <w:gridCol w:w="1152"/>
      </w:tblGrid>
      <w:tr w:rsidR="00DC6AC7" w:rsidRPr="00395E97" w14:paraId="1860DB73" w14:textId="77777777" w:rsidTr="004B06B5">
        <w:tc>
          <w:tcPr>
            <w:tcW w:w="26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7FDF41C3" w14:textId="77777777" w:rsidR="00DC6AC7" w:rsidRPr="00395E97" w:rsidRDefault="00DC6AC7" w:rsidP="004B06B5">
            <w:pPr>
              <w:rPr>
                <w:rFonts w:asciiTheme="minorHAnsi" w:eastAsia="Times New Roman" w:hAnsiTheme="minorHAnsi" w:cs="Times New Roman"/>
              </w:rPr>
            </w:pP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32EAC436" w14:textId="77777777" w:rsidR="00DC6AC7" w:rsidRPr="00395E97" w:rsidRDefault="00DC6AC7" w:rsidP="004B06B5">
            <w:pPr>
              <w:jc w:val="center"/>
              <w:rPr>
                <w:rFonts w:asciiTheme="minorHAnsi" w:hAnsiTheme="minorHAnsi" w:cs="Times New Roman"/>
              </w:rPr>
            </w:pPr>
            <w:r w:rsidRPr="00395E97">
              <w:rPr>
                <w:rFonts w:asciiTheme="minorHAnsi" w:hAnsiTheme="minorHAnsi" w:cs="Times New Roman"/>
                <w:b/>
                <w:bCs/>
                <w:color w:val="000000"/>
              </w:rPr>
              <w:t>Year 1</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73761485" w14:textId="77777777" w:rsidR="00DC6AC7" w:rsidRPr="00395E97" w:rsidRDefault="00DC6AC7" w:rsidP="004B06B5">
            <w:pPr>
              <w:jc w:val="center"/>
              <w:rPr>
                <w:rFonts w:asciiTheme="minorHAnsi" w:hAnsiTheme="minorHAnsi" w:cs="Times New Roman"/>
              </w:rPr>
            </w:pPr>
            <w:r w:rsidRPr="00395E97">
              <w:rPr>
                <w:rFonts w:asciiTheme="minorHAnsi" w:hAnsiTheme="minorHAnsi" w:cs="Times New Roman"/>
                <w:b/>
                <w:bCs/>
                <w:color w:val="000000"/>
              </w:rPr>
              <w:t>Year 2</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13FE2868" w14:textId="77777777" w:rsidR="00DC6AC7" w:rsidRPr="00395E97" w:rsidRDefault="00DC6AC7" w:rsidP="004B06B5">
            <w:pPr>
              <w:jc w:val="center"/>
              <w:rPr>
                <w:rFonts w:asciiTheme="minorHAnsi" w:hAnsiTheme="minorHAnsi" w:cs="Times New Roman"/>
              </w:rPr>
            </w:pPr>
            <w:r w:rsidRPr="00395E97">
              <w:rPr>
                <w:rFonts w:asciiTheme="minorHAnsi" w:hAnsiTheme="minorHAnsi" w:cs="Times New Roman"/>
                <w:b/>
                <w:bCs/>
                <w:color w:val="000000"/>
              </w:rPr>
              <w:t>Year 3</w:t>
            </w:r>
          </w:p>
        </w:tc>
      </w:tr>
      <w:tr w:rsidR="00DC6AC7" w:rsidRPr="007F5707" w14:paraId="7BD9B261" w14:textId="77777777" w:rsidTr="004B06B5">
        <w:tc>
          <w:tcPr>
            <w:tcW w:w="26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56CF910F" w14:textId="77777777" w:rsidR="00DC6AC7" w:rsidRPr="00E23BE8" w:rsidRDefault="00DC6AC7" w:rsidP="004B06B5">
            <w:pPr>
              <w:rPr>
                <w:rFonts w:asciiTheme="minorHAnsi" w:hAnsiTheme="minorHAnsi" w:cs="Times New Roman"/>
              </w:rPr>
            </w:pPr>
            <w:r w:rsidRPr="00E23BE8">
              <w:rPr>
                <w:rFonts w:asciiTheme="minorHAnsi" w:hAnsiTheme="minorHAnsi" w:cs="Times New Roman"/>
              </w:rPr>
              <w:t>Sales (Shop &amp; café)</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73FCD4D2" w14:textId="77777777" w:rsidR="00DC6AC7" w:rsidRPr="00E23BE8" w:rsidRDefault="00DC6AC7" w:rsidP="004B06B5">
            <w:pPr>
              <w:jc w:val="center"/>
              <w:rPr>
                <w:rFonts w:asciiTheme="minorHAnsi" w:hAnsiTheme="minorHAnsi" w:cs="Times New Roman"/>
              </w:rPr>
            </w:pPr>
            <w:r w:rsidRPr="00E23BE8">
              <w:rPr>
                <w:rFonts w:asciiTheme="minorHAnsi" w:hAnsiTheme="minorHAnsi" w:cs="Times New Roman"/>
              </w:rPr>
              <w:t>280,475</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457D7D77" w14:textId="77777777" w:rsidR="00DC6AC7" w:rsidRPr="00E23BE8" w:rsidRDefault="00DC6AC7" w:rsidP="004B06B5">
            <w:pPr>
              <w:jc w:val="center"/>
              <w:rPr>
                <w:rFonts w:asciiTheme="minorHAnsi" w:hAnsiTheme="minorHAnsi" w:cs="Times New Roman"/>
              </w:rPr>
            </w:pPr>
            <w:r w:rsidRPr="00E23BE8">
              <w:rPr>
                <w:rFonts w:asciiTheme="minorHAnsi" w:hAnsiTheme="minorHAnsi" w:cs="Times New Roman"/>
              </w:rPr>
              <w:t>308,523</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7A431DC3" w14:textId="77777777" w:rsidR="00DC6AC7" w:rsidRPr="00E23BE8" w:rsidRDefault="00DC6AC7" w:rsidP="004B06B5">
            <w:pPr>
              <w:jc w:val="center"/>
              <w:rPr>
                <w:rFonts w:asciiTheme="minorHAnsi" w:hAnsiTheme="minorHAnsi" w:cs="Times New Roman"/>
              </w:rPr>
            </w:pPr>
            <w:r w:rsidRPr="00E23BE8">
              <w:rPr>
                <w:rFonts w:asciiTheme="minorHAnsi" w:hAnsiTheme="minorHAnsi" w:cs="Times New Roman"/>
              </w:rPr>
              <w:t>331,808</w:t>
            </w:r>
          </w:p>
        </w:tc>
      </w:tr>
      <w:tr w:rsidR="00DC6AC7" w:rsidRPr="007F5707" w14:paraId="14000CC3" w14:textId="77777777" w:rsidTr="004B06B5">
        <w:trPr>
          <w:trHeight w:val="109"/>
        </w:trPr>
        <w:tc>
          <w:tcPr>
            <w:tcW w:w="26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699D2CD8" w14:textId="77777777" w:rsidR="00DC6AC7" w:rsidRPr="00E23BE8" w:rsidRDefault="00DC6AC7" w:rsidP="004B06B5">
            <w:pPr>
              <w:rPr>
                <w:rFonts w:asciiTheme="minorHAnsi" w:hAnsiTheme="minorHAnsi" w:cs="Times New Roman"/>
              </w:rPr>
            </w:pPr>
            <w:r w:rsidRPr="00E23BE8">
              <w:rPr>
                <w:rFonts w:asciiTheme="minorHAnsi" w:hAnsiTheme="minorHAnsi" w:cs="Times New Roman"/>
              </w:rPr>
              <w:t>Purchases (Shop &amp; café)</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4DCE532D" w14:textId="77777777" w:rsidR="00DC6AC7" w:rsidRPr="00E23BE8" w:rsidRDefault="00DC6AC7" w:rsidP="004B06B5">
            <w:pPr>
              <w:jc w:val="center"/>
              <w:rPr>
                <w:rFonts w:asciiTheme="minorHAnsi" w:hAnsiTheme="minorHAnsi" w:cs="Times New Roman"/>
              </w:rPr>
            </w:pPr>
            <w:r w:rsidRPr="00E23BE8">
              <w:rPr>
                <w:rFonts w:asciiTheme="minorHAnsi" w:hAnsiTheme="minorHAnsi" w:cs="Times New Roman"/>
              </w:rPr>
              <w:t>(211,953)</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7F59D716" w14:textId="77777777" w:rsidR="00DC6AC7" w:rsidRPr="00E23BE8" w:rsidRDefault="00DC6AC7" w:rsidP="004B06B5">
            <w:pPr>
              <w:jc w:val="center"/>
              <w:rPr>
                <w:rFonts w:asciiTheme="minorHAnsi" w:hAnsiTheme="minorHAnsi" w:cs="Times New Roman"/>
              </w:rPr>
            </w:pPr>
            <w:r w:rsidRPr="00E23BE8">
              <w:rPr>
                <w:rFonts w:asciiTheme="minorHAnsi" w:hAnsiTheme="minorHAnsi" w:cs="Times New Roman"/>
              </w:rPr>
              <w:t>(232,715)</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349D5CDB" w14:textId="011ACD46" w:rsidR="00DC6AC7" w:rsidRPr="00E23BE8" w:rsidRDefault="00DC6AC7" w:rsidP="00DD3AF2">
            <w:pPr>
              <w:jc w:val="center"/>
              <w:rPr>
                <w:rFonts w:asciiTheme="minorHAnsi" w:hAnsiTheme="minorHAnsi" w:cs="Times New Roman"/>
              </w:rPr>
            </w:pPr>
            <w:r w:rsidRPr="00E23BE8">
              <w:rPr>
                <w:rFonts w:asciiTheme="minorHAnsi" w:hAnsiTheme="minorHAnsi" w:cs="Times New Roman"/>
              </w:rPr>
              <w:t>(</w:t>
            </w:r>
            <w:r w:rsidR="00DD3AF2" w:rsidRPr="00E23BE8">
              <w:rPr>
                <w:rFonts w:asciiTheme="minorHAnsi" w:hAnsiTheme="minorHAnsi" w:cs="Times New Roman"/>
              </w:rPr>
              <w:t>250,198</w:t>
            </w:r>
            <w:r w:rsidRPr="00E23BE8">
              <w:rPr>
                <w:rFonts w:asciiTheme="minorHAnsi" w:hAnsiTheme="minorHAnsi" w:cs="Times New Roman"/>
              </w:rPr>
              <w:t>)</w:t>
            </w:r>
          </w:p>
        </w:tc>
      </w:tr>
      <w:tr w:rsidR="00DC6AC7" w:rsidRPr="007F5707" w14:paraId="173B69B9" w14:textId="77777777" w:rsidTr="004B06B5">
        <w:tc>
          <w:tcPr>
            <w:tcW w:w="26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0F64817" w14:textId="77777777" w:rsidR="00DC6AC7" w:rsidRPr="00E23BE8" w:rsidRDefault="00DC6AC7" w:rsidP="004B06B5">
            <w:pPr>
              <w:rPr>
                <w:rFonts w:asciiTheme="minorHAnsi" w:hAnsiTheme="minorHAnsi" w:cs="Times New Roman"/>
              </w:rPr>
            </w:pPr>
            <w:r w:rsidRPr="00E23BE8">
              <w:rPr>
                <w:rFonts w:asciiTheme="minorHAnsi" w:hAnsiTheme="minorHAnsi" w:cs="Times New Roman"/>
              </w:rPr>
              <w:t>Post office commission</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3387D7C" w14:textId="77777777" w:rsidR="00DC6AC7" w:rsidRPr="00E23BE8" w:rsidRDefault="00DC6AC7" w:rsidP="004B06B5">
            <w:pPr>
              <w:jc w:val="center"/>
              <w:rPr>
                <w:rFonts w:asciiTheme="minorHAnsi" w:hAnsiTheme="minorHAnsi" w:cs="Times New Roman"/>
              </w:rPr>
            </w:pPr>
            <w:r w:rsidRPr="00E23BE8">
              <w:rPr>
                <w:rFonts w:asciiTheme="minorHAnsi" w:hAnsiTheme="minorHAnsi" w:cs="Times New Roman"/>
              </w:rPr>
              <w:t>3,000</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932E3CE" w14:textId="77777777" w:rsidR="00DC6AC7" w:rsidRPr="00E23BE8" w:rsidRDefault="00DC6AC7" w:rsidP="004B06B5">
            <w:pPr>
              <w:jc w:val="center"/>
              <w:rPr>
                <w:rFonts w:asciiTheme="minorHAnsi" w:hAnsiTheme="minorHAnsi" w:cs="Times New Roman"/>
              </w:rPr>
            </w:pPr>
            <w:r w:rsidRPr="00E23BE8">
              <w:rPr>
                <w:rFonts w:asciiTheme="minorHAnsi" w:hAnsiTheme="minorHAnsi" w:cs="Times New Roman"/>
              </w:rPr>
              <w:t>3,000</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059FC94" w14:textId="77777777" w:rsidR="00DC6AC7" w:rsidRPr="00E23BE8" w:rsidRDefault="00DC6AC7" w:rsidP="004B06B5">
            <w:pPr>
              <w:jc w:val="center"/>
              <w:rPr>
                <w:rFonts w:asciiTheme="minorHAnsi" w:hAnsiTheme="minorHAnsi" w:cs="Times New Roman"/>
              </w:rPr>
            </w:pPr>
            <w:r w:rsidRPr="00E23BE8">
              <w:rPr>
                <w:rFonts w:asciiTheme="minorHAnsi" w:hAnsiTheme="minorHAnsi" w:cs="Times New Roman"/>
              </w:rPr>
              <w:t>3,000</w:t>
            </w:r>
          </w:p>
        </w:tc>
      </w:tr>
      <w:tr w:rsidR="00DC6AC7" w:rsidRPr="007F5707" w14:paraId="2AF7C3E5" w14:textId="77777777" w:rsidTr="004B06B5">
        <w:tc>
          <w:tcPr>
            <w:tcW w:w="26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5D539B46" w14:textId="77777777" w:rsidR="00DC6AC7" w:rsidRPr="00E23BE8" w:rsidRDefault="00DC6AC7" w:rsidP="004B06B5">
            <w:pPr>
              <w:rPr>
                <w:rFonts w:asciiTheme="minorHAnsi" w:hAnsiTheme="minorHAnsi" w:cs="Times New Roman"/>
              </w:rPr>
            </w:pPr>
            <w:r w:rsidRPr="00E23BE8">
              <w:rPr>
                <w:rFonts w:asciiTheme="minorHAnsi" w:hAnsiTheme="minorHAnsi" w:cs="Times New Roman"/>
              </w:rPr>
              <w:t>Wages &amp; NI</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6B78B60F" w14:textId="77777777" w:rsidR="00DC6AC7" w:rsidRPr="00E23BE8" w:rsidRDefault="00DC6AC7" w:rsidP="004B06B5">
            <w:pPr>
              <w:jc w:val="center"/>
              <w:rPr>
                <w:rFonts w:asciiTheme="minorHAnsi" w:hAnsiTheme="minorHAnsi" w:cs="Times New Roman"/>
              </w:rPr>
            </w:pPr>
            <w:r w:rsidRPr="00E23BE8">
              <w:rPr>
                <w:rFonts w:asciiTheme="minorHAnsi" w:hAnsiTheme="minorHAnsi" w:cs="Times New Roman"/>
              </w:rPr>
              <w:t>(52,433)</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10ED4381" w14:textId="77777777" w:rsidR="00DC6AC7" w:rsidRPr="00E23BE8" w:rsidRDefault="00DC6AC7" w:rsidP="004B06B5">
            <w:pPr>
              <w:jc w:val="center"/>
              <w:rPr>
                <w:rFonts w:asciiTheme="minorHAnsi" w:hAnsiTheme="minorHAnsi" w:cs="Times New Roman"/>
              </w:rPr>
            </w:pPr>
            <w:r w:rsidRPr="00E23BE8">
              <w:rPr>
                <w:rFonts w:asciiTheme="minorHAnsi" w:hAnsiTheme="minorHAnsi" w:cs="Times New Roman"/>
              </w:rPr>
              <w:t>(55,054)</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79436E9F" w14:textId="77777777" w:rsidR="00DC6AC7" w:rsidRPr="00E23BE8" w:rsidRDefault="00DC6AC7" w:rsidP="004B06B5">
            <w:pPr>
              <w:jc w:val="center"/>
              <w:rPr>
                <w:rFonts w:asciiTheme="minorHAnsi" w:hAnsiTheme="minorHAnsi" w:cs="Times New Roman"/>
              </w:rPr>
            </w:pPr>
            <w:r w:rsidRPr="00E23BE8">
              <w:rPr>
                <w:rFonts w:asciiTheme="minorHAnsi" w:hAnsiTheme="minorHAnsi" w:cs="Times New Roman"/>
              </w:rPr>
              <w:t>(57,807)</w:t>
            </w:r>
          </w:p>
        </w:tc>
      </w:tr>
      <w:tr w:rsidR="00DC6AC7" w:rsidRPr="007F5707" w14:paraId="1B68A9C6" w14:textId="77777777" w:rsidTr="004B06B5">
        <w:tc>
          <w:tcPr>
            <w:tcW w:w="26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E230506" w14:textId="77777777" w:rsidR="00DC6AC7" w:rsidRPr="00E23BE8" w:rsidRDefault="00DC6AC7" w:rsidP="004B06B5">
            <w:pPr>
              <w:rPr>
                <w:rFonts w:asciiTheme="minorHAnsi" w:hAnsiTheme="minorHAnsi" w:cs="Times New Roman"/>
              </w:rPr>
            </w:pPr>
            <w:r w:rsidRPr="00E23BE8">
              <w:rPr>
                <w:rFonts w:asciiTheme="minorHAnsi" w:hAnsiTheme="minorHAnsi" w:cs="Times New Roman"/>
              </w:rPr>
              <w:t>Depreciation</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084B968" w14:textId="77777777" w:rsidR="00DC6AC7" w:rsidRPr="00E23BE8" w:rsidRDefault="00DC6AC7" w:rsidP="004B06B5">
            <w:pPr>
              <w:jc w:val="center"/>
              <w:rPr>
                <w:rFonts w:asciiTheme="minorHAnsi" w:hAnsiTheme="minorHAnsi" w:cs="Times New Roman"/>
                <w:highlight w:val="yellow"/>
              </w:rPr>
            </w:pPr>
            <w:r w:rsidRPr="00E23BE8">
              <w:rPr>
                <w:rFonts w:asciiTheme="minorHAnsi" w:hAnsiTheme="minorHAnsi" w:cs="Times New Roman"/>
              </w:rPr>
              <w:t>(8,954)</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EC998EF" w14:textId="77777777" w:rsidR="00DC6AC7" w:rsidRPr="00E23BE8" w:rsidRDefault="00DC6AC7" w:rsidP="004B06B5">
            <w:pPr>
              <w:jc w:val="center"/>
              <w:rPr>
                <w:rFonts w:asciiTheme="minorHAnsi" w:hAnsiTheme="minorHAnsi" w:cs="Times New Roman"/>
              </w:rPr>
            </w:pPr>
            <w:r w:rsidRPr="00E23BE8">
              <w:rPr>
                <w:rFonts w:asciiTheme="minorHAnsi" w:hAnsiTheme="minorHAnsi" w:cs="Times New Roman"/>
              </w:rPr>
              <w:t>(9,254)</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6FCCD9C" w14:textId="77777777" w:rsidR="00DC6AC7" w:rsidRPr="00E23BE8" w:rsidRDefault="00DC6AC7" w:rsidP="004B06B5">
            <w:pPr>
              <w:jc w:val="center"/>
              <w:rPr>
                <w:rFonts w:asciiTheme="minorHAnsi" w:hAnsiTheme="minorHAnsi" w:cs="Times New Roman"/>
              </w:rPr>
            </w:pPr>
            <w:r w:rsidRPr="00E23BE8">
              <w:rPr>
                <w:rFonts w:asciiTheme="minorHAnsi" w:hAnsiTheme="minorHAnsi" w:cs="Times New Roman"/>
              </w:rPr>
              <w:t>(9,254)</w:t>
            </w:r>
          </w:p>
        </w:tc>
      </w:tr>
      <w:tr w:rsidR="00DC6AC7" w:rsidRPr="007F5707" w14:paraId="233A5F72" w14:textId="77777777" w:rsidTr="004B06B5">
        <w:tc>
          <w:tcPr>
            <w:tcW w:w="26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1945CB14" w14:textId="77777777" w:rsidR="00DC6AC7" w:rsidRPr="00E23BE8" w:rsidRDefault="00DC6AC7" w:rsidP="004B06B5">
            <w:pPr>
              <w:rPr>
                <w:rFonts w:asciiTheme="minorHAnsi" w:hAnsiTheme="minorHAnsi" w:cs="Times New Roman"/>
              </w:rPr>
            </w:pPr>
            <w:r w:rsidRPr="00E23BE8">
              <w:rPr>
                <w:rFonts w:asciiTheme="minorHAnsi" w:hAnsiTheme="minorHAnsi" w:cs="Times New Roman"/>
              </w:rPr>
              <w:t>Trading costs</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258C6FF2" w14:textId="77777777" w:rsidR="00DC6AC7" w:rsidRPr="00E23BE8" w:rsidRDefault="00DC6AC7" w:rsidP="004B06B5">
            <w:pPr>
              <w:jc w:val="center"/>
              <w:rPr>
                <w:rFonts w:asciiTheme="minorHAnsi" w:hAnsiTheme="minorHAnsi" w:cs="Times New Roman"/>
                <w:highlight w:val="yellow"/>
              </w:rPr>
            </w:pPr>
            <w:r w:rsidRPr="00E23BE8">
              <w:rPr>
                <w:rFonts w:asciiTheme="minorHAnsi" w:hAnsiTheme="minorHAnsi" w:cs="Times New Roman"/>
              </w:rPr>
              <w:t>(13,436)</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17AF5ACD" w14:textId="77777777" w:rsidR="00DC6AC7" w:rsidRPr="00E23BE8" w:rsidRDefault="00DC6AC7" w:rsidP="004B06B5">
            <w:pPr>
              <w:jc w:val="center"/>
              <w:rPr>
                <w:rFonts w:asciiTheme="minorHAnsi" w:hAnsiTheme="minorHAnsi" w:cs="Times New Roman"/>
              </w:rPr>
            </w:pPr>
            <w:r w:rsidRPr="00E23BE8">
              <w:rPr>
                <w:rFonts w:asciiTheme="minorHAnsi" w:hAnsiTheme="minorHAnsi" w:cs="Times New Roman"/>
              </w:rPr>
              <w:t>(14,108)</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3D3B33AE" w14:textId="77777777" w:rsidR="00DC6AC7" w:rsidRPr="00E23BE8" w:rsidRDefault="00DC6AC7" w:rsidP="004B06B5">
            <w:pPr>
              <w:jc w:val="center"/>
              <w:rPr>
                <w:rFonts w:asciiTheme="minorHAnsi" w:hAnsiTheme="minorHAnsi" w:cs="Times New Roman"/>
              </w:rPr>
            </w:pPr>
            <w:r w:rsidRPr="00E23BE8">
              <w:rPr>
                <w:rFonts w:asciiTheme="minorHAnsi" w:hAnsiTheme="minorHAnsi" w:cs="Times New Roman"/>
              </w:rPr>
              <w:t>(14,813)</w:t>
            </w:r>
          </w:p>
        </w:tc>
      </w:tr>
      <w:tr w:rsidR="00DC6AC7" w:rsidRPr="007F5707" w14:paraId="4FAF11C5" w14:textId="77777777" w:rsidTr="004B06B5">
        <w:tc>
          <w:tcPr>
            <w:tcW w:w="26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116C6BF6" w14:textId="77777777" w:rsidR="00DC6AC7" w:rsidRPr="00E23BE8" w:rsidRDefault="00DC6AC7" w:rsidP="004B06B5">
            <w:pPr>
              <w:rPr>
                <w:rFonts w:asciiTheme="minorHAnsi" w:eastAsia="Times New Roman" w:hAnsiTheme="minorHAnsi" w:cs="Times New Roman"/>
              </w:rPr>
            </w:pPr>
            <w:r w:rsidRPr="00E23BE8">
              <w:rPr>
                <w:rFonts w:asciiTheme="minorHAnsi" w:eastAsia="Times New Roman" w:hAnsiTheme="minorHAnsi" w:cs="Times New Roman"/>
              </w:rPr>
              <w:t>Amortisation of Grants</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07768427" w14:textId="618F3015" w:rsidR="00DC6AC7" w:rsidRPr="00E23BE8" w:rsidRDefault="00DC6AC7" w:rsidP="00CB0849">
            <w:pPr>
              <w:jc w:val="center"/>
              <w:rPr>
                <w:rFonts w:asciiTheme="minorHAnsi" w:eastAsia="Times New Roman" w:hAnsiTheme="minorHAnsi" w:cs="Times New Roman"/>
              </w:rPr>
            </w:pPr>
            <w:r w:rsidRPr="00E23BE8">
              <w:rPr>
                <w:rFonts w:asciiTheme="minorHAnsi" w:eastAsia="Times New Roman" w:hAnsiTheme="minorHAnsi" w:cs="Times New Roman"/>
              </w:rPr>
              <w:t>5,</w:t>
            </w:r>
            <w:r w:rsidR="00CB0849">
              <w:rPr>
                <w:rFonts w:asciiTheme="minorHAnsi" w:eastAsia="Times New Roman" w:hAnsiTheme="minorHAnsi" w:cs="Times New Roman"/>
              </w:rPr>
              <w:t>65</w:t>
            </w:r>
            <w:r w:rsidRPr="00E23BE8">
              <w:rPr>
                <w:rFonts w:asciiTheme="minorHAnsi" w:eastAsia="Times New Roman" w:hAnsiTheme="minorHAnsi" w:cs="Times New Roman"/>
              </w:rPr>
              <w:t>6</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68B88017" w14:textId="736814F0" w:rsidR="00DC6AC7" w:rsidRPr="00E23BE8" w:rsidRDefault="00DC6AC7" w:rsidP="00CB0849">
            <w:pPr>
              <w:jc w:val="center"/>
              <w:rPr>
                <w:rFonts w:asciiTheme="minorHAnsi" w:eastAsia="Times New Roman" w:hAnsiTheme="minorHAnsi" w:cs="Times New Roman"/>
              </w:rPr>
            </w:pPr>
            <w:r w:rsidRPr="00E23BE8">
              <w:rPr>
                <w:rFonts w:asciiTheme="minorHAnsi" w:eastAsia="Times New Roman" w:hAnsiTheme="minorHAnsi" w:cs="Times New Roman"/>
              </w:rPr>
              <w:t>5,</w:t>
            </w:r>
            <w:r w:rsidR="00CB0849">
              <w:rPr>
                <w:rFonts w:asciiTheme="minorHAnsi" w:eastAsia="Times New Roman" w:hAnsiTheme="minorHAnsi" w:cs="Times New Roman"/>
              </w:rPr>
              <w:t>65</w:t>
            </w:r>
            <w:r w:rsidRPr="00E23BE8">
              <w:rPr>
                <w:rFonts w:asciiTheme="minorHAnsi" w:eastAsia="Times New Roman" w:hAnsiTheme="minorHAnsi" w:cs="Times New Roman"/>
              </w:rPr>
              <w:t>6</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0916EDD7" w14:textId="200E1CDF" w:rsidR="00DC6AC7" w:rsidRPr="00E23BE8" w:rsidRDefault="00DC6AC7" w:rsidP="00CB0849">
            <w:pPr>
              <w:jc w:val="center"/>
              <w:rPr>
                <w:rFonts w:asciiTheme="minorHAnsi" w:eastAsia="Times New Roman" w:hAnsiTheme="minorHAnsi" w:cs="Times New Roman"/>
              </w:rPr>
            </w:pPr>
            <w:r w:rsidRPr="00E23BE8">
              <w:rPr>
                <w:rFonts w:asciiTheme="minorHAnsi" w:eastAsia="Times New Roman" w:hAnsiTheme="minorHAnsi" w:cs="Times New Roman"/>
              </w:rPr>
              <w:t>5,</w:t>
            </w:r>
            <w:r w:rsidR="00CB0849">
              <w:rPr>
                <w:rFonts w:asciiTheme="minorHAnsi" w:eastAsia="Times New Roman" w:hAnsiTheme="minorHAnsi" w:cs="Times New Roman"/>
              </w:rPr>
              <w:t>65</w:t>
            </w:r>
            <w:r w:rsidRPr="00E23BE8">
              <w:rPr>
                <w:rFonts w:asciiTheme="minorHAnsi" w:eastAsia="Times New Roman" w:hAnsiTheme="minorHAnsi" w:cs="Times New Roman"/>
              </w:rPr>
              <w:t>6</w:t>
            </w:r>
          </w:p>
        </w:tc>
      </w:tr>
      <w:tr w:rsidR="00DC6AC7" w:rsidRPr="007F5707" w14:paraId="62549E7A" w14:textId="77777777" w:rsidTr="004B06B5">
        <w:tc>
          <w:tcPr>
            <w:tcW w:w="26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0A49830B" w14:textId="77777777" w:rsidR="00DC6AC7" w:rsidRPr="00E23BE8" w:rsidRDefault="00DC6AC7" w:rsidP="004B06B5">
            <w:pPr>
              <w:rPr>
                <w:rFonts w:asciiTheme="minorHAnsi" w:eastAsia="Times New Roman" w:hAnsiTheme="minorHAnsi" w:cs="Times New Roman"/>
              </w:rPr>
            </w:pP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4134F39E" w14:textId="77777777" w:rsidR="00DC6AC7" w:rsidRPr="00E23BE8" w:rsidRDefault="00DC6AC7" w:rsidP="004B06B5">
            <w:pPr>
              <w:jc w:val="center"/>
              <w:rPr>
                <w:rFonts w:asciiTheme="minorHAnsi" w:eastAsia="Times New Roman" w:hAnsiTheme="minorHAnsi" w:cs="Times New Roman"/>
              </w:rPr>
            </w:pP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2772DE33" w14:textId="77777777" w:rsidR="00DC6AC7" w:rsidRPr="00E23BE8" w:rsidRDefault="00DC6AC7" w:rsidP="004B06B5">
            <w:pPr>
              <w:jc w:val="center"/>
              <w:rPr>
                <w:rFonts w:asciiTheme="minorHAnsi" w:eastAsia="Times New Roman" w:hAnsiTheme="minorHAnsi" w:cs="Times New Roman"/>
              </w:rPr>
            </w:pP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7CC31048" w14:textId="77777777" w:rsidR="00DC6AC7" w:rsidRPr="00E23BE8" w:rsidRDefault="00DC6AC7" w:rsidP="004B06B5">
            <w:pPr>
              <w:jc w:val="center"/>
              <w:rPr>
                <w:rFonts w:asciiTheme="minorHAnsi" w:eastAsia="Times New Roman" w:hAnsiTheme="minorHAnsi" w:cs="Times New Roman"/>
              </w:rPr>
            </w:pPr>
          </w:p>
        </w:tc>
      </w:tr>
      <w:tr w:rsidR="00DC6AC7" w:rsidRPr="007F5707" w14:paraId="68CC7AC4" w14:textId="77777777" w:rsidTr="004B06B5">
        <w:tc>
          <w:tcPr>
            <w:tcW w:w="26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6350A621" w14:textId="77777777" w:rsidR="00DC6AC7" w:rsidRPr="00E23BE8" w:rsidRDefault="00DC6AC7" w:rsidP="004B06B5">
            <w:pPr>
              <w:rPr>
                <w:rFonts w:asciiTheme="minorHAnsi" w:hAnsiTheme="minorHAnsi" w:cs="Times New Roman"/>
              </w:rPr>
            </w:pPr>
            <w:r w:rsidRPr="00E23BE8">
              <w:rPr>
                <w:rFonts w:asciiTheme="minorHAnsi" w:hAnsiTheme="minorHAnsi" w:cs="Times New Roman"/>
              </w:rPr>
              <w:t>Trading Profit</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28022AD6" w14:textId="5227B4A0" w:rsidR="00DC6AC7" w:rsidRPr="00E23BE8" w:rsidRDefault="00DC6AC7" w:rsidP="00CB0849">
            <w:pPr>
              <w:jc w:val="center"/>
              <w:rPr>
                <w:rFonts w:asciiTheme="minorHAnsi" w:hAnsiTheme="minorHAnsi" w:cs="Times New Roman"/>
              </w:rPr>
            </w:pPr>
            <w:r w:rsidRPr="00E23BE8">
              <w:rPr>
                <w:rFonts w:asciiTheme="minorHAnsi" w:hAnsiTheme="minorHAnsi" w:cs="Times New Roman"/>
              </w:rPr>
              <w:t>£2,</w:t>
            </w:r>
            <w:r w:rsidR="00CB0849">
              <w:rPr>
                <w:rFonts w:asciiTheme="minorHAnsi" w:hAnsiTheme="minorHAnsi" w:cs="Times New Roman"/>
              </w:rPr>
              <w:t>355</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76322E54" w14:textId="0E72F3B2" w:rsidR="00DC6AC7" w:rsidRPr="00E23BE8" w:rsidRDefault="00DC6AC7" w:rsidP="00CB0849">
            <w:pPr>
              <w:jc w:val="center"/>
              <w:rPr>
                <w:rFonts w:asciiTheme="minorHAnsi" w:hAnsiTheme="minorHAnsi" w:cs="Times New Roman"/>
              </w:rPr>
            </w:pPr>
            <w:r w:rsidRPr="00E23BE8">
              <w:rPr>
                <w:rFonts w:asciiTheme="minorHAnsi" w:hAnsiTheme="minorHAnsi" w:cs="Times New Roman"/>
              </w:rPr>
              <w:t>£</w:t>
            </w:r>
            <w:r w:rsidR="00CB0849">
              <w:rPr>
                <w:rFonts w:asciiTheme="minorHAnsi" w:hAnsiTheme="minorHAnsi" w:cs="Times New Roman"/>
              </w:rPr>
              <w:t>6,048</w:t>
            </w:r>
          </w:p>
        </w:tc>
        <w:tc>
          <w:tcPr>
            <w:tcW w:w="115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7E283D81" w14:textId="5416D870" w:rsidR="00DC6AC7" w:rsidRPr="00E23BE8" w:rsidRDefault="00DC6AC7" w:rsidP="00CB0849">
            <w:pPr>
              <w:jc w:val="center"/>
              <w:rPr>
                <w:rFonts w:asciiTheme="minorHAnsi" w:hAnsiTheme="minorHAnsi" w:cs="Times New Roman"/>
              </w:rPr>
            </w:pPr>
            <w:r w:rsidRPr="00E23BE8">
              <w:rPr>
                <w:rFonts w:asciiTheme="minorHAnsi" w:hAnsiTheme="minorHAnsi" w:cs="Times New Roman"/>
              </w:rPr>
              <w:t>£8,</w:t>
            </w:r>
            <w:r w:rsidR="00CB0849">
              <w:rPr>
                <w:rFonts w:asciiTheme="minorHAnsi" w:hAnsiTheme="minorHAnsi" w:cs="Times New Roman"/>
              </w:rPr>
              <w:t>392</w:t>
            </w:r>
          </w:p>
        </w:tc>
      </w:tr>
    </w:tbl>
    <w:p w14:paraId="16EA9C74" w14:textId="77777777" w:rsidR="00A33B78" w:rsidRPr="000510F1" w:rsidRDefault="00A33B78" w:rsidP="00A33B78">
      <w:pPr>
        <w:pStyle w:val="Standard"/>
        <w:rPr>
          <w:i w:val="0"/>
          <w:color w:val="000000"/>
        </w:rPr>
      </w:pPr>
    </w:p>
    <w:p w14:paraId="4180CB6F" w14:textId="47CC1C7B" w:rsidR="00A33B78" w:rsidRPr="00D3335F" w:rsidRDefault="00A33B78" w:rsidP="00812759">
      <w:pPr>
        <w:pStyle w:val="Standard"/>
        <w:outlineLvl w:val="0"/>
        <w:rPr>
          <w:rFonts w:eastAsia="Cambria" w:cs="Cambria"/>
          <w:i w:val="0"/>
          <w:color w:val="000000"/>
        </w:rPr>
      </w:pPr>
      <w:r w:rsidRPr="00D3335F">
        <w:rPr>
          <w:rFonts w:eastAsia="Cambria" w:cs="Cambria"/>
          <w:i w:val="0"/>
          <w:color w:val="000000"/>
        </w:rPr>
        <w:t xml:space="preserve">Our </w:t>
      </w:r>
      <w:r w:rsidR="00032779" w:rsidRPr="00D3335F">
        <w:rPr>
          <w:rFonts w:eastAsia="Cambria" w:cs="Cambria"/>
          <w:i w:val="0"/>
          <w:color w:val="000000"/>
        </w:rPr>
        <w:t>5-year</w:t>
      </w:r>
      <w:r w:rsidRPr="00D3335F">
        <w:rPr>
          <w:rFonts w:eastAsia="Cambria" w:cs="Cambria"/>
          <w:i w:val="0"/>
          <w:color w:val="000000"/>
        </w:rPr>
        <w:t xml:space="preserve"> trading projections and cash flo</w:t>
      </w:r>
      <w:r w:rsidR="002F4CC3">
        <w:rPr>
          <w:rFonts w:eastAsia="Cambria" w:cs="Cambria"/>
          <w:i w:val="0"/>
          <w:color w:val="000000"/>
        </w:rPr>
        <w:t xml:space="preserve">w figures are shown in Appendix </w:t>
      </w:r>
      <w:r w:rsidR="00203C80" w:rsidRPr="00D3335F">
        <w:rPr>
          <w:rFonts w:eastAsia="Cambria" w:cs="Cambria"/>
          <w:i w:val="0"/>
          <w:color w:val="000000"/>
        </w:rPr>
        <w:t>2</w:t>
      </w:r>
      <w:r w:rsidR="0067785D">
        <w:rPr>
          <w:rFonts w:eastAsia="Cambria" w:cs="Cambria"/>
          <w:i w:val="0"/>
          <w:color w:val="000000"/>
        </w:rPr>
        <w:t>.</w:t>
      </w:r>
      <w:r w:rsidR="004740E7">
        <w:rPr>
          <w:rFonts w:eastAsia="Cambria" w:cs="Cambria"/>
          <w:i w:val="0"/>
          <w:color w:val="000000"/>
        </w:rPr>
        <w:t xml:space="preserve"> At the absolute discretion of the </w:t>
      </w:r>
      <w:r w:rsidR="00164F07">
        <w:rPr>
          <w:rFonts w:eastAsia="Cambria" w:cs="Cambria"/>
          <w:i w:val="0"/>
          <w:color w:val="000000"/>
        </w:rPr>
        <w:t>MC</w:t>
      </w:r>
      <w:r w:rsidR="004740E7">
        <w:rPr>
          <w:rFonts w:eastAsia="Cambria" w:cs="Cambria"/>
          <w:i w:val="0"/>
          <w:color w:val="000000"/>
        </w:rPr>
        <w:t xml:space="preserve">, any share capital </w:t>
      </w:r>
      <w:r w:rsidR="007A3664">
        <w:rPr>
          <w:rFonts w:eastAsia="Cambria" w:cs="Cambria"/>
          <w:i w:val="0"/>
          <w:color w:val="000000"/>
        </w:rPr>
        <w:t xml:space="preserve">withdrawal </w:t>
      </w:r>
      <w:r w:rsidR="004740E7">
        <w:rPr>
          <w:rFonts w:eastAsia="Cambria" w:cs="Cambria"/>
          <w:i w:val="0"/>
          <w:color w:val="000000"/>
        </w:rPr>
        <w:t xml:space="preserve">would take place from year 4 onwards and would be funded from accumulated reserves. The </w:t>
      </w:r>
      <w:r w:rsidR="00164F07">
        <w:rPr>
          <w:rFonts w:eastAsia="Cambria" w:cs="Cambria"/>
          <w:i w:val="0"/>
          <w:color w:val="000000"/>
        </w:rPr>
        <w:t>MC</w:t>
      </w:r>
      <w:r w:rsidR="004740E7">
        <w:rPr>
          <w:rFonts w:eastAsia="Cambria" w:cs="Cambria"/>
          <w:i w:val="0"/>
          <w:color w:val="000000"/>
        </w:rPr>
        <w:t xml:space="preserve"> intends to limit withdrawals to no more than 10% of share capital within each financial year.</w:t>
      </w:r>
    </w:p>
    <w:p w14:paraId="611CB805" w14:textId="26637D23" w:rsidR="00F70F21" w:rsidRDefault="00F70F21" w:rsidP="00A33B78">
      <w:pPr>
        <w:pStyle w:val="Standard"/>
        <w:rPr>
          <w:rFonts w:eastAsia="Cambria" w:cs="Cambria"/>
          <w:i w:val="0"/>
          <w:color w:val="000000"/>
        </w:rPr>
      </w:pPr>
    </w:p>
    <w:p w14:paraId="51C46E12" w14:textId="77777777" w:rsidR="000510F1" w:rsidRPr="008708D6" w:rsidRDefault="000510F1" w:rsidP="00A33B78">
      <w:pPr>
        <w:pStyle w:val="Standard"/>
        <w:rPr>
          <w:rFonts w:eastAsia="Cambria" w:cs="Cambria"/>
          <w:i w:val="0"/>
          <w:color w:val="000000"/>
        </w:rPr>
      </w:pPr>
    </w:p>
    <w:p w14:paraId="1F672808" w14:textId="274C27EE" w:rsidR="00DD49EE" w:rsidRPr="00F70F21" w:rsidRDefault="008708D6" w:rsidP="00F70F21">
      <w:pPr>
        <w:pStyle w:val="Style2"/>
      </w:pPr>
      <w:bookmarkStart w:id="9" w:name="_Toc520293367"/>
      <w:r w:rsidRPr="008708D6">
        <w:lastRenderedPageBreak/>
        <w:t xml:space="preserve">8. </w:t>
      </w:r>
      <w:r w:rsidR="00DD49EE" w:rsidRPr="008708D6">
        <w:t>The Share Offer</w:t>
      </w:r>
      <w:bookmarkEnd w:id="9"/>
    </w:p>
    <w:p w14:paraId="53777905" w14:textId="6F957F3F" w:rsidR="00DD49EE" w:rsidRPr="00E23BE8" w:rsidRDefault="00DD49EE" w:rsidP="00DD49EE">
      <w:pPr>
        <w:pStyle w:val="Standard"/>
        <w:rPr>
          <w:i w:val="0"/>
          <w:color w:val="auto"/>
        </w:rPr>
      </w:pPr>
      <w:r>
        <w:rPr>
          <w:i w:val="0"/>
          <w:color w:val="000000"/>
        </w:rPr>
        <w:t>The community will all be able to become members of the Society and have a vote through purchasing shares</w:t>
      </w:r>
      <w:r w:rsidR="00F724C9">
        <w:rPr>
          <w:i w:val="0"/>
          <w:color w:val="000000"/>
        </w:rPr>
        <w:t xml:space="preserve">, </w:t>
      </w:r>
      <w:r w:rsidR="00F724C9" w:rsidRPr="00E23BE8">
        <w:rPr>
          <w:i w:val="0"/>
          <w:color w:val="auto"/>
        </w:rPr>
        <w:t>the first share issue raised £23,250</w:t>
      </w:r>
      <w:r w:rsidRPr="00E23BE8">
        <w:rPr>
          <w:i w:val="0"/>
          <w:color w:val="auto"/>
        </w:rPr>
        <w:t>.</w:t>
      </w:r>
      <w:r w:rsidR="00F724C9" w:rsidRPr="00E23BE8">
        <w:rPr>
          <w:i w:val="0"/>
          <w:color w:val="auto"/>
        </w:rPr>
        <w:t xml:space="preserve"> It is envisaged that a second issue of shares will take place during 2019.</w:t>
      </w:r>
    </w:p>
    <w:p w14:paraId="296AA4E9" w14:textId="77777777" w:rsidR="00DD49EE" w:rsidRPr="00E23BE8" w:rsidRDefault="00DD49EE" w:rsidP="00DD49EE">
      <w:pPr>
        <w:pStyle w:val="Standard"/>
        <w:rPr>
          <w:i w:val="0"/>
          <w:color w:val="auto"/>
        </w:rPr>
      </w:pPr>
    </w:p>
    <w:p w14:paraId="7B454E4A" w14:textId="5EA1CA3B" w:rsidR="00DD49EE" w:rsidRDefault="00DD49EE" w:rsidP="00DD49EE">
      <w:pPr>
        <w:pStyle w:val="Standard"/>
        <w:rPr>
          <w:i w:val="0"/>
          <w:color w:val="000000"/>
        </w:rPr>
      </w:pPr>
      <w:r>
        <w:rPr>
          <w:i w:val="0"/>
          <w:color w:val="000000"/>
        </w:rPr>
        <w:t>Rocklands community shop raised £45,000 from their share offer and a community of 280 homes. Shouldham Village raised £150,000 to bu</w:t>
      </w:r>
      <w:r w:rsidR="00EA3FAE">
        <w:rPr>
          <w:i w:val="0"/>
          <w:color w:val="000000"/>
        </w:rPr>
        <w:t>y</w:t>
      </w:r>
      <w:r>
        <w:rPr>
          <w:i w:val="0"/>
          <w:color w:val="000000"/>
        </w:rPr>
        <w:t xml:space="preserve"> their pub from 246 homes.</w:t>
      </w:r>
      <w:r w:rsidR="00EA3FAE">
        <w:rPr>
          <w:i w:val="0"/>
          <w:color w:val="000000"/>
        </w:rPr>
        <w:t xml:space="preserve">  </w:t>
      </w:r>
      <w:r>
        <w:rPr>
          <w:i w:val="0"/>
          <w:color w:val="000000"/>
        </w:rPr>
        <w:t xml:space="preserve">The Plumsteads have more than 1,000 homes so it </w:t>
      </w:r>
      <w:r w:rsidR="00197A9C">
        <w:rPr>
          <w:i w:val="0"/>
          <w:color w:val="000000"/>
        </w:rPr>
        <w:t>should</w:t>
      </w:r>
      <w:r>
        <w:rPr>
          <w:i w:val="0"/>
          <w:color w:val="000000"/>
        </w:rPr>
        <w:t xml:space="preserve"> be possible to raise </w:t>
      </w:r>
      <w:r w:rsidR="00197A9C">
        <w:rPr>
          <w:i w:val="0"/>
          <w:color w:val="000000"/>
        </w:rPr>
        <w:t xml:space="preserve">at least </w:t>
      </w:r>
      <w:r>
        <w:rPr>
          <w:i w:val="0"/>
          <w:color w:val="000000"/>
        </w:rPr>
        <w:t>£100,000 from a community share issue.</w:t>
      </w:r>
    </w:p>
    <w:p w14:paraId="2CD9704F" w14:textId="77777777" w:rsidR="00DD49EE" w:rsidRDefault="00DD49EE" w:rsidP="00DD49EE">
      <w:pPr>
        <w:pStyle w:val="Standard"/>
        <w:rPr>
          <w:i w:val="0"/>
          <w:color w:val="000000"/>
        </w:rPr>
      </w:pPr>
    </w:p>
    <w:p w14:paraId="73DEBA10" w14:textId="76FB3A12" w:rsidR="00197A9C" w:rsidRDefault="007A4755" w:rsidP="00DD49EE">
      <w:pPr>
        <w:pStyle w:val="Standard"/>
        <w:rPr>
          <w:i w:val="0"/>
          <w:color w:val="000000"/>
        </w:rPr>
      </w:pPr>
      <w:r w:rsidRPr="00197A9C">
        <w:rPr>
          <w:i w:val="0"/>
          <w:color w:val="auto"/>
        </w:rPr>
        <w:t xml:space="preserve">The </w:t>
      </w:r>
      <w:r w:rsidR="00DD49EE" w:rsidRPr="00197A9C">
        <w:rPr>
          <w:i w:val="0"/>
          <w:color w:val="auto"/>
        </w:rPr>
        <w:t>Plunkett</w:t>
      </w:r>
      <w:r w:rsidRPr="00197A9C">
        <w:rPr>
          <w:i w:val="0"/>
          <w:color w:val="auto"/>
        </w:rPr>
        <w:t xml:space="preserve"> Foundation</w:t>
      </w:r>
      <w:r w:rsidR="00DD49EE" w:rsidRPr="00197A9C">
        <w:rPr>
          <w:i w:val="0"/>
          <w:color w:val="auto"/>
        </w:rPr>
        <w:t xml:space="preserve"> </w:t>
      </w:r>
      <w:r w:rsidR="001C0B85" w:rsidRPr="002201F9">
        <w:rPr>
          <w:i w:val="0"/>
          <w:color w:val="000000"/>
        </w:rPr>
        <w:t>and Power to change have</w:t>
      </w:r>
      <w:r w:rsidR="00DD49EE">
        <w:rPr>
          <w:i w:val="0"/>
          <w:color w:val="000000"/>
        </w:rPr>
        <w:t xml:space="preserve"> support</w:t>
      </w:r>
      <w:r w:rsidR="001C0B85">
        <w:rPr>
          <w:i w:val="0"/>
          <w:color w:val="000000"/>
        </w:rPr>
        <w:t>ed</w:t>
      </w:r>
      <w:r w:rsidR="00DD49EE">
        <w:rPr>
          <w:i w:val="0"/>
          <w:color w:val="000000"/>
        </w:rPr>
        <w:t xml:space="preserve"> us in writing a community share offer prospectus that </w:t>
      </w:r>
      <w:r w:rsidR="00197A9C">
        <w:rPr>
          <w:i w:val="0"/>
          <w:color w:val="000000"/>
        </w:rPr>
        <w:t xml:space="preserve">meets the Community Share Standard mark. </w:t>
      </w:r>
    </w:p>
    <w:p w14:paraId="644CAD9E" w14:textId="77777777" w:rsidR="00197A9C" w:rsidRDefault="00197A9C" w:rsidP="00DD49EE">
      <w:pPr>
        <w:pStyle w:val="Standard"/>
        <w:rPr>
          <w:i w:val="0"/>
          <w:color w:val="000000"/>
        </w:rPr>
      </w:pPr>
    </w:p>
    <w:p w14:paraId="5CA15817" w14:textId="6380CB56" w:rsidR="000510F1" w:rsidRDefault="00197A9C" w:rsidP="00197A9C">
      <w:pPr>
        <w:pStyle w:val="Standard"/>
        <w:rPr>
          <w:i w:val="0"/>
          <w:color w:val="000000"/>
          <w:lang w:bidi="en-GB"/>
        </w:rPr>
      </w:pPr>
      <w:r>
        <w:rPr>
          <w:i w:val="0"/>
          <w:color w:val="000000"/>
        </w:rPr>
        <w:t>In addition</w:t>
      </w:r>
      <w:r w:rsidRPr="006F0A02">
        <w:rPr>
          <w:i w:val="0"/>
          <w:color w:val="000000"/>
        </w:rPr>
        <w:t xml:space="preserve">, </w:t>
      </w:r>
      <w:r w:rsidR="00205410">
        <w:rPr>
          <w:i w:val="0"/>
          <w:color w:val="000000"/>
        </w:rPr>
        <w:t>t</w:t>
      </w:r>
      <w:r w:rsidRPr="006F0A02">
        <w:rPr>
          <w:i w:val="0"/>
          <w:color w:val="000000"/>
          <w:lang w:bidi="en-GB"/>
        </w:rPr>
        <w:t xml:space="preserve">he </w:t>
      </w:r>
      <w:r w:rsidR="00164F07">
        <w:rPr>
          <w:i w:val="0"/>
          <w:color w:val="000000"/>
          <w:lang w:bidi="en-GB"/>
        </w:rPr>
        <w:t>MC</w:t>
      </w:r>
      <w:r w:rsidRPr="006F0A02">
        <w:rPr>
          <w:i w:val="0"/>
          <w:color w:val="000000"/>
          <w:lang w:bidi="en-GB"/>
        </w:rPr>
        <w:t xml:space="preserve"> </w:t>
      </w:r>
      <w:r w:rsidR="00DC6AC7" w:rsidRPr="00E23BE8">
        <w:rPr>
          <w:i w:val="0"/>
          <w:color w:val="auto"/>
          <w:lang w:bidi="en-GB"/>
        </w:rPr>
        <w:t xml:space="preserve">has applied </w:t>
      </w:r>
      <w:r w:rsidRPr="00E23BE8">
        <w:rPr>
          <w:i w:val="0"/>
          <w:color w:val="auto"/>
          <w:lang w:bidi="en-GB"/>
        </w:rPr>
        <w:t xml:space="preserve">to HMRC </w:t>
      </w:r>
      <w:r w:rsidR="00DC6AC7" w:rsidRPr="00E23BE8">
        <w:rPr>
          <w:i w:val="0"/>
          <w:color w:val="auto"/>
          <w:lang w:bidi="en-GB"/>
        </w:rPr>
        <w:t>and received</w:t>
      </w:r>
      <w:r w:rsidRPr="00E23BE8">
        <w:rPr>
          <w:i w:val="0"/>
          <w:color w:val="auto"/>
          <w:lang w:bidi="en-GB"/>
        </w:rPr>
        <w:t xml:space="preserve"> </w:t>
      </w:r>
      <w:r w:rsidRPr="006F0A02">
        <w:rPr>
          <w:i w:val="0"/>
          <w:color w:val="000000"/>
          <w:lang w:bidi="en-GB"/>
        </w:rPr>
        <w:t xml:space="preserve">advance assurance that this share offer meets the requirements of the Seed Enterprise Investment Scheme (SEIS). </w:t>
      </w:r>
    </w:p>
    <w:p w14:paraId="5D106DC7" w14:textId="77777777" w:rsidR="000510F1" w:rsidRDefault="000510F1" w:rsidP="00197A9C">
      <w:pPr>
        <w:pStyle w:val="Standard"/>
        <w:rPr>
          <w:i w:val="0"/>
          <w:color w:val="000000"/>
          <w:lang w:bidi="en-GB"/>
        </w:rPr>
      </w:pPr>
    </w:p>
    <w:p w14:paraId="1AFFF993" w14:textId="34BD4BC4" w:rsidR="00197A9C" w:rsidRPr="006F0A02" w:rsidRDefault="00197A9C" w:rsidP="00197A9C">
      <w:pPr>
        <w:pStyle w:val="Standard"/>
        <w:rPr>
          <w:i w:val="0"/>
          <w:color w:val="000000"/>
          <w:lang w:bidi="en-GB"/>
        </w:rPr>
      </w:pPr>
      <w:r w:rsidRPr="006F0A02">
        <w:rPr>
          <w:i w:val="0"/>
          <w:color w:val="000000"/>
          <w:lang w:bidi="en-GB"/>
        </w:rPr>
        <w:t>Under this scheme, investors may be able to claim the following tax benefits:</w:t>
      </w:r>
    </w:p>
    <w:p w14:paraId="69163D5D" w14:textId="77BF97E1" w:rsidR="00197A9C" w:rsidRDefault="00197A9C" w:rsidP="00197A9C">
      <w:pPr>
        <w:pStyle w:val="Standard"/>
        <w:rPr>
          <w:i w:val="0"/>
          <w:color w:val="000000"/>
          <w:lang w:bidi="en-GB"/>
        </w:rPr>
      </w:pPr>
    </w:p>
    <w:p w14:paraId="153D0522" w14:textId="2576BC97" w:rsidR="00F02A6B" w:rsidRPr="006F0A02" w:rsidRDefault="00197A9C" w:rsidP="00D455A3">
      <w:pPr>
        <w:pStyle w:val="Standard"/>
        <w:numPr>
          <w:ilvl w:val="0"/>
          <w:numId w:val="38"/>
        </w:numPr>
        <w:rPr>
          <w:i w:val="0"/>
          <w:color w:val="000000"/>
          <w:lang w:bidi="en-GB"/>
        </w:rPr>
      </w:pPr>
      <w:r w:rsidRPr="006F0A02">
        <w:rPr>
          <w:b/>
          <w:i w:val="0"/>
          <w:color w:val="000000"/>
          <w:lang w:bidi="en-GB"/>
        </w:rPr>
        <w:t xml:space="preserve">Investors can obtain 50% relief </w:t>
      </w:r>
      <w:r w:rsidRPr="006F0A02">
        <w:rPr>
          <w:i w:val="0"/>
          <w:color w:val="000000"/>
          <w:lang w:bidi="en-GB"/>
        </w:rPr>
        <w:t>for income tax on the cost of shares, on a maximum annual investment of £100,000</w:t>
      </w:r>
    </w:p>
    <w:p w14:paraId="60FAB5DA" w14:textId="7AD1318A" w:rsidR="00197A9C" w:rsidRPr="006F0A02" w:rsidRDefault="00197A9C" w:rsidP="00D455A3">
      <w:pPr>
        <w:pStyle w:val="Standard"/>
        <w:numPr>
          <w:ilvl w:val="0"/>
          <w:numId w:val="38"/>
        </w:numPr>
        <w:rPr>
          <w:i w:val="0"/>
          <w:color w:val="000000"/>
          <w:lang w:bidi="en-GB"/>
        </w:rPr>
      </w:pPr>
      <w:r w:rsidRPr="006F0A02">
        <w:rPr>
          <w:b/>
          <w:i w:val="0"/>
          <w:color w:val="000000"/>
          <w:lang w:bidi="en-GB"/>
        </w:rPr>
        <w:t xml:space="preserve">Loss relief </w:t>
      </w:r>
      <w:r w:rsidRPr="006F0A02">
        <w:rPr>
          <w:i w:val="0"/>
          <w:color w:val="000000"/>
          <w:lang w:bidi="en-GB"/>
        </w:rPr>
        <w:t xml:space="preserve">- Should the company go bankrupt, investors may claim loss relief on their investment and can choose to set the loss amount, less any </w:t>
      </w:r>
      <w:r w:rsidR="00B83410">
        <w:rPr>
          <w:i w:val="0"/>
          <w:color w:val="000000"/>
          <w:lang w:bidi="en-GB"/>
        </w:rPr>
        <w:t>i</w:t>
      </w:r>
      <w:r w:rsidRPr="006F0A02">
        <w:rPr>
          <w:i w:val="0"/>
          <w:color w:val="000000"/>
          <w:lang w:bidi="en-GB"/>
        </w:rPr>
        <w:t xml:space="preserve">ncome </w:t>
      </w:r>
      <w:r w:rsidR="00B83410">
        <w:rPr>
          <w:i w:val="0"/>
          <w:color w:val="000000"/>
          <w:lang w:bidi="en-GB"/>
        </w:rPr>
        <w:t>t</w:t>
      </w:r>
      <w:r w:rsidRPr="006F0A02">
        <w:rPr>
          <w:i w:val="0"/>
          <w:color w:val="000000"/>
          <w:lang w:bidi="en-GB"/>
        </w:rPr>
        <w:t>ax relief already given, against their income.</w:t>
      </w:r>
    </w:p>
    <w:p w14:paraId="0D1F577F" w14:textId="77777777" w:rsidR="00197A9C" w:rsidRPr="006F0A02" w:rsidRDefault="00197A9C" w:rsidP="00D455A3">
      <w:pPr>
        <w:pStyle w:val="Standard"/>
        <w:numPr>
          <w:ilvl w:val="0"/>
          <w:numId w:val="38"/>
        </w:numPr>
        <w:rPr>
          <w:i w:val="0"/>
          <w:color w:val="000000"/>
          <w:lang w:bidi="en-GB"/>
        </w:rPr>
      </w:pPr>
      <w:r w:rsidRPr="006F0A02">
        <w:rPr>
          <w:b/>
          <w:i w:val="0"/>
          <w:color w:val="000000"/>
          <w:lang w:bidi="en-GB"/>
        </w:rPr>
        <w:t xml:space="preserve">100% inheritance tax relief </w:t>
      </w:r>
      <w:r w:rsidRPr="006F0A02">
        <w:rPr>
          <w:i w:val="0"/>
          <w:color w:val="000000"/>
          <w:lang w:bidi="en-GB"/>
        </w:rPr>
        <w:t>(provided the investments have been held for at least two years at time of death).</w:t>
      </w:r>
    </w:p>
    <w:p w14:paraId="066C5AD0" w14:textId="77777777" w:rsidR="00197A9C" w:rsidRPr="006F0A02" w:rsidRDefault="00197A9C" w:rsidP="00197A9C">
      <w:pPr>
        <w:pStyle w:val="Standard"/>
        <w:rPr>
          <w:i w:val="0"/>
          <w:color w:val="000000"/>
          <w:lang w:bidi="en-GB"/>
        </w:rPr>
      </w:pPr>
    </w:p>
    <w:p w14:paraId="05E48F78" w14:textId="77777777" w:rsidR="00197A9C" w:rsidRPr="006F0A02" w:rsidRDefault="00197A9C" w:rsidP="00197A9C">
      <w:pPr>
        <w:pStyle w:val="Standard"/>
        <w:rPr>
          <w:i w:val="0"/>
          <w:color w:val="000000"/>
          <w:lang w:bidi="en-GB"/>
        </w:rPr>
      </w:pPr>
      <w:r w:rsidRPr="006F0A02">
        <w:rPr>
          <w:i w:val="0"/>
          <w:color w:val="000000"/>
          <w:lang w:bidi="en-GB"/>
        </w:rPr>
        <w:t>Under the scheme, investors will be able to claim 50% income tax relief on their share purchase. This is regardless of the rate of tax they pay, providing they have paid sufficient tax to cover the amount being reclaimed.</w:t>
      </w:r>
    </w:p>
    <w:p w14:paraId="2C60A106" w14:textId="77777777" w:rsidR="00197A9C" w:rsidRPr="000510F1" w:rsidRDefault="00197A9C" w:rsidP="00197A9C">
      <w:pPr>
        <w:pStyle w:val="Standard"/>
        <w:rPr>
          <w:i w:val="0"/>
          <w:color w:val="000000"/>
          <w:lang w:bidi="en-GB"/>
        </w:rPr>
      </w:pPr>
    </w:p>
    <w:p w14:paraId="120E2006" w14:textId="0C333623" w:rsidR="00197A9C" w:rsidRPr="006F0A02" w:rsidRDefault="00197A9C" w:rsidP="00197A9C">
      <w:pPr>
        <w:pStyle w:val="Standard"/>
        <w:rPr>
          <w:i w:val="0"/>
          <w:color w:val="000000"/>
          <w:lang w:bidi="en-GB"/>
        </w:rPr>
      </w:pPr>
      <w:r w:rsidRPr="006F0A02">
        <w:rPr>
          <w:i w:val="0"/>
          <w:color w:val="000000"/>
          <w:lang w:bidi="en-GB"/>
        </w:rPr>
        <w:t xml:space="preserve">This </w:t>
      </w:r>
      <w:r w:rsidR="006F0A02">
        <w:rPr>
          <w:i w:val="0"/>
          <w:color w:val="000000"/>
          <w:lang w:bidi="en-GB"/>
        </w:rPr>
        <w:t>can</w:t>
      </w:r>
      <w:r w:rsidRPr="006F0A02">
        <w:rPr>
          <w:i w:val="0"/>
          <w:color w:val="000000"/>
          <w:lang w:bidi="en-GB"/>
        </w:rPr>
        <w:t xml:space="preserve"> include both tax paid in the year in which the investment is made and the preceding year. The business has to trade for four months before a formal application for qualification for the relief can be made by the business. The relevant form will then be provided, enabling you to make the appropriate claim to HMRC for tax relief at that time.</w:t>
      </w:r>
    </w:p>
    <w:p w14:paraId="05551B1F" w14:textId="0CC5CAC1" w:rsidR="00872EEA" w:rsidRDefault="00872EEA" w:rsidP="00197A9C">
      <w:pPr>
        <w:pStyle w:val="Standard"/>
        <w:rPr>
          <w:i w:val="0"/>
          <w:color w:val="000000"/>
        </w:rPr>
      </w:pPr>
    </w:p>
    <w:p w14:paraId="034C0D5A" w14:textId="7AAFEF7A" w:rsidR="006F0A02" w:rsidRPr="006F0A02" w:rsidRDefault="006F0A02" w:rsidP="006F0A02">
      <w:pPr>
        <w:pStyle w:val="Standard"/>
        <w:rPr>
          <w:b/>
          <w:color w:val="000000"/>
          <w:lang w:bidi="en-GB"/>
        </w:rPr>
      </w:pPr>
      <w:r w:rsidRPr="006F0A02">
        <w:rPr>
          <w:b/>
          <w:color w:val="000000"/>
          <w:lang w:bidi="en-GB"/>
        </w:rPr>
        <w:t>For further details of SEIS tax reliefs, you should read the HMRC guidance and you</w:t>
      </w:r>
      <w:r>
        <w:rPr>
          <w:b/>
          <w:color w:val="000000"/>
          <w:lang w:bidi="en-GB"/>
        </w:rPr>
        <w:t xml:space="preserve"> should</w:t>
      </w:r>
      <w:r w:rsidRPr="006F0A02">
        <w:rPr>
          <w:b/>
          <w:color w:val="000000"/>
          <w:lang w:bidi="en-GB"/>
        </w:rPr>
        <w:t xml:space="preserve"> take independent tax advice.</w:t>
      </w:r>
    </w:p>
    <w:p w14:paraId="17A8EDF9" w14:textId="77777777" w:rsidR="006F0A02" w:rsidRPr="006F0A02" w:rsidRDefault="006F0A02" w:rsidP="006F0A02">
      <w:pPr>
        <w:pStyle w:val="Standard"/>
        <w:rPr>
          <w:color w:val="000000"/>
          <w:lang w:bidi="en-GB"/>
        </w:rPr>
      </w:pPr>
    </w:p>
    <w:p w14:paraId="72515E55" w14:textId="77777777" w:rsidR="00173929" w:rsidRDefault="00173929" w:rsidP="006F0A02">
      <w:pPr>
        <w:pStyle w:val="Standard"/>
        <w:rPr>
          <w:b/>
          <w:color w:val="000000"/>
          <w:lang w:bidi="en-GB"/>
        </w:rPr>
      </w:pPr>
    </w:p>
    <w:p w14:paraId="6E739F16" w14:textId="00F111F3" w:rsidR="00173929" w:rsidRPr="00C6249E" w:rsidRDefault="00173929" w:rsidP="00173929">
      <w:pPr>
        <w:pStyle w:val="BodyText"/>
        <w:spacing w:line="274" w:lineRule="auto"/>
        <w:rPr>
          <w:rFonts w:ascii="Calibri" w:eastAsia="SimSun" w:hAnsi="Calibri" w:cs="Times New Roman"/>
          <w:b/>
          <w:color w:val="000000"/>
          <w:kern w:val="3"/>
          <w:lang w:bidi="en-GB"/>
        </w:rPr>
      </w:pPr>
      <w:r w:rsidRPr="00C6249E">
        <w:rPr>
          <w:rFonts w:ascii="Calibri" w:eastAsia="SimSun" w:hAnsi="Calibri" w:cs="Times New Roman"/>
          <w:b/>
          <w:color w:val="000000"/>
          <w:kern w:val="3"/>
          <w:lang w:bidi="en-GB"/>
        </w:rPr>
        <w:t xml:space="preserve">Please note that although we have </w:t>
      </w:r>
      <w:r w:rsidR="005D31BC" w:rsidRPr="00C6249E">
        <w:rPr>
          <w:rFonts w:ascii="Calibri" w:eastAsia="SimSun" w:hAnsi="Calibri" w:cs="Times New Roman"/>
          <w:b/>
          <w:color w:val="000000"/>
          <w:kern w:val="3"/>
          <w:lang w:bidi="en-GB"/>
        </w:rPr>
        <w:t>received advance</w:t>
      </w:r>
      <w:r w:rsidRPr="00C6249E">
        <w:rPr>
          <w:rFonts w:ascii="Calibri" w:eastAsia="SimSun" w:hAnsi="Calibri" w:cs="Times New Roman"/>
          <w:b/>
          <w:color w:val="000000"/>
          <w:kern w:val="3"/>
          <w:lang w:bidi="en-GB"/>
        </w:rPr>
        <w:t xml:space="preserve"> assurance, the amount of tax relief if any, cannot be guaranteed by the Society.</w:t>
      </w:r>
    </w:p>
    <w:p w14:paraId="50B01838" w14:textId="77777777" w:rsidR="00173929" w:rsidRPr="00173929" w:rsidRDefault="00173929" w:rsidP="006F0A02">
      <w:pPr>
        <w:pStyle w:val="Standard"/>
        <w:rPr>
          <w:b/>
          <w:i w:val="0"/>
          <w:color w:val="000000"/>
          <w:lang w:bidi="en-GB"/>
        </w:rPr>
      </w:pPr>
    </w:p>
    <w:p w14:paraId="2C083DB0" w14:textId="77777777" w:rsidR="00DD49EE" w:rsidRDefault="00DD49EE" w:rsidP="00DD49EE">
      <w:pPr>
        <w:pStyle w:val="Standard"/>
        <w:rPr>
          <w:i w:val="0"/>
          <w:color w:val="000000"/>
        </w:rPr>
      </w:pPr>
    </w:p>
    <w:p w14:paraId="07D94DE6" w14:textId="77777777" w:rsidR="003B2886" w:rsidRDefault="003B2886" w:rsidP="00B765EA">
      <w:pPr>
        <w:rPr>
          <w:rFonts w:asciiTheme="minorHAnsi" w:hAnsiTheme="minorHAnsi" w:cs="Times New Roman"/>
          <w:color w:val="8DB3E2"/>
        </w:rPr>
      </w:pPr>
    </w:p>
    <w:p w14:paraId="0F46F0F2" w14:textId="77777777" w:rsidR="00834FC3" w:rsidRDefault="00834FC3" w:rsidP="00B765EA">
      <w:pPr>
        <w:rPr>
          <w:rFonts w:asciiTheme="minorHAnsi" w:hAnsiTheme="minorHAnsi" w:cs="Times New Roman"/>
          <w:color w:val="8DB3E2"/>
        </w:rPr>
      </w:pPr>
    </w:p>
    <w:p w14:paraId="2F962777" w14:textId="77777777" w:rsidR="00834FC3" w:rsidRDefault="00834FC3" w:rsidP="00B765EA">
      <w:pPr>
        <w:rPr>
          <w:rFonts w:asciiTheme="minorHAnsi" w:hAnsiTheme="minorHAnsi" w:cs="Times New Roman"/>
          <w:color w:val="8DB3E2"/>
        </w:rPr>
      </w:pPr>
    </w:p>
    <w:p w14:paraId="2E74D8DF" w14:textId="77777777" w:rsidR="00834FC3" w:rsidRDefault="00834FC3" w:rsidP="00B765EA">
      <w:pPr>
        <w:rPr>
          <w:rFonts w:asciiTheme="minorHAnsi" w:hAnsiTheme="minorHAnsi" w:cs="Times New Roman"/>
          <w:color w:val="8DB3E2"/>
        </w:rPr>
      </w:pPr>
    </w:p>
    <w:p w14:paraId="10C0C873" w14:textId="150977F8" w:rsidR="00B15854" w:rsidRPr="00F70F21" w:rsidRDefault="008708D6" w:rsidP="00F70F21">
      <w:pPr>
        <w:pStyle w:val="Style2"/>
      </w:pPr>
      <w:bookmarkStart w:id="10" w:name="_Toc520293368"/>
      <w:r>
        <w:t xml:space="preserve">9. </w:t>
      </w:r>
      <w:r w:rsidR="00A816AF" w:rsidRPr="008708D6">
        <w:t>Resource Implications</w:t>
      </w:r>
      <w:bookmarkEnd w:id="10"/>
    </w:p>
    <w:p w14:paraId="4ED696CE" w14:textId="77777777" w:rsidR="002A2E0C" w:rsidRDefault="002A2E0C" w:rsidP="000D759D">
      <w:pPr>
        <w:pStyle w:val="NormalWeb"/>
        <w:spacing w:before="0" w:beforeAutospacing="0" w:after="0" w:afterAutospacing="0"/>
        <w:rPr>
          <w:rFonts w:asciiTheme="minorHAnsi" w:hAnsiTheme="minorHAnsi"/>
        </w:rPr>
      </w:pPr>
      <w:r>
        <w:rPr>
          <w:rFonts w:asciiTheme="minorHAnsi" w:hAnsiTheme="minorHAnsi"/>
        </w:rPr>
        <w:t>The success of the project will rely on fundraising from national and local grant providers, investment from the Parish Council and HPFT (Broadland Clinic) and our community share offer.</w:t>
      </w:r>
    </w:p>
    <w:p w14:paraId="19642B10" w14:textId="77777777" w:rsidR="002A2E0C" w:rsidRDefault="002A2E0C" w:rsidP="000D759D">
      <w:pPr>
        <w:pStyle w:val="NormalWeb"/>
        <w:spacing w:before="0" w:beforeAutospacing="0" w:after="0" w:afterAutospacing="0"/>
        <w:rPr>
          <w:rFonts w:asciiTheme="minorHAnsi" w:hAnsiTheme="minorHAnsi"/>
        </w:rPr>
      </w:pPr>
    </w:p>
    <w:p w14:paraId="32D4D091" w14:textId="77777777" w:rsidR="00A816AF" w:rsidRPr="00395E97" w:rsidRDefault="00340DD5" w:rsidP="000D759D">
      <w:pPr>
        <w:pStyle w:val="NormalWeb"/>
        <w:spacing w:before="0" w:beforeAutospacing="0" w:after="0" w:afterAutospacing="0"/>
        <w:rPr>
          <w:rFonts w:asciiTheme="minorHAnsi" w:hAnsiTheme="minorHAnsi"/>
          <w:color w:val="000000"/>
        </w:rPr>
      </w:pPr>
      <w:r w:rsidRPr="00395E97">
        <w:rPr>
          <w:rFonts w:asciiTheme="minorHAnsi" w:hAnsiTheme="minorHAnsi"/>
        </w:rPr>
        <w:t xml:space="preserve">As </w:t>
      </w:r>
      <w:r w:rsidRPr="00395E97">
        <w:rPr>
          <w:rFonts w:asciiTheme="minorHAnsi" w:hAnsiTheme="minorHAnsi"/>
          <w:color w:val="000000"/>
        </w:rPr>
        <w:t xml:space="preserve">the success of the venture relies upon sufficient volunteer staff members to provide convenient opening times, engaging and </w:t>
      </w:r>
      <w:r w:rsidR="009934C8" w:rsidRPr="00395E97">
        <w:rPr>
          <w:rFonts w:asciiTheme="minorHAnsi" w:hAnsiTheme="minorHAnsi"/>
          <w:color w:val="000000"/>
        </w:rPr>
        <w:t xml:space="preserve">sourcing enthusiastic volunteers is one priority, the other is to retain these vital volunteers.  The Plunkett Foundation have a wealth of experience in this area and hold regular </w:t>
      </w:r>
      <w:r w:rsidR="000D759D" w:rsidRPr="00395E97">
        <w:rPr>
          <w:rFonts w:asciiTheme="minorHAnsi" w:hAnsiTheme="minorHAnsi"/>
          <w:color w:val="000000"/>
        </w:rPr>
        <w:t xml:space="preserve">events </w:t>
      </w:r>
      <w:r w:rsidR="002A2E0C">
        <w:rPr>
          <w:rFonts w:asciiTheme="minorHAnsi" w:hAnsiTheme="minorHAnsi"/>
          <w:color w:val="000000"/>
        </w:rPr>
        <w:t xml:space="preserve">on how to attract and engage </w:t>
      </w:r>
      <w:r w:rsidR="00985002" w:rsidRPr="00395E97">
        <w:rPr>
          <w:rFonts w:asciiTheme="minorHAnsi" w:hAnsiTheme="minorHAnsi"/>
          <w:color w:val="000000"/>
        </w:rPr>
        <w:t xml:space="preserve">volunteers.  </w:t>
      </w:r>
      <w:r w:rsidR="000D759D" w:rsidRPr="00395E97">
        <w:rPr>
          <w:rFonts w:asciiTheme="minorHAnsi" w:hAnsiTheme="minorHAnsi"/>
          <w:color w:val="000000"/>
        </w:rPr>
        <w:t xml:space="preserve">We are also fortunate in that so many local residents have already offered their services and with the community expanding this is likely </w:t>
      </w:r>
      <w:r w:rsidR="00895AC1" w:rsidRPr="00395E97">
        <w:rPr>
          <w:rFonts w:asciiTheme="minorHAnsi" w:hAnsiTheme="minorHAnsi"/>
          <w:color w:val="000000"/>
        </w:rPr>
        <w:t xml:space="preserve">to </w:t>
      </w:r>
      <w:r w:rsidR="000D759D" w:rsidRPr="00395E97">
        <w:rPr>
          <w:rFonts w:asciiTheme="minorHAnsi" w:hAnsiTheme="minorHAnsi"/>
          <w:color w:val="000000"/>
        </w:rPr>
        <w:t xml:space="preserve">increase further.  </w:t>
      </w:r>
      <w:r w:rsidR="005555E1" w:rsidRPr="00395E97">
        <w:rPr>
          <w:rFonts w:asciiTheme="minorHAnsi" w:hAnsiTheme="minorHAnsi"/>
          <w:color w:val="000000"/>
        </w:rPr>
        <w:t>The more volunteers we can attract, the l</w:t>
      </w:r>
      <w:r w:rsidR="00895AC1" w:rsidRPr="00395E97">
        <w:rPr>
          <w:rFonts w:asciiTheme="minorHAnsi" w:hAnsiTheme="minorHAnsi"/>
          <w:color w:val="000000"/>
        </w:rPr>
        <w:t>ess hours they need to commit and the more likely we are to retain their services.</w:t>
      </w:r>
    </w:p>
    <w:p w14:paraId="295216A8" w14:textId="77777777" w:rsidR="00985002" w:rsidRPr="00395E97" w:rsidRDefault="00985002" w:rsidP="000D759D">
      <w:pPr>
        <w:pStyle w:val="NormalWeb"/>
        <w:spacing w:before="0" w:beforeAutospacing="0" w:after="0" w:afterAutospacing="0"/>
        <w:rPr>
          <w:rFonts w:asciiTheme="minorHAnsi" w:hAnsiTheme="minorHAnsi"/>
          <w:color w:val="000000"/>
        </w:rPr>
      </w:pPr>
    </w:p>
    <w:p w14:paraId="4D3BE58D" w14:textId="1A07B919" w:rsidR="00985002" w:rsidRPr="00395E97" w:rsidRDefault="002A2E0C" w:rsidP="000D759D">
      <w:pPr>
        <w:pStyle w:val="NormalWeb"/>
        <w:spacing w:before="0" w:beforeAutospacing="0" w:after="0" w:afterAutospacing="0"/>
        <w:rPr>
          <w:rFonts w:asciiTheme="minorHAnsi" w:hAnsiTheme="minorHAnsi"/>
          <w:color w:val="000000"/>
        </w:rPr>
      </w:pPr>
      <w:r w:rsidRPr="00507DBB">
        <w:rPr>
          <w:rFonts w:asciiTheme="minorHAnsi" w:hAnsiTheme="minorHAnsi"/>
          <w:color w:val="000000"/>
        </w:rPr>
        <w:t>E</w:t>
      </w:r>
      <w:r w:rsidR="00985002" w:rsidRPr="00507DBB">
        <w:rPr>
          <w:rFonts w:asciiTheme="minorHAnsi" w:hAnsiTheme="minorHAnsi"/>
          <w:color w:val="000000"/>
        </w:rPr>
        <w:t xml:space="preserve">mploying </w:t>
      </w:r>
      <w:r w:rsidR="00507DBB">
        <w:rPr>
          <w:rFonts w:asciiTheme="minorHAnsi" w:hAnsiTheme="minorHAnsi"/>
          <w:color w:val="000000"/>
        </w:rPr>
        <w:t xml:space="preserve">a </w:t>
      </w:r>
      <w:r w:rsidR="00BB6991">
        <w:rPr>
          <w:rFonts w:asciiTheme="minorHAnsi" w:hAnsiTheme="minorHAnsi"/>
          <w:color w:val="000000"/>
        </w:rPr>
        <w:t>full-time</w:t>
      </w:r>
      <w:r w:rsidR="00F724C9">
        <w:rPr>
          <w:rFonts w:asciiTheme="minorHAnsi" w:hAnsiTheme="minorHAnsi"/>
          <w:color w:val="000000"/>
        </w:rPr>
        <w:t xml:space="preserve"> manager, </w:t>
      </w:r>
      <w:r w:rsidR="00507DBB" w:rsidRPr="00E23BE8">
        <w:rPr>
          <w:rFonts w:asciiTheme="minorHAnsi" w:hAnsiTheme="minorHAnsi"/>
        </w:rPr>
        <w:t xml:space="preserve">assistant </w:t>
      </w:r>
      <w:r w:rsidR="00985002" w:rsidRPr="00E23BE8">
        <w:rPr>
          <w:rFonts w:asciiTheme="minorHAnsi" w:hAnsiTheme="minorHAnsi"/>
        </w:rPr>
        <w:t xml:space="preserve">manager </w:t>
      </w:r>
      <w:r w:rsidR="00F724C9" w:rsidRPr="00E23BE8">
        <w:rPr>
          <w:rFonts w:asciiTheme="minorHAnsi" w:hAnsiTheme="minorHAnsi"/>
        </w:rPr>
        <w:t xml:space="preserve">and a part time member of staff </w:t>
      </w:r>
      <w:r w:rsidRPr="00507DBB">
        <w:rPr>
          <w:rFonts w:asciiTheme="minorHAnsi" w:hAnsiTheme="minorHAnsi"/>
          <w:color w:val="000000"/>
        </w:rPr>
        <w:t xml:space="preserve">is a </w:t>
      </w:r>
      <w:r w:rsidR="00985002" w:rsidRPr="00507DBB">
        <w:rPr>
          <w:rFonts w:asciiTheme="minorHAnsi" w:hAnsiTheme="minorHAnsi"/>
          <w:color w:val="000000"/>
        </w:rPr>
        <w:t>model of</w:t>
      </w:r>
      <w:r w:rsidR="00985002" w:rsidRPr="00395E97">
        <w:rPr>
          <w:rFonts w:asciiTheme="minorHAnsi" w:hAnsiTheme="minorHAnsi"/>
          <w:color w:val="000000"/>
        </w:rPr>
        <w:t xml:space="preserve"> operation </w:t>
      </w:r>
      <w:r>
        <w:rPr>
          <w:rFonts w:asciiTheme="minorHAnsi" w:hAnsiTheme="minorHAnsi"/>
          <w:color w:val="000000"/>
        </w:rPr>
        <w:t xml:space="preserve">that </w:t>
      </w:r>
      <w:r w:rsidR="00985002" w:rsidRPr="00395E97">
        <w:rPr>
          <w:rFonts w:asciiTheme="minorHAnsi" w:hAnsiTheme="minorHAnsi"/>
          <w:color w:val="000000"/>
        </w:rPr>
        <w:t>has proved successful in other community shops that the committee has visited.  Having a paid manager has been proven to enable better use and retention of volunteers.  Through training in using the till system, food safety, health and safety and age-related sales, volunteers are more likely to feel valued members of the team and crucial to the vital operation of the business.</w:t>
      </w:r>
    </w:p>
    <w:p w14:paraId="0DE226BF" w14:textId="77777777" w:rsidR="00895AC1" w:rsidRPr="00395E97" w:rsidRDefault="00895AC1" w:rsidP="000D759D">
      <w:pPr>
        <w:pStyle w:val="NormalWeb"/>
        <w:spacing w:before="0" w:beforeAutospacing="0" w:after="0" w:afterAutospacing="0"/>
        <w:rPr>
          <w:rFonts w:asciiTheme="minorHAnsi" w:hAnsiTheme="minorHAnsi"/>
          <w:color w:val="000000"/>
        </w:rPr>
      </w:pPr>
    </w:p>
    <w:p w14:paraId="37F51CAB" w14:textId="03D77844" w:rsidR="00895AC1" w:rsidRDefault="00043433" w:rsidP="000D759D">
      <w:pPr>
        <w:pStyle w:val="NormalWeb"/>
        <w:spacing w:before="0" w:beforeAutospacing="0" w:after="0" w:afterAutospacing="0"/>
        <w:rPr>
          <w:rFonts w:asciiTheme="minorHAnsi" w:hAnsiTheme="minorHAnsi"/>
          <w:color w:val="000000"/>
        </w:rPr>
      </w:pPr>
      <w:r w:rsidRPr="00395E97">
        <w:rPr>
          <w:rFonts w:asciiTheme="minorHAnsi" w:hAnsiTheme="minorHAnsi"/>
          <w:color w:val="000000"/>
        </w:rPr>
        <w:t>Being able to negotiate good ter</w:t>
      </w:r>
      <w:r w:rsidR="00CF32A4" w:rsidRPr="00395E97">
        <w:rPr>
          <w:rFonts w:asciiTheme="minorHAnsi" w:hAnsiTheme="minorHAnsi"/>
          <w:color w:val="000000"/>
        </w:rPr>
        <w:t xml:space="preserve">ms on the stock is also vital to the success and sustainability of the business.  </w:t>
      </w:r>
      <w:r w:rsidR="008B38ED" w:rsidRPr="00395E97">
        <w:rPr>
          <w:rFonts w:asciiTheme="minorHAnsi" w:hAnsiTheme="minorHAnsi"/>
          <w:color w:val="000000"/>
        </w:rPr>
        <w:t>Being a community shop means we will be able to access discounted services only available to community projects.  The Co-op has already offered free advice, whenever required</w:t>
      </w:r>
      <w:r w:rsidR="00166627">
        <w:rPr>
          <w:rFonts w:asciiTheme="minorHAnsi" w:hAnsiTheme="minorHAnsi"/>
          <w:color w:val="000000"/>
        </w:rPr>
        <w:t>,</w:t>
      </w:r>
      <w:r w:rsidR="008B38ED" w:rsidRPr="00395E97">
        <w:rPr>
          <w:rFonts w:asciiTheme="minorHAnsi" w:hAnsiTheme="minorHAnsi"/>
          <w:color w:val="000000"/>
        </w:rPr>
        <w:t xml:space="preserve"> and favourable wholesale terms on produce too.  </w:t>
      </w:r>
      <w:r w:rsidR="002A2E0C">
        <w:rPr>
          <w:rFonts w:asciiTheme="minorHAnsi" w:hAnsiTheme="minorHAnsi"/>
          <w:color w:val="000000"/>
        </w:rPr>
        <w:t>W</w:t>
      </w:r>
      <w:r w:rsidR="008B38ED" w:rsidRPr="00395E97">
        <w:rPr>
          <w:rFonts w:asciiTheme="minorHAnsi" w:hAnsiTheme="minorHAnsi"/>
          <w:color w:val="000000"/>
        </w:rPr>
        <w:t>e are also ve</w:t>
      </w:r>
      <w:r w:rsidR="002A2E0C">
        <w:rPr>
          <w:rFonts w:asciiTheme="minorHAnsi" w:hAnsiTheme="minorHAnsi"/>
          <w:color w:val="000000"/>
        </w:rPr>
        <w:t>ry keen to source local produce to support local businesses and reduce food miles, wherever possible</w:t>
      </w:r>
      <w:r w:rsidR="008B38ED" w:rsidRPr="00395E97">
        <w:rPr>
          <w:rFonts w:asciiTheme="minorHAnsi" w:hAnsiTheme="minorHAnsi"/>
          <w:color w:val="000000"/>
        </w:rPr>
        <w:t xml:space="preserve"> on a sale or return basis.</w:t>
      </w:r>
    </w:p>
    <w:p w14:paraId="51599733" w14:textId="53C5686A" w:rsidR="00783DF6" w:rsidRDefault="00783DF6" w:rsidP="000D759D">
      <w:pPr>
        <w:pStyle w:val="NormalWeb"/>
        <w:spacing w:before="0" w:beforeAutospacing="0" w:after="0" w:afterAutospacing="0"/>
        <w:rPr>
          <w:rFonts w:asciiTheme="minorHAnsi" w:hAnsiTheme="minorHAnsi"/>
          <w:color w:val="000000"/>
        </w:rPr>
      </w:pPr>
    </w:p>
    <w:p w14:paraId="57439F8B" w14:textId="77777777" w:rsidR="003C0EAB" w:rsidRDefault="003C0EAB" w:rsidP="000D759D">
      <w:pPr>
        <w:pStyle w:val="NormalWeb"/>
        <w:spacing w:before="0" w:beforeAutospacing="0" w:after="0" w:afterAutospacing="0"/>
        <w:rPr>
          <w:rFonts w:asciiTheme="minorHAnsi" w:hAnsiTheme="minorHAnsi"/>
          <w:color w:val="000000"/>
        </w:rPr>
      </w:pPr>
    </w:p>
    <w:p w14:paraId="2918FC90" w14:textId="4ED679BF" w:rsidR="00BC4B95" w:rsidRPr="00F70F21" w:rsidRDefault="00AF159C" w:rsidP="00F70F21">
      <w:pPr>
        <w:pStyle w:val="Style2"/>
      </w:pPr>
      <w:bookmarkStart w:id="11" w:name="_Toc520293369"/>
      <w:r w:rsidRPr="008708D6">
        <w:t>10</w:t>
      </w:r>
      <w:r w:rsidR="008708D6" w:rsidRPr="008708D6">
        <w:t>.</w:t>
      </w:r>
      <w:r w:rsidRPr="008708D6">
        <w:t xml:space="preserve"> </w:t>
      </w:r>
      <w:r w:rsidR="00CF3BEB" w:rsidRPr="008708D6">
        <w:t>Timescale</w:t>
      </w:r>
      <w:bookmarkEnd w:id="11"/>
    </w:p>
    <w:p w14:paraId="3E9DF176" w14:textId="308C3202" w:rsidR="00236C9E" w:rsidRPr="00103235" w:rsidRDefault="00236C9E" w:rsidP="00CF3BEB">
      <w:pPr>
        <w:rPr>
          <w:rFonts w:asciiTheme="minorHAnsi" w:hAnsiTheme="minorHAnsi" w:cs="Times New Roman"/>
        </w:rPr>
      </w:pPr>
      <w:r w:rsidRPr="00E23BE8">
        <w:rPr>
          <w:rFonts w:asciiTheme="minorHAnsi" w:hAnsiTheme="minorHAnsi" w:cs="Times New Roman"/>
        </w:rPr>
        <w:t xml:space="preserve">Having </w:t>
      </w:r>
      <w:r w:rsidR="00BC4B95" w:rsidRPr="00E23BE8">
        <w:rPr>
          <w:rFonts w:asciiTheme="minorHAnsi" w:hAnsiTheme="minorHAnsi" w:cs="Times New Roman"/>
        </w:rPr>
        <w:t>agreed in principal</w:t>
      </w:r>
      <w:r w:rsidRPr="00E23BE8">
        <w:rPr>
          <w:rFonts w:asciiTheme="minorHAnsi" w:hAnsiTheme="minorHAnsi" w:cs="Times New Roman"/>
        </w:rPr>
        <w:t xml:space="preserve"> </w:t>
      </w:r>
      <w:r w:rsidR="00C66337" w:rsidRPr="00E23BE8">
        <w:rPr>
          <w:rFonts w:asciiTheme="minorHAnsi" w:hAnsiTheme="minorHAnsi" w:cs="Times New Roman"/>
        </w:rPr>
        <w:t>at the 8</w:t>
      </w:r>
      <w:r w:rsidR="00C66337" w:rsidRPr="00E23BE8">
        <w:rPr>
          <w:rFonts w:asciiTheme="minorHAnsi" w:hAnsiTheme="minorHAnsi" w:cs="Times New Roman"/>
          <w:vertAlign w:val="superscript"/>
        </w:rPr>
        <w:t>th</w:t>
      </w:r>
      <w:r w:rsidR="00C66337" w:rsidRPr="00E23BE8">
        <w:rPr>
          <w:rFonts w:asciiTheme="minorHAnsi" w:hAnsiTheme="minorHAnsi" w:cs="Times New Roman"/>
        </w:rPr>
        <w:t xml:space="preserve"> January</w:t>
      </w:r>
      <w:r w:rsidRPr="00E23BE8">
        <w:rPr>
          <w:rFonts w:asciiTheme="minorHAnsi" w:hAnsiTheme="minorHAnsi" w:cs="Times New Roman"/>
        </w:rPr>
        <w:t>2018</w:t>
      </w:r>
      <w:r w:rsidR="00C66337" w:rsidRPr="00E23BE8">
        <w:rPr>
          <w:rFonts w:asciiTheme="minorHAnsi" w:hAnsiTheme="minorHAnsi" w:cs="Times New Roman"/>
        </w:rPr>
        <w:t xml:space="preserve"> meeting</w:t>
      </w:r>
      <w:r w:rsidRPr="00E23BE8">
        <w:rPr>
          <w:rFonts w:asciiTheme="minorHAnsi" w:hAnsiTheme="minorHAnsi" w:cs="Times New Roman"/>
        </w:rPr>
        <w:t xml:space="preserve"> to lease the walled garden to the Plumstead Community Shop Ltd, the Parish Council expect the legal paperwork required for the transfer of the freehold to be </w:t>
      </w:r>
      <w:r w:rsidR="0042241D" w:rsidRPr="00E23BE8">
        <w:rPr>
          <w:rFonts w:asciiTheme="minorHAnsi" w:hAnsiTheme="minorHAnsi" w:cs="Times New Roman"/>
        </w:rPr>
        <w:t xml:space="preserve">completed by </w:t>
      </w:r>
      <w:r w:rsidR="002F33C2" w:rsidRPr="00E23BE8">
        <w:rPr>
          <w:rFonts w:asciiTheme="minorHAnsi" w:hAnsiTheme="minorHAnsi" w:cs="Times New Roman"/>
        </w:rPr>
        <w:t xml:space="preserve">the </w:t>
      </w:r>
      <w:r w:rsidR="00F724C9" w:rsidRPr="00E23BE8">
        <w:rPr>
          <w:rFonts w:asciiTheme="minorHAnsi" w:hAnsiTheme="minorHAnsi" w:cs="Times New Roman"/>
        </w:rPr>
        <w:t>Spring of 2019.</w:t>
      </w:r>
      <w:r w:rsidR="0042241D" w:rsidRPr="00E23BE8">
        <w:rPr>
          <w:rFonts w:asciiTheme="minorHAnsi" w:hAnsiTheme="minorHAnsi" w:cs="Times New Roman"/>
        </w:rPr>
        <w:t xml:space="preserve"> </w:t>
      </w:r>
      <w:r w:rsidR="00C66337" w:rsidRPr="00E23BE8">
        <w:rPr>
          <w:rFonts w:asciiTheme="minorHAnsi" w:hAnsiTheme="minorHAnsi" w:cs="Times New Roman"/>
        </w:rPr>
        <w:t xml:space="preserve">We expect to have a lease in place </w:t>
      </w:r>
      <w:r w:rsidR="00C41236" w:rsidRPr="00E23BE8">
        <w:rPr>
          <w:rFonts w:asciiTheme="minorHAnsi" w:hAnsiTheme="minorHAnsi" w:cs="Times New Roman"/>
        </w:rPr>
        <w:t>shortly afterwards.</w:t>
      </w:r>
      <w:r w:rsidR="0042241D" w:rsidRPr="00E23BE8">
        <w:rPr>
          <w:rFonts w:asciiTheme="minorHAnsi" w:hAnsiTheme="minorHAnsi" w:cs="Times New Roman"/>
        </w:rPr>
        <w:t xml:space="preserve"> We </w:t>
      </w:r>
      <w:r w:rsidR="00C66337" w:rsidRPr="00E23BE8">
        <w:rPr>
          <w:rFonts w:asciiTheme="minorHAnsi" w:hAnsiTheme="minorHAnsi" w:cs="Times New Roman"/>
        </w:rPr>
        <w:t>hope</w:t>
      </w:r>
      <w:r w:rsidR="0042241D" w:rsidRPr="00E23BE8">
        <w:rPr>
          <w:rFonts w:asciiTheme="minorHAnsi" w:hAnsiTheme="minorHAnsi" w:cs="Times New Roman"/>
        </w:rPr>
        <w:t xml:space="preserve"> to </w:t>
      </w:r>
      <w:r w:rsidR="00F724C9" w:rsidRPr="00E23BE8">
        <w:rPr>
          <w:rFonts w:asciiTheme="minorHAnsi" w:hAnsiTheme="minorHAnsi" w:cs="Times New Roman"/>
        </w:rPr>
        <w:t xml:space="preserve">start </w:t>
      </w:r>
      <w:r w:rsidR="00BC4B95" w:rsidRPr="00E23BE8">
        <w:rPr>
          <w:rFonts w:asciiTheme="minorHAnsi" w:hAnsiTheme="minorHAnsi" w:cs="Times New Roman"/>
        </w:rPr>
        <w:t>the build in</w:t>
      </w:r>
      <w:r w:rsidR="00BC4B95" w:rsidRPr="00C6249E">
        <w:rPr>
          <w:rFonts w:asciiTheme="minorHAnsi" w:hAnsiTheme="minorHAnsi" w:cs="Times New Roman"/>
        </w:rPr>
        <w:t xml:space="preserve"> </w:t>
      </w:r>
      <w:r w:rsidR="00103235" w:rsidRPr="00C6249E">
        <w:rPr>
          <w:rFonts w:asciiTheme="minorHAnsi" w:hAnsiTheme="minorHAnsi" w:cs="Times New Roman"/>
        </w:rPr>
        <w:t>Summer</w:t>
      </w:r>
      <w:r w:rsidR="00103235">
        <w:rPr>
          <w:rFonts w:asciiTheme="minorHAnsi" w:hAnsiTheme="minorHAnsi" w:cs="Times New Roman"/>
          <w:color w:val="FF0000"/>
        </w:rPr>
        <w:t xml:space="preserve"> </w:t>
      </w:r>
      <w:r w:rsidR="00BC4B95" w:rsidRPr="00E23BE8">
        <w:rPr>
          <w:rFonts w:asciiTheme="minorHAnsi" w:hAnsiTheme="minorHAnsi" w:cs="Times New Roman"/>
        </w:rPr>
        <w:t>2019</w:t>
      </w:r>
      <w:r w:rsidR="004B4197">
        <w:rPr>
          <w:rFonts w:asciiTheme="minorHAnsi" w:hAnsiTheme="minorHAnsi" w:cs="Times New Roman"/>
        </w:rPr>
        <w:t>, the</w:t>
      </w:r>
      <w:r w:rsidR="00CC7400" w:rsidRPr="00E23BE8">
        <w:rPr>
          <w:rFonts w:asciiTheme="minorHAnsi" w:hAnsiTheme="minorHAnsi" w:cs="Times New Roman"/>
        </w:rPr>
        <w:t xml:space="preserve"> shop and café </w:t>
      </w:r>
      <w:r w:rsidR="002F33C2" w:rsidRPr="00E23BE8">
        <w:rPr>
          <w:rFonts w:asciiTheme="minorHAnsi" w:hAnsiTheme="minorHAnsi" w:cs="Times New Roman"/>
        </w:rPr>
        <w:t>could</w:t>
      </w:r>
      <w:r w:rsidR="00CC7400" w:rsidRPr="00E23BE8">
        <w:rPr>
          <w:rFonts w:asciiTheme="minorHAnsi" w:hAnsiTheme="minorHAnsi" w:cs="Times New Roman"/>
        </w:rPr>
        <w:t xml:space="preserve"> be ready to stock and open for business </w:t>
      </w:r>
      <w:r w:rsidR="00103235" w:rsidRPr="004B4197">
        <w:rPr>
          <w:rFonts w:asciiTheme="minorHAnsi" w:hAnsiTheme="minorHAnsi" w:cs="Times New Roman"/>
        </w:rPr>
        <w:t>pre Christmas 2</w:t>
      </w:r>
      <w:r w:rsidR="00311C12" w:rsidRPr="004B4197">
        <w:rPr>
          <w:rFonts w:asciiTheme="minorHAnsi" w:hAnsiTheme="minorHAnsi" w:cs="Times New Roman"/>
        </w:rPr>
        <w:t>01</w:t>
      </w:r>
      <w:r w:rsidR="00103235" w:rsidRPr="004B4197">
        <w:rPr>
          <w:rFonts w:asciiTheme="minorHAnsi" w:hAnsiTheme="minorHAnsi" w:cs="Times New Roman"/>
        </w:rPr>
        <w:t>9</w:t>
      </w:r>
    </w:p>
    <w:p w14:paraId="4D09516C" w14:textId="77777777" w:rsidR="003B2886" w:rsidRDefault="003B2886">
      <w:pPr>
        <w:rPr>
          <w:rFonts w:ascii="Calibri" w:hAnsi="Calibri"/>
          <w:color w:val="4472C4" w:themeColor="accent1"/>
          <w:sz w:val="36"/>
        </w:rPr>
      </w:pPr>
      <w:r>
        <w:br w:type="page"/>
      </w:r>
    </w:p>
    <w:p w14:paraId="7E423ED6" w14:textId="16B230DD" w:rsidR="00CF3BEB" w:rsidRPr="008708D6" w:rsidRDefault="00AF159C" w:rsidP="00F70F21">
      <w:pPr>
        <w:pStyle w:val="Style2"/>
      </w:pPr>
      <w:bookmarkStart w:id="12" w:name="_Toc520293370"/>
      <w:r w:rsidRPr="008708D6">
        <w:lastRenderedPageBreak/>
        <w:t>11</w:t>
      </w:r>
      <w:r w:rsidR="008708D6" w:rsidRPr="008708D6">
        <w:t>.</w:t>
      </w:r>
      <w:r w:rsidRPr="008708D6">
        <w:t xml:space="preserve"> </w:t>
      </w:r>
      <w:r w:rsidR="00CF3BEB" w:rsidRPr="008708D6">
        <w:t>Risks</w:t>
      </w:r>
      <w:bookmarkEnd w:id="12"/>
    </w:p>
    <w:tbl>
      <w:tblPr>
        <w:tblW w:w="9016" w:type="dxa"/>
        <w:tblCellMar>
          <w:left w:w="10" w:type="dxa"/>
          <w:right w:w="10" w:type="dxa"/>
        </w:tblCellMar>
        <w:tblLook w:val="04A0" w:firstRow="1" w:lastRow="0" w:firstColumn="1" w:lastColumn="0" w:noHBand="0" w:noVBand="1"/>
      </w:tblPr>
      <w:tblGrid>
        <w:gridCol w:w="3755"/>
        <w:gridCol w:w="5261"/>
      </w:tblGrid>
      <w:tr w:rsidR="00DE005B" w:rsidRPr="00DE005B" w14:paraId="695EF401" w14:textId="77777777" w:rsidTr="008E11F7">
        <w:tc>
          <w:tcPr>
            <w:tcW w:w="37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E71A2BC" w14:textId="77777777" w:rsidR="00DE005B" w:rsidRPr="00DF4410" w:rsidRDefault="00DE005B" w:rsidP="00DE005B">
            <w:pPr>
              <w:suppressAutoHyphens/>
              <w:autoSpaceDN w:val="0"/>
              <w:spacing w:after="160" w:line="256" w:lineRule="auto"/>
              <w:textAlignment w:val="baseline"/>
              <w:rPr>
                <w:rFonts w:ascii="Calibri" w:eastAsia="Calibri" w:hAnsi="Calibri" w:cs="Times New Roman"/>
                <w:b/>
                <w:sz w:val="22"/>
                <w:szCs w:val="22"/>
                <w:lang w:eastAsia="en-US"/>
              </w:rPr>
            </w:pPr>
            <w:r w:rsidRPr="00DF4410">
              <w:rPr>
                <w:rFonts w:ascii="Calibri" w:eastAsia="Calibri" w:hAnsi="Calibri" w:cs="Times New Roman"/>
                <w:b/>
                <w:sz w:val="22"/>
                <w:szCs w:val="22"/>
                <w:lang w:eastAsia="en-US"/>
              </w:rPr>
              <w:t>Risk</w:t>
            </w:r>
          </w:p>
        </w:tc>
        <w:tc>
          <w:tcPr>
            <w:tcW w:w="5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7CDE09" w14:textId="77777777" w:rsidR="00DE005B" w:rsidRPr="00DF4410" w:rsidRDefault="00DE005B" w:rsidP="00DE005B">
            <w:pPr>
              <w:suppressAutoHyphens/>
              <w:autoSpaceDN w:val="0"/>
              <w:spacing w:after="160" w:line="256" w:lineRule="auto"/>
              <w:textAlignment w:val="baseline"/>
              <w:rPr>
                <w:rFonts w:ascii="Calibri" w:eastAsia="Calibri" w:hAnsi="Calibri" w:cs="Times New Roman"/>
                <w:b/>
                <w:sz w:val="22"/>
                <w:szCs w:val="22"/>
                <w:lang w:eastAsia="en-US"/>
              </w:rPr>
            </w:pPr>
            <w:r w:rsidRPr="00DF4410">
              <w:rPr>
                <w:rFonts w:ascii="Calibri" w:eastAsia="Calibri" w:hAnsi="Calibri" w:cs="Times New Roman"/>
                <w:b/>
                <w:sz w:val="22"/>
                <w:szCs w:val="22"/>
                <w:lang w:eastAsia="en-US"/>
              </w:rPr>
              <w:t>Mitigation</w:t>
            </w:r>
          </w:p>
        </w:tc>
      </w:tr>
      <w:tr w:rsidR="00DE005B" w:rsidRPr="00DE005B" w14:paraId="3D4AA5DF" w14:textId="77777777" w:rsidTr="008E11F7">
        <w:tc>
          <w:tcPr>
            <w:tcW w:w="37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C3CA90" w14:textId="77777777" w:rsidR="00DE005B" w:rsidRPr="00DF4410" w:rsidRDefault="00DE005B" w:rsidP="00DE005B">
            <w:pPr>
              <w:suppressAutoHyphens/>
              <w:autoSpaceDN w:val="0"/>
              <w:spacing w:after="160" w:line="256" w:lineRule="auto"/>
              <w:textAlignment w:val="baseline"/>
              <w:rPr>
                <w:rFonts w:ascii="Calibri" w:eastAsia="Calibri" w:hAnsi="Calibri" w:cs="Times New Roman"/>
                <w:b/>
                <w:sz w:val="22"/>
                <w:szCs w:val="22"/>
                <w:lang w:eastAsia="en-US"/>
              </w:rPr>
            </w:pPr>
            <w:r w:rsidRPr="00DF4410">
              <w:rPr>
                <w:rFonts w:ascii="Calibri" w:eastAsia="Calibri" w:hAnsi="Calibri" w:cs="Times New Roman"/>
                <w:b/>
                <w:sz w:val="22"/>
                <w:szCs w:val="22"/>
                <w:lang w:eastAsia="en-US"/>
              </w:rPr>
              <w:t>Unforeseen increases in construction costs prior to opening</w:t>
            </w:r>
          </w:p>
        </w:tc>
        <w:tc>
          <w:tcPr>
            <w:tcW w:w="5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3EEE59" w14:textId="77777777" w:rsidR="00DE005B" w:rsidRPr="00DF4410" w:rsidRDefault="00DE005B" w:rsidP="00DE005B">
            <w:pPr>
              <w:suppressAutoHyphens/>
              <w:autoSpaceDN w:val="0"/>
              <w:spacing w:after="160" w:line="256" w:lineRule="auto"/>
              <w:textAlignment w:val="baseline"/>
              <w:rPr>
                <w:rFonts w:ascii="Calibri" w:eastAsia="Calibri" w:hAnsi="Calibri" w:cs="Times New Roman"/>
                <w:sz w:val="22"/>
                <w:szCs w:val="22"/>
                <w:lang w:eastAsia="en-US"/>
              </w:rPr>
            </w:pPr>
            <w:r w:rsidRPr="00DF4410">
              <w:rPr>
                <w:rFonts w:ascii="Calibri" w:eastAsia="Calibri" w:hAnsi="Calibri" w:cs="Times New Roman"/>
                <w:sz w:val="22"/>
                <w:szCs w:val="22"/>
                <w:lang w:eastAsia="en-US"/>
              </w:rPr>
              <w:t>The building sub-committee has thoroughly investigated the construction costs and adopted a risk averse costing strategy to minimise the dangers of cost overrun.</w:t>
            </w:r>
          </w:p>
        </w:tc>
      </w:tr>
      <w:tr w:rsidR="00DE005B" w:rsidRPr="00DE005B" w14:paraId="538799B9" w14:textId="77777777" w:rsidTr="008E11F7">
        <w:tc>
          <w:tcPr>
            <w:tcW w:w="37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3CA382C" w14:textId="77777777" w:rsidR="00DE005B" w:rsidRPr="00DF4410" w:rsidRDefault="00DE005B" w:rsidP="00DE005B">
            <w:pPr>
              <w:suppressAutoHyphens/>
              <w:autoSpaceDN w:val="0"/>
              <w:spacing w:after="160" w:line="256" w:lineRule="auto"/>
              <w:textAlignment w:val="baseline"/>
              <w:rPr>
                <w:rFonts w:ascii="Calibri" w:eastAsia="Calibri" w:hAnsi="Calibri" w:cs="Times New Roman"/>
                <w:b/>
                <w:sz w:val="22"/>
                <w:szCs w:val="22"/>
                <w:lang w:eastAsia="en-US"/>
              </w:rPr>
            </w:pPr>
            <w:r w:rsidRPr="00DF4410">
              <w:rPr>
                <w:rFonts w:ascii="Calibri" w:eastAsia="Calibri" w:hAnsi="Calibri" w:cs="Times New Roman"/>
                <w:b/>
                <w:sz w:val="22"/>
                <w:szCs w:val="22"/>
                <w:lang w:eastAsia="en-US"/>
              </w:rPr>
              <w:t>Inadequate funding, i.e. failure to raise sufficient capital at the outset</w:t>
            </w:r>
          </w:p>
        </w:tc>
        <w:tc>
          <w:tcPr>
            <w:tcW w:w="5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D9D9DC" w14:textId="171DDE4D" w:rsidR="00DE005B" w:rsidRPr="00DF4410" w:rsidRDefault="00DE005B" w:rsidP="00DE005B">
            <w:pPr>
              <w:suppressAutoHyphens/>
              <w:autoSpaceDN w:val="0"/>
              <w:spacing w:after="160" w:line="256" w:lineRule="auto"/>
              <w:textAlignment w:val="baseline"/>
              <w:rPr>
                <w:rFonts w:ascii="Calibri" w:eastAsia="Calibri" w:hAnsi="Calibri" w:cs="Times New Roman"/>
                <w:sz w:val="22"/>
                <w:szCs w:val="22"/>
                <w:lang w:eastAsia="en-US"/>
              </w:rPr>
            </w:pPr>
            <w:r w:rsidRPr="00DF4410">
              <w:rPr>
                <w:rFonts w:ascii="Calibri" w:eastAsia="Calibri" w:hAnsi="Calibri" w:cs="Times New Roman"/>
                <w:sz w:val="22"/>
                <w:szCs w:val="22"/>
                <w:lang w:eastAsia="en-US"/>
              </w:rPr>
              <w:t>The capital requirements have been carefully identified and work on the project will only commence when sufficient capital has been raised.</w:t>
            </w:r>
          </w:p>
        </w:tc>
      </w:tr>
      <w:tr w:rsidR="00DE005B" w:rsidRPr="00DE005B" w14:paraId="4AF65221" w14:textId="77777777" w:rsidTr="008E11F7">
        <w:tc>
          <w:tcPr>
            <w:tcW w:w="37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212F04" w14:textId="77777777" w:rsidR="00DE005B" w:rsidRPr="00DF4410" w:rsidRDefault="00DE005B" w:rsidP="00DE005B">
            <w:pPr>
              <w:suppressAutoHyphens/>
              <w:autoSpaceDN w:val="0"/>
              <w:spacing w:after="160" w:line="256" w:lineRule="auto"/>
              <w:textAlignment w:val="baseline"/>
              <w:rPr>
                <w:rFonts w:ascii="Calibri" w:eastAsia="Calibri" w:hAnsi="Calibri" w:cs="Times New Roman"/>
                <w:b/>
                <w:sz w:val="22"/>
                <w:szCs w:val="22"/>
                <w:lang w:eastAsia="en-US"/>
              </w:rPr>
            </w:pPr>
            <w:r w:rsidRPr="00DF4410">
              <w:rPr>
                <w:rFonts w:ascii="Calibri" w:eastAsia="Calibri" w:hAnsi="Calibri" w:cs="Times New Roman"/>
                <w:b/>
                <w:sz w:val="22"/>
                <w:szCs w:val="22"/>
                <w:lang w:eastAsia="en-US"/>
              </w:rPr>
              <w:t>Dependency on a volunteer workforce</w:t>
            </w:r>
          </w:p>
        </w:tc>
        <w:tc>
          <w:tcPr>
            <w:tcW w:w="5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157A01" w14:textId="77777777" w:rsidR="00DE005B" w:rsidRPr="00DF4410" w:rsidRDefault="00DE005B" w:rsidP="00DE005B">
            <w:pPr>
              <w:suppressAutoHyphens/>
              <w:autoSpaceDN w:val="0"/>
              <w:spacing w:after="160" w:line="256" w:lineRule="auto"/>
              <w:textAlignment w:val="baseline"/>
              <w:rPr>
                <w:rFonts w:ascii="Calibri" w:eastAsia="Calibri" w:hAnsi="Calibri" w:cs="Times New Roman"/>
                <w:sz w:val="22"/>
                <w:szCs w:val="22"/>
                <w:lang w:eastAsia="en-US"/>
              </w:rPr>
            </w:pPr>
            <w:r w:rsidRPr="00DF4410">
              <w:rPr>
                <w:rFonts w:ascii="Calibri" w:eastAsia="Calibri" w:hAnsi="Calibri" w:cs="Times New Roman"/>
                <w:sz w:val="22"/>
                <w:szCs w:val="22"/>
                <w:lang w:eastAsia="en-US"/>
              </w:rPr>
              <w:t>The Shop will have a salaried manager and at least one further paid member of staff. We now have over 50 residents who have said they would volunteer in the shop or café.</w:t>
            </w:r>
          </w:p>
        </w:tc>
      </w:tr>
      <w:tr w:rsidR="00DE005B" w:rsidRPr="00DE005B" w14:paraId="6AC52669" w14:textId="77777777" w:rsidTr="008E11F7">
        <w:tc>
          <w:tcPr>
            <w:tcW w:w="37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B986B1" w14:textId="77777777" w:rsidR="00DE005B" w:rsidRPr="00DF4410" w:rsidRDefault="00DE005B" w:rsidP="00DE005B">
            <w:pPr>
              <w:suppressAutoHyphens/>
              <w:autoSpaceDN w:val="0"/>
              <w:spacing w:after="160" w:line="256" w:lineRule="auto"/>
              <w:textAlignment w:val="baseline"/>
              <w:rPr>
                <w:rFonts w:ascii="Calibri" w:eastAsia="Calibri" w:hAnsi="Calibri" w:cs="Times New Roman"/>
                <w:b/>
                <w:sz w:val="22"/>
                <w:szCs w:val="22"/>
                <w:lang w:eastAsia="en-US"/>
              </w:rPr>
            </w:pPr>
            <w:r w:rsidRPr="00DF4410">
              <w:rPr>
                <w:rFonts w:ascii="Calibri" w:eastAsia="Calibri" w:hAnsi="Calibri" w:cs="Times New Roman"/>
                <w:b/>
                <w:sz w:val="22"/>
                <w:szCs w:val="22"/>
                <w:lang w:eastAsia="en-US"/>
              </w:rPr>
              <w:t>Theft or damage &amp; vandalism</w:t>
            </w:r>
          </w:p>
        </w:tc>
        <w:tc>
          <w:tcPr>
            <w:tcW w:w="5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7111CF" w14:textId="04039176" w:rsidR="00DE005B" w:rsidRPr="00DF4410" w:rsidRDefault="00DE005B" w:rsidP="00DE005B">
            <w:pPr>
              <w:suppressAutoHyphens/>
              <w:autoSpaceDN w:val="0"/>
              <w:spacing w:after="160" w:line="256" w:lineRule="auto"/>
              <w:textAlignment w:val="baseline"/>
              <w:rPr>
                <w:rFonts w:ascii="Calibri" w:eastAsia="Calibri" w:hAnsi="Calibri" w:cs="Times New Roman"/>
                <w:sz w:val="22"/>
                <w:szCs w:val="22"/>
                <w:lang w:eastAsia="en-US"/>
              </w:rPr>
            </w:pPr>
            <w:r w:rsidRPr="00DF4410">
              <w:rPr>
                <w:rFonts w:ascii="Calibri" w:eastAsia="Calibri" w:hAnsi="Calibri" w:cs="Times New Roman"/>
                <w:sz w:val="22"/>
                <w:szCs w:val="22"/>
                <w:lang w:eastAsia="en-US"/>
              </w:rPr>
              <w:t xml:space="preserve">This is not considered a high </w:t>
            </w:r>
            <w:r w:rsidR="002F33C2" w:rsidRPr="00DF4410">
              <w:rPr>
                <w:rFonts w:ascii="Calibri" w:eastAsia="Calibri" w:hAnsi="Calibri" w:cs="Times New Roman"/>
                <w:sz w:val="22"/>
                <w:szCs w:val="22"/>
                <w:lang w:eastAsia="en-US"/>
              </w:rPr>
              <w:t>risk,</w:t>
            </w:r>
            <w:r w:rsidRPr="00DF4410">
              <w:rPr>
                <w:rFonts w:ascii="Calibri" w:eastAsia="Calibri" w:hAnsi="Calibri" w:cs="Times New Roman"/>
                <w:sz w:val="22"/>
                <w:szCs w:val="22"/>
                <w:lang w:eastAsia="en-US"/>
              </w:rPr>
              <w:t xml:space="preserve"> but nevertheless the Shop will take the usual security precautions to minimise risk in these areas. </w:t>
            </w:r>
          </w:p>
        </w:tc>
      </w:tr>
      <w:tr w:rsidR="00DE005B" w:rsidRPr="00DE005B" w14:paraId="38E3D8EE" w14:textId="77777777" w:rsidTr="008E11F7">
        <w:tc>
          <w:tcPr>
            <w:tcW w:w="37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5F7FDC" w14:textId="77777777" w:rsidR="00DE005B" w:rsidRPr="00DF4410" w:rsidRDefault="00DE005B" w:rsidP="00DE005B">
            <w:pPr>
              <w:suppressAutoHyphens/>
              <w:autoSpaceDN w:val="0"/>
              <w:spacing w:after="160" w:line="256" w:lineRule="auto"/>
              <w:textAlignment w:val="baseline"/>
              <w:rPr>
                <w:rFonts w:ascii="Calibri" w:eastAsia="Calibri" w:hAnsi="Calibri" w:cs="Times New Roman"/>
                <w:sz w:val="22"/>
                <w:szCs w:val="22"/>
                <w:lang w:eastAsia="en-US"/>
              </w:rPr>
            </w:pPr>
            <w:r w:rsidRPr="00DF4410">
              <w:rPr>
                <w:rFonts w:ascii="Calibri" w:eastAsia="Calibri" w:hAnsi="Calibri" w:cs="Times New Roman"/>
                <w:b/>
                <w:sz w:val="22"/>
                <w:szCs w:val="22"/>
                <w:lang w:eastAsia="en-US"/>
              </w:rPr>
              <w:t>Our Parish might not be large enough</w:t>
            </w:r>
          </w:p>
        </w:tc>
        <w:tc>
          <w:tcPr>
            <w:tcW w:w="5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B8DC2F" w14:textId="77777777" w:rsidR="00DE005B" w:rsidRPr="00DF4410" w:rsidRDefault="00DE005B" w:rsidP="00DE005B">
            <w:pPr>
              <w:suppressAutoHyphens/>
              <w:autoSpaceDN w:val="0"/>
              <w:spacing w:after="160" w:line="256" w:lineRule="auto"/>
              <w:textAlignment w:val="baseline"/>
              <w:rPr>
                <w:rFonts w:ascii="Calibri" w:eastAsia="Calibri" w:hAnsi="Calibri" w:cs="Times New Roman"/>
                <w:sz w:val="22"/>
                <w:szCs w:val="22"/>
                <w:lang w:eastAsia="en-US"/>
              </w:rPr>
            </w:pPr>
            <w:r w:rsidRPr="00DF4410">
              <w:rPr>
                <w:rFonts w:ascii="Calibri" w:eastAsia="Calibri" w:hAnsi="Calibri" w:cs="Times New Roman"/>
                <w:sz w:val="22"/>
                <w:szCs w:val="22"/>
                <w:lang w:eastAsia="en-US"/>
              </w:rPr>
              <w:t>Our own detailed investigations and the Plunkett Foundation’s comprehensive reports show existing community shops can profitably service communities that are smaller than ours.</w:t>
            </w:r>
          </w:p>
        </w:tc>
      </w:tr>
      <w:tr w:rsidR="00DE005B" w:rsidRPr="00DE005B" w14:paraId="542779A6" w14:textId="77777777" w:rsidTr="008E11F7">
        <w:tc>
          <w:tcPr>
            <w:tcW w:w="37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0604FF" w14:textId="77777777" w:rsidR="00DE005B" w:rsidRPr="00DF4410" w:rsidRDefault="00DE005B" w:rsidP="00DE005B">
            <w:pPr>
              <w:suppressAutoHyphens/>
              <w:autoSpaceDN w:val="0"/>
              <w:spacing w:after="160" w:line="256" w:lineRule="auto"/>
              <w:textAlignment w:val="baseline"/>
              <w:rPr>
                <w:rFonts w:ascii="Calibri" w:eastAsia="Calibri" w:hAnsi="Calibri" w:cs="Times New Roman"/>
                <w:sz w:val="22"/>
                <w:szCs w:val="22"/>
                <w:lang w:eastAsia="en-US"/>
              </w:rPr>
            </w:pPr>
            <w:r w:rsidRPr="00DF4410">
              <w:rPr>
                <w:rFonts w:ascii="Calibri" w:eastAsia="Calibri" w:hAnsi="Calibri" w:cs="Times New Roman"/>
                <w:b/>
                <w:sz w:val="22"/>
                <w:szCs w:val="22"/>
                <w:lang w:eastAsia="en-US"/>
              </w:rPr>
              <w:t>There may be too much competition from existing shops in the area</w:t>
            </w:r>
          </w:p>
        </w:tc>
        <w:tc>
          <w:tcPr>
            <w:tcW w:w="5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FA58A5" w14:textId="18A4C330" w:rsidR="00DE005B" w:rsidRPr="00DF4410" w:rsidRDefault="00DE005B" w:rsidP="00DE005B">
            <w:pPr>
              <w:suppressAutoHyphens/>
              <w:autoSpaceDN w:val="0"/>
              <w:spacing w:after="160" w:line="256" w:lineRule="auto"/>
              <w:textAlignment w:val="baseline"/>
              <w:rPr>
                <w:rFonts w:ascii="Calibri" w:eastAsia="Calibri" w:hAnsi="Calibri" w:cs="Times New Roman"/>
                <w:sz w:val="22"/>
                <w:szCs w:val="22"/>
                <w:lang w:eastAsia="en-US"/>
              </w:rPr>
            </w:pPr>
            <w:r w:rsidRPr="00DF4410">
              <w:rPr>
                <w:rFonts w:ascii="Calibri" w:eastAsia="Calibri" w:hAnsi="Calibri" w:cs="Times New Roman"/>
                <w:sz w:val="22"/>
                <w:szCs w:val="22"/>
                <w:lang w:eastAsia="en-US"/>
              </w:rPr>
              <w:t xml:space="preserve">The nearest large supermarket is a </w:t>
            </w:r>
            <w:r w:rsidR="002F33C2" w:rsidRPr="00DF4410">
              <w:rPr>
                <w:rFonts w:ascii="Calibri" w:eastAsia="Calibri" w:hAnsi="Calibri" w:cs="Times New Roman"/>
                <w:sz w:val="22"/>
                <w:szCs w:val="22"/>
                <w:lang w:eastAsia="en-US"/>
              </w:rPr>
              <w:t>12-mile</w:t>
            </w:r>
            <w:r w:rsidRPr="00DF4410">
              <w:rPr>
                <w:rFonts w:ascii="Calibri" w:eastAsia="Calibri" w:hAnsi="Calibri" w:cs="Times New Roman"/>
                <w:sz w:val="22"/>
                <w:szCs w:val="22"/>
                <w:lang w:eastAsia="en-US"/>
              </w:rPr>
              <w:t xml:space="preserve"> round trip. The nearest local shop is a </w:t>
            </w:r>
            <w:r w:rsidR="002F33C2" w:rsidRPr="00DF4410">
              <w:rPr>
                <w:rFonts w:ascii="Calibri" w:eastAsia="Calibri" w:hAnsi="Calibri" w:cs="Times New Roman"/>
                <w:sz w:val="22"/>
                <w:szCs w:val="22"/>
                <w:lang w:eastAsia="en-US"/>
              </w:rPr>
              <w:t>3-mile</w:t>
            </w:r>
            <w:r w:rsidRPr="00DF4410">
              <w:rPr>
                <w:rFonts w:ascii="Calibri" w:eastAsia="Calibri" w:hAnsi="Calibri" w:cs="Times New Roman"/>
                <w:sz w:val="22"/>
                <w:szCs w:val="22"/>
                <w:lang w:eastAsia="en-US"/>
              </w:rPr>
              <w:t xml:space="preserve"> round trip.</w:t>
            </w:r>
          </w:p>
        </w:tc>
      </w:tr>
      <w:tr w:rsidR="00DE005B" w:rsidRPr="00DE005B" w14:paraId="57DB6570" w14:textId="77777777" w:rsidTr="008E11F7">
        <w:tc>
          <w:tcPr>
            <w:tcW w:w="37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72A8A1" w14:textId="77777777" w:rsidR="00DE005B" w:rsidRPr="00DF4410" w:rsidRDefault="00DE005B" w:rsidP="00DE005B">
            <w:pPr>
              <w:suppressAutoHyphens/>
              <w:autoSpaceDN w:val="0"/>
              <w:spacing w:after="160" w:line="256" w:lineRule="auto"/>
              <w:textAlignment w:val="baseline"/>
              <w:rPr>
                <w:rFonts w:ascii="Calibri" w:eastAsia="Calibri" w:hAnsi="Calibri" w:cs="Times New Roman"/>
                <w:sz w:val="22"/>
                <w:szCs w:val="22"/>
                <w:lang w:eastAsia="en-US"/>
              </w:rPr>
            </w:pPr>
            <w:r w:rsidRPr="00DF4410">
              <w:rPr>
                <w:rFonts w:ascii="Calibri" w:eastAsia="Calibri" w:hAnsi="Calibri" w:cs="Times New Roman"/>
                <w:b/>
                <w:sz w:val="22"/>
                <w:szCs w:val="22"/>
                <w:lang w:eastAsia="en-US"/>
              </w:rPr>
              <w:t>There may not be enough footfall</w:t>
            </w:r>
            <w:r w:rsidRPr="00DF4410">
              <w:rPr>
                <w:rFonts w:ascii="Calibri" w:eastAsia="Calibri" w:hAnsi="Calibri" w:cs="Times New Roman"/>
                <w:sz w:val="22"/>
                <w:szCs w:val="22"/>
                <w:lang w:eastAsia="en-US"/>
              </w:rPr>
              <w:t xml:space="preserve">.  </w:t>
            </w:r>
          </w:p>
        </w:tc>
        <w:tc>
          <w:tcPr>
            <w:tcW w:w="5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BBDB5E" w14:textId="00F515ED" w:rsidR="00DE005B" w:rsidRPr="00DF4410" w:rsidRDefault="00DE005B" w:rsidP="00E23BE8">
            <w:pPr>
              <w:suppressAutoHyphens/>
              <w:autoSpaceDN w:val="0"/>
              <w:spacing w:after="160" w:line="256" w:lineRule="auto"/>
              <w:textAlignment w:val="baseline"/>
              <w:rPr>
                <w:rFonts w:ascii="Calibri" w:eastAsia="Calibri" w:hAnsi="Calibri" w:cs="Times New Roman"/>
                <w:sz w:val="22"/>
                <w:szCs w:val="22"/>
                <w:lang w:eastAsia="en-US"/>
              </w:rPr>
            </w:pPr>
            <w:r w:rsidRPr="00DF4410">
              <w:rPr>
                <w:rFonts w:ascii="Calibri" w:eastAsia="Calibri" w:hAnsi="Calibri" w:cs="Times New Roman"/>
                <w:sz w:val="22"/>
                <w:szCs w:val="22"/>
                <w:lang w:eastAsia="en-US"/>
              </w:rPr>
              <w:t xml:space="preserve">The proposed site is ideally located to attract footfall from local residents and within easy walking distance for the majority of the community. It is adjacent to </w:t>
            </w:r>
            <w:r w:rsidR="002F33C2" w:rsidRPr="00DF4410">
              <w:rPr>
                <w:rFonts w:ascii="Calibri" w:eastAsia="Calibri" w:hAnsi="Calibri" w:cs="Times New Roman"/>
                <w:sz w:val="22"/>
                <w:szCs w:val="22"/>
                <w:lang w:eastAsia="en-US"/>
              </w:rPr>
              <w:t>village’s thriving</w:t>
            </w:r>
            <w:r w:rsidRPr="00DF4410">
              <w:rPr>
                <w:rFonts w:ascii="Calibri" w:eastAsia="Calibri" w:hAnsi="Calibri" w:cs="Times New Roman"/>
                <w:sz w:val="22"/>
                <w:szCs w:val="22"/>
                <w:lang w:eastAsia="en-US"/>
              </w:rPr>
              <w:t xml:space="preserve"> primary school which is due to double its capacity in 2019.</w:t>
            </w:r>
          </w:p>
        </w:tc>
      </w:tr>
      <w:tr w:rsidR="00DE005B" w:rsidRPr="00DE005B" w14:paraId="2A8C8966" w14:textId="77777777" w:rsidTr="008E11F7">
        <w:tc>
          <w:tcPr>
            <w:tcW w:w="37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CF4DAF" w14:textId="77777777" w:rsidR="00DE005B" w:rsidRPr="00DF4410" w:rsidRDefault="00DE005B" w:rsidP="00DE005B">
            <w:pPr>
              <w:suppressAutoHyphens/>
              <w:autoSpaceDN w:val="0"/>
              <w:spacing w:after="160" w:line="256" w:lineRule="auto"/>
              <w:textAlignment w:val="baseline"/>
              <w:rPr>
                <w:rFonts w:ascii="Calibri" w:eastAsia="Calibri" w:hAnsi="Calibri" w:cs="Times New Roman"/>
                <w:sz w:val="22"/>
                <w:szCs w:val="22"/>
                <w:lang w:eastAsia="en-US"/>
              </w:rPr>
            </w:pPr>
            <w:r w:rsidRPr="00DF4410">
              <w:rPr>
                <w:rFonts w:ascii="Calibri" w:eastAsia="Calibri" w:hAnsi="Calibri" w:cs="Times New Roman"/>
                <w:b/>
                <w:sz w:val="22"/>
                <w:szCs w:val="22"/>
                <w:lang w:eastAsia="en-US"/>
              </w:rPr>
              <w:t>Parking may be a problem at the proposed location</w:t>
            </w:r>
          </w:p>
        </w:tc>
        <w:tc>
          <w:tcPr>
            <w:tcW w:w="5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9E3FDCE" w14:textId="61095BAF" w:rsidR="00DE005B" w:rsidRPr="00DF4410" w:rsidRDefault="00DE005B" w:rsidP="00E23BE8">
            <w:pPr>
              <w:suppressAutoHyphens/>
              <w:autoSpaceDN w:val="0"/>
              <w:spacing w:after="160" w:line="256" w:lineRule="auto"/>
              <w:textAlignment w:val="baseline"/>
              <w:rPr>
                <w:rFonts w:ascii="Calibri" w:eastAsia="Calibri" w:hAnsi="Calibri" w:cs="Times New Roman"/>
                <w:sz w:val="22"/>
                <w:szCs w:val="22"/>
                <w:lang w:eastAsia="en-US"/>
              </w:rPr>
            </w:pPr>
            <w:r w:rsidRPr="00DF4410">
              <w:rPr>
                <w:rFonts w:ascii="Calibri" w:eastAsia="Calibri" w:hAnsi="Calibri" w:cs="Times New Roman"/>
                <w:sz w:val="22"/>
                <w:szCs w:val="22"/>
                <w:lang w:eastAsia="en-US"/>
              </w:rPr>
              <w:t>The central local</w:t>
            </w:r>
            <w:r w:rsidR="00493C74">
              <w:rPr>
                <w:rFonts w:ascii="Calibri" w:eastAsia="Calibri" w:hAnsi="Calibri" w:cs="Times New Roman"/>
                <w:sz w:val="22"/>
                <w:szCs w:val="22"/>
                <w:lang w:eastAsia="en-US"/>
              </w:rPr>
              <w:t>ity</w:t>
            </w:r>
            <w:r w:rsidRPr="00DF4410">
              <w:rPr>
                <w:rFonts w:ascii="Calibri" w:eastAsia="Calibri" w:hAnsi="Calibri" w:cs="Times New Roman"/>
                <w:sz w:val="22"/>
                <w:szCs w:val="22"/>
                <w:lang w:eastAsia="en-US"/>
              </w:rPr>
              <w:t xml:space="preserve"> of the Shop means that many residents will b</w:t>
            </w:r>
            <w:r w:rsidR="00E23BE8">
              <w:rPr>
                <w:rFonts w:ascii="Calibri" w:eastAsia="Calibri" w:hAnsi="Calibri" w:cs="Times New Roman"/>
                <w:sz w:val="22"/>
                <w:szCs w:val="22"/>
                <w:lang w:eastAsia="en-US"/>
              </w:rPr>
              <w:t xml:space="preserve">e able walk/bicycle to the shop, </w:t>
            </w:r>
            <w:r w:rsidRPr="00F724C9">
              <w:rPr>
                <w:rFonts w:ascii="Calibri" w:eastAsia="Calibri" w:hAnsi="Calibri" w:cs="Times New Roman"/>
                <w:sz w:val="22"/>
                <w:szCs w:val="22"/>
                <w:lang w:eastAsia="en-US"/>
              </w:rPr>
              <w:t>plus</w:t>
            </w:r>
            <w:r w:rsidRPr="00F724C9">
              <w:rPr>
                <w:rFonts w:ascii="Calibri" w:eastAsia="Calibri" w:hAnsi="Calibri" w:cs="Times New Roman"/>
                <w:color w:val="FF0000"/>
                <w:sz w:val="22"/>
                <w:szCs w:val="22"/>
                <w:lang w:eastAsia="en-US"/>
              </w:rPr>
              <w:t xml:space="preserve"> </w:t>
            </w:r>
            <w:r w:rsidRPr="00DF4410">
              <w:rPr>
                <w:rFonts w:ascii="Calibri" w:eastAsia="Calibri" w:hAnsi="Calibri" w:cs="Times New Roman"/>
                <w:sz w:val="22"/>
                <w:szCs w:val="22"/>
                <w:lang w:eastAsia="en-US"/>
              </w:rPr>
              <w:t>a small car park 100mts away will provide ample parking to meet trading forecasts.</w:t>
            </w:r>
          </w:p>
        </w:tc>
      </w:tr>
      <w:tr w:rsidR="00DE005B" w:rsidRPr="00DE005B" w14:paraId="3A3D0A5C" w14:textId="77777777" w:rsidTr="008E11F7">
        <w:tc>
          <w:tcPr>
            <w:tcW w:w="37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C7FE56B" w14:textId="77777777" w:rsidR="00DE005B" w:rsidRPr="00DF4410" w:rsidRDefault="00DE005B" w:rsidP="00DE005B">
            <w:pPr>
              <w:suppressAutoHyphens/>
              <w:autoSpaceDN w:val="0"/>
              <w:spacing w:after="160" w:line="256" w:lineRule="auto"/>
              <w:textAlignment w:val="baseline"/>
              <w:rPr>
                <w:rFonts w:ascii="Calibri" w:eastAsia="Calibri" w:hAnsi="Calibri" w:cs="Times New Roman"/>
                <w:b/>
                <w:sz w:val="22"/>
                <w:szCs w:val="22"/>
                <w:lang w:eastAsia="en-US"/>
              </w:rPr>
            </w:pPr>
            <w:r w:rsidRPr="00DF4410">
              <w:rPr>
                <w:rFonts w:ascii="Calibri" w:eastAsia="Calibri" w:hAnsi="Calibri" w:cs="Times New Roman"/>
                <w:b/>
                <w:sz w:val="22"/>
                <w:szCs w:val="22"/>
                <w:lang w:eastAsia="en-US"/>
              </w:rPr>
              <w:t>Recruiting and retaining the Shop manager</w:t>
            </w:r>
          </w:p>
        </w:tc>
        <w:tc>
          <w:tcPr>
            <w:tcW w:w="5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913223" w14:textId="77777777" w:rsidR="00DE005B" w:rsidRPr="00DF4410" w:rsidRDefault="00DE005B" w:rsidP="00DE005B">
            <w:pPr>
              <w:suppressAutoHyphens/>
              <w:autoSpaceDN w:val="0"/>
              <w:spacing w:after="160" w:line="256" w:lineRule="auto"/>
              <w:textAlignment w:val="baseline"/>
              <w:rPr>
                <w:rFonts w:ascii="Calibri" w:eastAsia="Calibri" w:hAnsi="Calibri" w:cs="Times New Roman"/>
                <w:sz w:val="22"/>
                <w:szCs w:val="22"/>
                <w:lang w:eastAsia="en-US"/>
              </w:rPr>
            </w:pPr>
            <w:r w:rsidRPr="00DF4410">
              <w:rPr>
                <w:rFonts w:ascii="Calibri" w:eastAsia="Calibri" w:hAnsi="Calibri" w:cs="Times New Roman"/>
                <w:sz w:val="22"/>
                <w:szCs w:val="22"/>
                <w:lang w:eastAsia="en-US"/>
              </w:rPr>
              <w:t>We believe our proposed salary, which is higher than many other community shops should enable us to attract a suitable candidate, excited by the opportunity of opening and operating an attractive community centre.</w:t>
            </w:r>
          </w:p>
        </w:tc>
      </w:tr>
      <w:tr w:rsidR="00DE005B" w:rsidRPr="00DE005B" w14:paraId="308D4C83" w14:textId="77777777" w:rsidTr="008E11F7">
        <w:tc>
          <w:tcPr>
            <w:tcW w:w="37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C33441" w14:textId="77777777" w:rsidR="00DE005B" w:rsidRPr="00DF4410" w:rsidRDefault="00DE005B" w:rsidP="00DE005B">
            <w:pPr>
              <w:suppressAutoHyphens/>
              <w:autoSpaceDN w:val="0"/>
              <w:spacing w:after="160" w:line="256" w:lineRule="auto"/>
              <w:textAlignment w:val="baseline"/>
              <w:rPr>
                <w:rFonts w:ascii="Calibri" w:eastAsia="Calibri" w:hAnsi="Calibri" w:cs="Times New Roman"/>
                <w:sz w:val="22"/>
                <w:szCs w:val="22"/>
                <w:lang w:eastAsia="en-US"/>
              </w:rPr>
            </w:pPr>
            <w:r w:rsidRPr="00DF4410">
              <w:rPr>
                <w:rFonts w:ascii="Calibri" w:eastAsia="Calibri" w:hAnsi="Calibri" w:cs="Times New Roman"/>
                <w:b/>
                <w:sz w:val="22"/>
                <w:szCs w:val="22"/>
                <w:lang w:eastAsia="en-US"/>
              </w:rPr>
              <w:t>The Shop may not attract enough volunteers</w:t>
            </w:r>
          </w:p>
        </w:tc>
        <w:tc>
          <w:tcPr>
            <w:tcW w:w="5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B875D6" w14:textId="77777777" w:rsidR="00DE005B" w:rsidRPr="00DF4410" w:rsidRDefault="00DE005B" w:rsidP="00DE005B">
            <w:pPr>
              <w:suppressAutoHyphens/>
              <w:autoSpaceDN w:val="0"/>
              <w:spacing w:after="160" w:line="256" w:lineRule="auto"/>
              <w:textAlignment w:val="baseline"/>
              <w:rPr>
                <w:rFonts w:ascii="Calibri" w:eastAsia="Calibri" w:hAnsi="Calibri" w:cs="Times New Roman"/>
                <w:sz w:val="22"/>
                <w:szCs w:val="22"/>
                <w:lang w:eastAsia="en-US"/>
              </w:rPr>
            </w:pPr>
            <w:r w:rsidRPr="00DF4410">
              <w:rPr>
                <w:rFonts w:ascii="Calibri" w:eastAsia="Calibri" w:hAnsi="Calibri" w:cs="Times New Roman"/>
                <w:sz w:val="22"/>
                <w:szCs w:val="22"/>
                <w:lang w:eastAsia="en-US"/>
              </w:rPr>
              <w:t xml:space="preserve">Currently there are over 50 people who have registered their interest in volunteering and we expect this to grow when the construction is nearing completion. </w:t>
            </w:r>
          </w:p>
        </w:tc>
      </w:tr>
      <w:tr w:rsidR="00DE005B" w:rsidRPr="00DE005B" w14:paraId="76557451" w14:textId="77777777" w:rsidTr="008E11F7">
        <w:tc>
          <w:tcPr>
            <w:tcW w:w="37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BD1927" w14:textId="77777777" w:rsidR="00DE005B" w:rsidRPr="00DF4410" w:rsidRDefault="00DE005B" w:rsidP="00DE005B">
            <w:pPr>
              <w:suppressAutoHyphens/>
              <w:autoSpaceDN w:val="0"/>
              <w:spacing w:after="160" w:line="256" w:lineRule="auto"/>
              <w:textAlignment w:val="baseline"/>
              <w:rPr>
                <w:rFonts w:ascii="Calibri" w:eastAsia="Calibri" w:hAnsi="Calibri" w:cs="Times New Roman"/>
                <w:b/>
                <w:sz w:val="22"/>
                <w:szCs w:val="22"/>
                <w:lang w:eastAsia="en-US"/>
              </w:rPr>
            </w:pPr>
            <w:r w:rsidRPr="00DF4410">
              <w:rPr>
                <w:rFonts w:ascii="Calibri" w:eastAsia="Calibri" w:hAnsi="Calibri" w:cs="Times New Roman"/>
                <w:b/>
                <w:sz w:val="22"/>
                <w:szCs w:val="22"/>
                <w:lang w:eastAsia="en-US"/>
              </w:rPr>
              <w:lastRenderedPageBreak/>
              <w:t>Sales do not meet plans and/or profits are below expectation</w:t>
            </w:r>
          </w:p>
        </w:tc>
        <w:tc>
          <w:tcPr>
            <w:tcW w:w="5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B1D569" w14:textId="77777777" w:rsidR="00DE005B" w:rsidRPr="00DF4410" w:rsidRDefault="00DE005B" w:rsidP="00DE005B">
            <w:pPr>
              <w:numPr>
                <w:ilvl w:val="0"/>
                <w:numId w:val="30"/>
              </w:numPr>
              <w:suppressAutoHyphens/>
              <w:autoSpaceDN w:val="0"/>
              <w:spacing w:after="160" w:line="256" w:lineRule="auto"/>
              <w:textAlignment w:val="baseline"/>
              <w:rPr>
                <w:rFonts w:ascii="Calibri" w:eastAsia="Calibri" w:hAnsi="Calibri" w:cs="Times New Roman"/>
                <w:sz w:val="22"/>
                <w:szCs w:val="22"/>
                <w:lang w:eastAsia="en-US"/>
              </w:rPr>
            </w:pPr>
            <w:r w:rsidRPr="00DF4410">
              <w:rPr>
                <w:rFonts w:ascii="Calibri" w:eastAsia="Calibri" w:hAnsi="Calibri" w:cs="Times New Roman"/>
                <w:sz w:val="22"/>
                <w:szCs w:val="22"/>
                <w:lang w:eastAsia="en-US"/>
              </w:rPr>
              <w:t>changing the mix of goods and services on offer to those with higher margins and with greater demand</w:t>
            </w:r>
          </w:p>
          <w:p w14:paraId="43550AFD" w14:textId="77777777" w:rsidR="00DE005B" w:rsidRPr="00DF4410" w:rsidRDefault="00DE005B" w:rsidP="00DE005B">
            <w:pPr>
              <w:numPr>
                <w:ilvl w:val="0"/>
                <w:numId w:val="30"/>
              </w:numPr>
              <w:suppressAutoHyphens/>
              <w:autoSpaceDN w:val="0"/>
              <w:spacing w:after="160" w:line="256" w:lineRule="auto"/>
              <w:textAlignment w:val="baseline"/>
              <w:rPr>
                <w:rFonts w:ascii="Calibri" w:eastAsia="Calibri" w:hAnsi="Calibri" w:cs="Times New Roman"/>
                <w:sz w:val="22"/>
                <w:szCs w:val="22"/>
                <w:lang w:eastAsia="en-US"/>
              </w:rPr>
            </w:pPr>
            <w:r w:rsidRPr="00DF4410">
              <w:rPr>
                <w:rFonts w:ascii="Calibri" w:eastAsia="Calibri" w:hAnsi="Calibri" w:cs="Times New Roman"/>
                <w:sz w:val="22"/>
                <w:szCs w:val="22"/>
                <w:lang w:eastAsia="en-US"/>
              </w:rPr>
              <w:t xml:space="preserve"> improving marketing to bring more customers into the shop eg through focus groups to identify problems, surveys, and increased understanding of our customers</w:t>
            </w:r>
          </w:p>
          <w:p w14:paraId="309370B1" w14:textId="77777777" w:rsidR="00DE005B" w:rsidRPr="00DF4410" w:rsidRDefault="00DE005B" w:rsidP="00DE005B">
            <w:pPr>
              <w:numPr>
                <w:ilvl w:val="0"/>
                <w:numId w:val="30"/>
              </w:numPr>
              <w:suppressAutoHyphens/>
              <w:autoSpaceDN w:val="0"/>
              <w:spacing w:after="160" w:line="256" w:lineRule="auto"/>
              <w:textAlignment w:val="baseline"/>
              <w:rPr>
                <w:rFonts w:ascii="Calibri" w:eastAsia="Calibri" w:hAnsi="Calibri" w:cs="Times New Roman"/>
                <w:sz w:val="22"/>
                <w:szCs w:val="22"/>
                <w:lang w:eastAsia="en-US"/>
              </w:rPr>
            </w:pPr>
            <w:r w:rsidRPr="00DF4410">
              <w:rPr>
                <w:rFonts w:ascii="Calibri" w:eastAsia="Calibri" w:hAnsi="Calibri" w:cs="Times New Roman"/>
                <w:sz w:val="22"/>
                <w:szCs w:val="22"/>
                <w:lang w:eastAsia="en-US"/>
              </w:rPr>
              <w:t>promotional campaigns to bring in new customers and increase spend from existing customers</w:t>
            </w:r>
          </w:p>
          <w:p w14:paraId="2F51F5F5" w14:textId="77777777" w:rsidR="00DE005B" w:rsidRPr="00DF4410" w:rsidRDefault="00DE005B" w:rsidP="00DE005B">
            <w:pPr>
              <w:suppressAutoHyphens/>
              <w:autoSpaceDN w:val="0"/>
              <w:spacing w:after="160" w:line="256" w:lineRule="auto"/>
              <w:textAlignment w:val="baseline"/>
              <w:rPr>
                <w:rFonts w:ascii="Calibri" w:eastAsia="Calibri" w:hAnsi="Calibri" w:cs="Times New Roman"/>
                <w:sz w:val="22"/>
                <w:szCs w:val="22"/>
                <w:lang w:eastAsia="en-US"/>
              </w:rPr>
            </w:pPr>
          </w:p>
        </w:tc>
      </w:tr>
    </w:tbl>
    <w:p w14:paraId="3B798E8C" w14:textId="77777777" w:rsidR="00DE005B" w:rsidRPr="00395E97" w:rsidRDefault="00DE005B" w:rsidP="00CF3BEB">
      <w:pPr>
        <w:rPr>
          <w:rFonts w:asciiTheme="minorHAnsi" w:hAnsiTheme="minorHAnsi" w:cs="Times New Roman"/>
          <w:color w:val="8DB3E2"/>
          <w:sz w:val="40"/>
          <w:szCs w:val="40"/>
        </w:rPr>
      </w:pPr>
    </w:p>
    <w:p w14:paraId="0A4160CB" w14:textId="77777777" w:rsidR="00E23BE8" w:rsidRDefault="00E23BE8" w:rsidP="00C00F92">
      <w:pPr>
        <w:pStyle w:val="Style2"/>
      </w:pPr>
      <w:bookmarkStart w:id="13" w:name="_Toc520293371"/>
    </w:p>
    <w:p w14:paraId="092B031F" w14:textId="77777777" w:rsidR="00E23BE8" w:rsidRDefault="00E23BE8" w:rsidP="00C00F92">
      <w:pPr>
        <w:pStyle w:val="Style2"/>
      </w:pPr>
    </w:p>
    <w:p w14:paraId="522378A7" w14:textId="77777777" w:rsidR="00E23BE8" w:rsidRDefault="00E23BE8" w:rsidP="00C00F92">
      <w:pPr>
        <w:pStyle w:val="Style2"/>
      </w:pPr>
    </w:p>
    <w:p w14:paraId="35D887F1" w14:textId="77777777" w:rsidR="00E23BE8" w:rsidRDefault="00E23BE8" w:rsidP="00C00F92">
      <w:pPr>
        <w:pStyle w:val="Style2"/>
      </w:pPr>
    </w:p>
    <w:p w14:paraId="4EE40A42" w14:textId="77777777" w:rsidR="00E23BE8" w:rsidRDefault="00E23BE8" w:rsidP="00C00F92">
      <w:pPr>
        <w:pStyle w:val="Style2"/>
      </w:pPr>
    </w:p>
    <w:p w14:paraId="1D6A5A6C" w14:textId="77777777" w:rsidR="00E23BE8" w:rsidRDefault="00E23BE8" w:rsidP="00C00F92">
      <w:pPr>
        <w:pStyle w:val="Style2"/>
      </w:pPr>
    </w:p>
    <w:p w14:paraId="141BAFE9" w14:textId="77777777" w:rsidR="00E23BE8" w:rsidRDefault="00E23BE8" w:rsidP="00C00F92">
      <w:pPr>
        <w:pStyle w:val="Style2"/>
      </w:pPr>
    </w:p>
    <w:p w14:paraId="05384CD9" w14:textId="77777777" w:rsidR="00E23BE8" w:rsidRDefault="00E23BE8" w:rsidP="00C00F92">
      <w:pPr>
        <w:pStyle w:val="Style2"/>
      </w:pPr>
    </w:p>
    <w:p w14:paraId="5BE8D415" w14:textId="77777777" w:rsidR="00E23BE8" w:rsidRDefault="00E23BE8" w:rsidP="00C00F92">
      <w:pPr>
        <w:pStyle w:val="Style2"/>
      </w:pPr>
    </w:p>
    <w:p w14:paraId="0E1D0CC3" w14:textId="77777777" w:rsidR="00E23BE8" w:rsidRDefault="00E23BE8" w:rsidP="00C00F92">
      <w:pPr>
        <w:pStyle w:val="Style2"/>
      </w:pPr>
    </w:p>
    <w:p w14:paraId="0B7F543C" w14:textId="77777777" w:rsidR="00E23BE8" w:rsidRDefault="00E23BE8" w:rsidP="00C00F92">
      <w:pPr>
        <w:pStyle w:val="Style2"/>
      </w:pPr>
    </w:p>
    <w:p w14:paraId="2ECF2889" w14:textId="77777777" w:rsidR="00E23BE8" w:rsidRDefault="00E23BE8" w:rsidP="00C00F92">
      <w:pPr>
        <w:pStyle w:val="Style2"/>
      </w:pPr>
    </w:p>
    <w:p w14:paraId="5C52E616" w14:textId="77777777" w:rsidR="00E23BE8" w:rsidRDefault="00E23BE8" w:rsidP="00C00F92">
      <w:pPr>
        <w:pStyle w:val="Style2"/>
      </w:pPr>
    </w:p>
    <w:p w14:paraId="7351BD6B" w14:textId="77777777" w:rsidR="00E23BE8" w:rsidRDefault="00E23BE8" w:rsidP="00C00F92">
      <w:pPr>
        <w:pStyle w:val="Style2"/>
      </w:pPr>
    </w:p>
    <w:p w14:paraId="415E64EE" w14:textId="0F9B6146" w:rsidR="00D3470B" w:rsidRPr="00C00F92" w:rsidRDefault="00AF159C" w:rsidP="00C00F92">
      <w:pPr>
        <w:pStyle w:val="Style2"/>
      </w:pPr>
      <w:r w:rsidRPr="00C00F92">
        <w:lastRenderedPageBreak/>
        <w:t>12</w:t>
      </w:r>
      <w:r w:rsidR="00650FA1">
        <w:t>.</w:t>
      </w:r>
      <w:r w:rsidRPr="00C00F92">
        <w:t xml:space="preserve"> </w:t>
      </w:r>
      <w:r w:rsidR="00CF3BEB" w:rsidRPr="00C00F92">
        <w:t>Communication</w:t>
      </w:r>
      <w:bookmarkEnd w:id="13"/>
    </w:p>
    <w:p w14:paraId="5D52D0A8" w14:textId="77777777" w:rsidR="00F16F45" w:rsidRPr="00650FA1" w:rsidRDefault="00F16F45" w:rsidP="00B765EA">
      <w:pPr>
        <w:rPr>
          <w:rFonts w:asciiTheme="minorHAnsi" w:hAnsiTheme="minorHAnsi" w:cs="Times New Roman"/>
          <w:color w:val="8DB3E2"/>
        </w:rPr>
      </w:pPr>
    </w:p>
    <w:p w14:paraId="4D1BA0D6" w14:textId="7F1F330A" w:rsidR="00B765EA" w:rsidRPr="00395E97" w:rsidRDefault="00B765EA" w:rsidP="00B765EA">
      <w:pPr>
        <w:rPr>
          <w:rFonts w:asciiTheme="minorHAnsi" w:hAnsiTheme="minorHAnsi" w:cs="Times New Roman"/>
        </w:rPr>
      </w:pPr>
      <w:r w:rsidRPr="00395E97">
        <w:rPr>
          <w:rFonts w:asciiTheme="minorHAnsi" w:hAnsiTheme="minorHAnsi" w:cs="Times New Roman"/>
          <w:color w:val="000000"/>
        </w:rPr>
        <w:t>The process of community engagement commenced in February 2017.  In the first few months our campaign focused on consolidating and building community support for the project and membership of the steering group.  Questionnaires and flyers were distributed to every household in both villages, as well as local businesses in the Parish.  These were subsequently followed up with a public meeting at the local primary school to inform the community and encourage their</w:t>
      </w:r>
      <w:r w:rsidR="00C41236">
        <w:rPr>
          <w:rFonts w:asciiTheme="minorHAnsi" w:hAnsiTheme="minorHAnsi" w:cs="Times New Roman"/>
          <w:color w:val="000000"/>
        </w:rPr>
        <w:t xml:space="preserve"> further</w:t>
      </w:r>
      <w:r w:rsidRPr="00395E97">
        <w:rPr>
          <w:rFonts w:asciiTheme="minorHAnsi" w:hAnsiTheme="minorHAnsi" w:cs="Times New Roman"/>
          <w:color w:val="000000"/>
        </w:rPr>
        <w:t xml:space="preserve"> support for the project.  </w:t>
      </w:r>
    </w:p>
    <w:p w14:paraId="37F6097C" w14:textId="77777777" w:rsidR="00B765EA" w:rsidRPr="00395E97" w:rsidRDefault="00B765EA" w:rsidP="00B765EA">
      <w:pPr>
        <w:rPr>
          <w:rFonts w:asciiTheme="minorHAnsi" w:eastAsia="Times New Roman" w:hAnsiTheme="minorHAnsi" w:cs="Times New Roman"/>
        </w:rPr>
      </w:pPr>
    </w:p>
    <w:p w14:paraId="74D6A86B" w14:textId="69F5B25D" w:rsidR="00B765EA" w:rsidRPr="00395E97" w:rsidRDefault="00B765EA" w:rsidP="00B765EA">
      <w:pPr>
        <w:rPr>
          <w:rFonts w:asciiTheme="minorHAnsi" w:hAnsiTheme="minorHAnsi" w:cs="Times New Roman"/>
        </w:rPr>
      </w:pPr>
      <w:r w:rsidRPr="00395E97">
        <w:rPr>
          <w:rFonts w:asciiTheme="minorHAnsi" w:hAnsiTheme="minorHAnsi" w:cs="Times New Roman"/>
          <w:color w:val="000000"/>
        </w:rPr>
        <w:t xml:space="preserve">A communications sub-committee was formed from </w:t>
      </w:r>
      <w:r w:rsidR="00C4797B" w:rsidRPr="00395E97">
        <w:rPr>
          <w:rFonts w:asciiTheme="minorHAnsi" w:hAnsiTheme="minorHAnsi" w:cs="Times New Roman"/>
          <w:color w:val="000000"/>
        </w:rPr>
        <w:t>the</w:t>
      </w:r>
      <w:r w:rsidR="00C4797B" w:rsidRPr="00CF6F1F">
        <w:rPr>
          <w:rFonts w:asciiTheme="minorHAnsi" w:hAnsiTheme="minorHAnsi" w:cs="Times New Roman"/>
        </w:rPr>
        <w:t xml:space="preserve"> </w:t>
      </w:r>
      <w:r w:rsidR="00164F07">
        <w:rPr>
          <w:rFonts w:asciiTheme="minorHAnsi" w:hAnsiTheme="minorHAnsi" w:cs="Times New Roman"/>
        </w:rPr>
        <w:t>MC</w:t>
      </w:r>
      <w:r w:rsidRPr="00CF6F1F">
        <w:rPr>
          <w:rFonts w:asciiTheme="minorHAnsi" w:hAnsiTheme="minorHAnsi" w:cs="Times New Roman"/>
        </w:rPr>
        <w:t xml:space="preserve"> </w:t>
      </w:r>
      <w:r w:rsidRPr="00395E97">
        <w:rPr>
          <w:rFonts w:asciiTheme="minorHAnsi" w:hAnsiTheme="minorHAnsi" w:cs="Times New Roman"/>
          <w:color w:val="000000"/>
        </w:rPr>
        <w:t>and they have established a dedicated Facebook page, Twitter and Instagram accounts as well as a website for the Walled Garden Community Shop and Café.</w:t>
      </w:r>
    </w:p>
    <w:p w14:paraId="6A0810EC" w14:textId="77777777" w:rsidR="00B765EA" w:rsidRPr="00395E97" w:rsidRDefault="00B765EA" w:rsidP="00B765EA">
      <w:pPr>
        <w:rPr>
          <w:rFonts w:asciiTheme="minorHAnsi" w:eastAsia="Times New Roman" w:hAnsiTheme="minorHAnsi" w:cs="Times New Roman"/>
        </w:rPr>
      </w:pPr>
    </w:p>
    <w:p w14:paraId="527E17E8" w14:textId="3F0F4435" w:rsidR="00B765EA" w:rsidRPr="00395E97" w:rsidRDefault="00B765EA" w:rsidP="00B765EA">
      <w:pPr>
        <w:shd w:val="clear" w:color="auto" w:fill="FFFFFF"/>
        <w:rPr>
          <w:rFonts w:asciiTheme="minorHAnsi" w:hAnsiTheme="minorHAnsi" w:cs="Times New Roman"/>
        </w:rPr>
      </w:pPr>
      <w:r w:rsidRPr="00395E97">
        <w:rPr>
          <w:rFonts w:asciiTheme="minorHAnsi" w:hAnsiTheme="minorHAnsi" w:cs="Times New Roman"/>
          <w:color w:val="000000"/>
        </w:rPr>
        <w:t>A</w:t>
      </w:r>
      <w:r w:rsidR="00C4797B">
        <w:rPr>
          <w:rFonts w:asciiTheme="minorHAnsi" w:hAnsiTheme="minorHAnsi" w:cs="Times New Roman"/>
          <w:color w:val="000000"/>
        </w:rPr>
        <w:t xml:space="preserve"> growing database of </w:t>
      </w:r>
      <w:r w:rsidRPr="00395E97">
        <w:rPr>
          <w:rFonts w:asciiTheme="minorHAnsi" w:hAnsiTheme="minorHAnsi" w:cs="Times New Roman"/>
          <w:color w:val="000000"/>
        </w:rPr>
        <w:t xml:space="preserve">people have registered their details to be kept up to date via our </w:t>
      </w:r>
      <w:r w:rsidR="00C4797B">
        <w:rPr>
          <w:rFonts w:asciiTheme="minorHAnsi" w:hAnsiTheme="minorHAnsi" w:cs="Times New Roman"/>
          <w:color w:val="000000"/>
        </w:rPr>
        <w:t>m</w:t>
      </w:r>
      <w:r w:rsidRPr="00395E97">
        <w:rPr>
          <w:rFonts w:asciiTheme="minorHAnsi" w:hAnsiTheme="minorHAnsi" w:cs="Times New Roman"/>
          <w:color w:val="000000"/>
        </w:rPr>
        <w:t xml:space="preserve">ailing </w:t>
      </w:r>
      <w:r w:rsidR="00C4797B">
        <w:rPr>
          <w:rFonts w:asciiTheme="minorHAnsi" w:hAnsiTheme="minorHAnsi" w:cs="Times New Roman"/>
          <w:color w:val="000000"/>
        </w:rPr>
        <w:t>l</w:t>
      </w:r>
      <w:r w:rsidRPr="00395E97">
        <w:rPr>
          <w:rFonts w:asciiTheme="minorHAnsi" w:hAnsiTheme="minorHAnsi" w:cs="Times New Roman"/>
          <w:color w:val="000000"/>
        </w:rPr>
        <w:t>ist, providing a contact database for future advertising of special events and promotional offers.</w:t>
      </w:r>
    </w:p>
    <w:p w14:paraId="4A6807E1" w14:textId="77777777" w:rsidR="00B765EA" w:rsidRPr="00395E97" w:rsidRDefault="00B765EA" w:rsidP="00B765EA">
      <w:pPr>
        <w:rPr>
          <w:rFonts w:asciiTheme="minorHAnsi" w:eastAsia="Times New Roman" w:hAnsiTheme="minorHAnsi" w:cs="Times New Roman"/>
        </w:rPr>
      </w:pPr>
    </w:p>
    <w:p w14:paraId="14033276" w14:textId="77777777" w:rsidR="00B765EA" w:rsidRPr="00395E97" w:rsidRDefault="00B765EA" w:rsidP="00B765EA">
      <w:pPr>
        <w:rPr>
          <w:rFonts w:asciiTheme="minorHAnsi" w:hAnsiTheme="minorHAnsi" w:cs="Times New Roman"/>
        </w:rPr>
      </w:pPr>
      <w:r w:rsidRPr="00395E97">
        <w:rPr>
          <w:rFonts w:asciiTheme="minorHAnsi" w:hAnsiTheme="minorHAnsi" w:cs="Times New Roman"/>
          <w:color w:val="000000"/>
        </w:rPr>
        <w:t xml:space="preserve">Monthly updates </w:t>
      </w:r>
      <w:r w:rsidR="00C90DD4" w:rsidRPr="00395E97">
        <w:rPr>
          <w:rFonts w:asciiTheme="minorHAnsi" w:hAnsiTheme="minorHAnsi" w:cs="Times New Roman"/>
          <w:color w:val="000000"/>
        </w:rPr>
        <w:t>have been</w:t>
      </w:r>
      <w:r w:rsidRPr="00395E97">
        <w:rPr>
          <w:rFonts w:asciiTheme="minorHAnsi" w:hAnsiTheme="minorHAnsi" w:cs="Times New Roman"/>
          <w:color w:val="000000"/>
        </w:rPr>
        <w:t xml:space="preserve"> provided to the Parish Newsletter as well as updates to the local media as various milestones are reached.  </w:t>
      </w:r>
      <w:r w:rsidR="0053571F">
        <w:rPr>
          <w:rFonts w:asciiTheme="minorHAnsi" w:hAnsiTheme="minorHAnsi" w:cs="Times New Roman"/>
          <w:color w:val="000000"/>
        </w:rPr>
        <w:t>Further public meetings will be held as progress continues.</w:t>
      </w:r>
    </w:p>
    <w:p w14:paraId="59B385AC" w14:textId="77777777" w:rsidR="00B765EA" w:rsidRPr="00395E97" w:rsidRDefault="00B765EA" w:rsidP="00B765EA">
      <w:pPr>
        <w:rPr>
          <w:rFonts w:asciiTheme="minorHAnsi" w:eastAsia="Times New Roman" w:hAnsiTheme="minorHAnsi" w:cs="Times New Roman"/>
        </w:rPr>
      </w:pPr>
    </w:p>
    <w:p w14:paraId="7F69420C" w14:textId="77777777" w:rsidR="00275103" w:rsidRDefault="00B765EA" w:rsidP="005B3480">
      <w:pPr>
        <w:rPr>
          <w:rFonts w:asciiTheme="minorHAnsi" w:hAnsiTheme="minorHAnsi" w:cs="Times New Roman"/>
          <w:color w:val="000000"/>
        </w:rPr>
      </w:pPr>
      <w:r w:rsidRPr="00395E97">
        <w:rPr>
          <w:rFonts w:asciiTheme="minorHAnsi" w:hAnsiTheme="minorHAnsi" w:cs="Times New Roman"/>
          <w:color w:val="000000"/>
        </w:rPr>
        <w:t xml:space="preserve">We plan to offer a loyalty scheme to generate regular customer support and repeat business once the shop and café is up and running as well as holding promotions and tastings to keep interest strong. </w:t>
      </w:r>
      <w:r w:rsidRPr="00395E97">
        <w:rPr>
          <w:rFonts w:asciiTheme="minorHAnsi" w:hAnsiTheme="minorHAnsi" w:cs="Times New Roman"/>
          <w:color w:val="FF0000"/>
        </w:rPr>
        <w:t> </w:t>
      </w:r>
      <w:r w:rsidRPr="00395E97">
        <w:rPr>
          <w:rFonts w:asciiTheme="minorHAnsi" w:hAnsiTheme="minorHAnsi" w:cs="Times New Roman"/>
          <w:color w:val="000000"/>
        </w:rPr>
        <w:t>Community</w:t>
      </w:r>
      <w:r w:rsidRPr="00395E97">
        <w:rPr>
          <w:rFonts w:asciiTheme="minorHAnsi" w:hAnsiTheme="minorHAnsi" w:cs="Times New Roman"/>
          <w:color w:val="FF0000"/>
        </w:rPr>
        <w:t xml:space="preserve"> </w:t>
      </w:r>
      <w:r w:rsidRPr="00395E97">
        <w:rPr>
          <w:rFonts w:asciiTheme="minorHAnsi" w:hAnsiTheme="minorHAnsi" w:cs="Times New Roman"/>
          <w:color w:val="000000"/>
        </w:rPr>
        <w:t>events in the Walled Garden will also provide additional trade.</w:t>
      </w:r>
    </w:p>
    <w:p w14:paraId="0E9F9922" w14:textId="77777777" w:rsidR="003B2886" w:rsidRDefault="003B2886" w:rsidP="005B3480">
      <w:pPr>
        <w:rPr>
          <w:rFonts w:asciiTheme="minorHAnsi" w:eastAsia="Times New Roman" w:hAnsiTheme="minorHAnsi" w:cs="Times New Roman"/>
        </w:rPr>
      </w:pPr>
    </w:p>
    <w:p w14:paraId="6997E5B2" w14:textId="341E9DC9" w:rsidR="00DE005B" w:rsidRDefault="00DE005B" w:rsidP="00DE005B">
      <w:pPr>
        <w:spacing w:after="240"/>
        <w:rPr>
          <w:rFonts w:asciiTheme="minorHAnsi" w:eastAsia="Times New Roman" w:hAnsiTheme="minorHAnsi" w:cs="Times New Roman"/>
        </w:rPr>
      </w:pPr>
      <w:r w:rsidRPr="00CF6F1F">
        <w:rPr>
          <w:rFonts w:asciiTheme="minorHAnsi" w:eastAsia="Times New Roman" w:hAnsiTheme="minorHAnsi" w:cs="Times New Roman"/>
        </w:rPr>
        <w:t xml:space="preserve">We have a growing stakeholder base which includes Great and Little Plumstead Parish </w:t>
      </w:r>
      <w:r w:rsidR="009664C9" w:rsidRPr="00CF6F1F">
        <w:rPr>
          <w:rFonts w:asciiTheme="minorHAnsi" w:eastAsia="Times New Roman" w:hAnsiTheme="minorHAnsi" w:cs="Times New Roman"/>
        </w:rPr>
        <w:t>Council,</w:t>
      </w:r>
      <w:r w:rsidRPr="00CF6F1F">
        <w:rPr>
          <w:rFonts w:asciiTheme="minorHAnsi" w:eastAsia="Times New Roman" w:hAnsiTheme="minorHAnsi" w:cs="Times New Roman"/>
        </w:rPr>
        <w:t xml:space="preserve"> Broadland District Council, Norfolk County Council, Hertfordshire Partnership Foundation Trust, Little Plumstead Church of England Primary </w:t>
      </w:r>
      <w:r w:rsidR="006C784F" w:rsidRPr="00CF6F1F">
        <w:rPr>
          <w:rFonts w:asciiTheme="minorHAnsi" w:eastAsia="Times New Roman" w:hAnsiTheme="minorHAnsi" w:cs="Times New Roman"/>
        </w:rPr>
        <w:t>School,</w:t>
      </w:r>
      <w:r w:rsidRPr="00CF6F1F">
        <w:rPr>
          <w:rFonts w:asciiTheme="minorHAnsi" w:eastAsia="Times New Roman" w:hAnsiTheme="minorHAnsi" w:cs="Times New Roman"/>
        </w:rPr>
        <w:t xml:space="preserve"> The Octagon Business Park, Nelsons Journey, Broadland Clinic, Norfolk Pro Help, Norfolk Community Foundation and a local charitable trust.</w:t>
      </w:r>
    </w:p>
    <w:p w14:paraId="0365E09B" w14:textId="1D7E07B1" w:rsidR="003B2886" w:rsidRPr="00E63E73" w:rsidRDefault="00FF2DEE">
      <w:pPr>
        <w:rPr>
          <w:rFonts w:asciiTheme="minorHAnsi" w:eastAsia="Times New Roman" w:hAnsiTheme="minorHAnsi" w:cs="Times New Roman"/>
        </w:rPr>
      </w:pPr>
      <w:r w:rsidRPr="00E63E73">
        <w:rPr>
          <w:rFonts w:asciiTheme="minorHAnsi" w:eastAsia="Times New Roman" w:hAnsiTheme="minorHAnsi" w:cs="Times New Roman"/>
        </w:rPr>
        <w:t xml:space="preserve">Our first Annual General Meeting with an open meeting immediately </w:t>
      </w:r>
      <w:r w:rsidRPr="004D1AEB">
        <w:rPr>
          <w:rFonts w:asciiTheme="minorHAnsi" w:eastAsia="Times New Roman" w:hAnsiTheme="minorHAnsi" w:cs="Times New Roman"/>
        </w:rPr>
        <w:t xml:space="preserve">after </w:t>
      </w:r>
      <w:r w:rsidR="004D1AEB" w:rsidRPr="004D1AEB">
        <w:rPr>
          <w:rFonts w:asciiTheme="minorHAnsi" w:eastAsia="Times New Roman" w:hAnsiTheme="minorHAnsi" w:cs="Times New Roman"/>
        </w:rPr>
        <w:t>is scheduled to take place in</w:t>
      </w:r>
      <w:r w:rsidR="00834FC3" w:rsidRPr="004D1AEB">
        <w:rPr>
          <w:rFonts w:asciiTheme="minorHAnsi" w:eastAsia="Times New Roman" w:hAnsiTheme="minorHAnsi" w:cs="Times New Roman"/>
        </w:rPr>
        <w:t xml:space="preserve"> </w:t>
      </w:r>
      <w:r w:rsidRPr="00E63E73">
        <w:rPr>
          <w:rFonts w:asciiTheme="minorHAnsi" w:eastAsia="Times New Roman" w:hAnsiTheme="minorHAnsi" w:cs="Times New Roman"/>
        </w:rPr>
        <w:t>March 2019.</w:t>
      </w:r>
    </w:p>
    <w:p w14:paraId="39C1375D" w14:textId="77777777" w:rsidR="00FF2DEE" w:rsidRDefault="00FF2DEE">
      <w:pPr>
        <w:rPr>
          <w:rFonts w:asciiTheme="minorHAnsi" w:eastAsia="Times New Roman" w:hAnsiTheme="minorHAnsi" w:cs="Times New Roman"/>
        </w:rPr>
      </w:pPr>
    </w:p>
    <w:p w14:paraId="7538BD77" w14:textId="77777777" w:rsidR="00FF2DEE" w:rsidRDefault="00FF2DEE">
      <w:pPr>
        <w:rPr>
          <w:rFonts w:asciiTheme="minorHAnsi" w:eastAsia="Times New Roman" w:hAnsiTheme="minorHAnsi" w:cs="Times New Roman"/>
        </w:rPr>
        <w:sectPr w:rsidR="00FF2DEE" w:rsidSect="00DC0D1F">
          <w:footerReference w:type="default" r:id="rId18"/>
          <w:footerReference w:type="first" r:id="rId19"/>
          <w:pgSz w:w="11900" w:h="16840"/>
          <w:pgMar w:top="1440" w:right="1440" w:bottom="1440" w:left="1440" w:header="720" w:footer="720" w:gutter="0"/>
          <w:cols w:space="720"/>
          <w:docGrid w:linePitch="360"/>
        </w:sectPr>
      </w:pPr>
    </w:p>
    <w:p w14:paraId="0353D747" w14:textId="46ED2851" w:rsidR="00B765EA" w:rsidRPr="008708D6" w:rsidRDefault="00B765EA" w:rsidP="00C00F92">
      <w:pPr>
        <w:pStyle w:val="Style2"/>
      </w:pPr>
      <w:bookmarkStart w:id="14" w:name="_Toc520293372"/>
      <w:r w:rsidRPr="008708D6">
        <w:lastRenderedPageBreak/>
        <w:t xml:space="preserve">Appendix 1 – </w:t>
      </w:r>
      <w:r w:rsidR="00E65063" w:rsidRPr="008708D6">
        <w:t xml:space="preserve">The </w:t>
      </w:r>
      <w:bookmarkEnd w:id="14"/>
      <w:r w:rsidR="00BD5313">
        <w:t>Management Committee</w:t>
      </w:r>
    </w:p>
    <w:p w14:paraId="53E83FCD" w14:textId="51F85CFD" w:rsidR="00B765EA" w:rsidRPr="00CC4E9A" w:rsidRDefault="00B765EA" w:rsidP="00812759">
      <w:pPr>
        <w:outlineLvl w:val="0"/>
        <w:rPr>
          <w:rFonts w:asciiTheme="minorHAnsi" w:hAnsiTheme="minorHAnsi" w:cs="Times New Roman"/>
          <w:sz w:val="28"/>
          <w:szCs w:val="28"/>
        </w:rPr>
      </w:pPr>
      <w:r w:rsidRPr="00CC4E9A">
        <w:rPr>
          <w:rFonts w:asciiTheme="minorHAnsi" w:hAnsiTheme="minorHAnsi" w:cs="Times New Roman"/>
          <w:b/>
          <w:bCs/>
          <w:color w:val="000000"/>
          <w:sz w:val="28"/>
          <w:szCs w:val="28"/>
        </w:rPr>
        <w:t>Adrian Nagle</w:t>
      </w:r>
      <w:r w:rsidR="002578E8">
        <w:rPr>
          <w:rFonts w:asciiTheme="minorHAnsi" w:hAnsiTheme="minorHAnsi" w:cs="Times New Roman"/>
          <w:b/>
          <w:bCs/>
          <w:color w:val="000000"/>
          <w:sz w:val="28"/>
          <w:szCs w:val="28"/>
        </w:rPr>
        <w:t xml:space="preserve"> </w:t>
      </w:r>
      <w:r w:rsidR="002578E8" w:rsidRPr="008708D6">
        <w:rPr>
          <w:rFonts w:asciiTheme="minorHAnsi" w:hAnsiTheme="minorHAnsi" w:cs="Times New Roman"/>
          <w:b/>
          <w:color w:val="000000"/>
          <w:sz w:val="28"/>
          <w:szCs w:val="28"/>
        </w:rPr>
        <w:t>–</w:t>
      </w:r>
      <w:r w:rsidR="002578E8">
        <w:rPr>
          <w:rFonts w:asciiTheme="minorHAnsi" w:hAnsiTheme="minorHAnsi" w:cs="Times New Roman"/>
          <w:b/>
          <w:bCs/>
          <w:color w:val="000000"/>
          <w:sz w:val="28"/>
          <w:szCs w:val="28"/>
        </w:rPr>
        <w:t xml:space="preserve"> </w:t>
      </w:r>
      <w:r w:rsidRPr="00CC4E9A">
        <w:rPr>
          <w:rFonts w:asciiTheme="minorHAnsi" w:hAnsiTheme="minorHAnsi" w:cs="Times New Roman"/>
          <w:b/>
          <w:bCs/>
          <w:color w:val="000000"/>
          <w:sz w:val="28"/>
          <w:szCs w:val="28"/>
        </w:rPr>
        <w:t>Chair</w:t>
      </w:r>
    </w:p>
    <w:p w14:paraId="0FE48619" w14:textId="77777777" w:rsidR="00B765EA" w:rsidRPr="00395E97" w:rsidRDefault="00B765EA" w:rsidP="00B765EA">
      <w:pPr>
        <w:rPr>
          <w:rFonts w:asciiTheme="minorHAnsi" w:eastAsia="Times New Roman" w:hAnsiTheme="minorHAnsi" w:cs="Times New Roman"/>
        </w:rPr>
      </w:pPr>
    </w:p>
    <w:p w14:paraId="4CF932C4" w14:textId="3E3E5313" w:rsidR="00B765EA" w:rsidRPr="00E548AA" w:rsidRDefault="00B765EA" w:rsidP="00B765EA">
      <w:pPr>
        <w:rPr>
          <w:rFonts w:asciiTheme="minorHAnsi" w:hAnsiTheme="minorHAnsi" w:cs="Times New Roman"/>
        </w:rPr>
      </w:pPr>
      <w:r w:rsidRPr="00E548AA">
        <w:rPr>
          <w:rFonts w:asciiTheme="minorHAnsi" w:hAnsiTheme="minorHAnsi" w:cs="Times New Roman"/>
          <w:color w:val="000000"/>
        </w:rPr>
        <w:t xml:space="preserve">Adrian spent his first 20 working years in the commercial world working with major overseas retailers and importers in a </w:t>
      </w:r>
      <w:r w:rsidR="008708D6" w:rsidRPr="006C784F">
        <w:rPr>
          <w:rFonts w:asciiTheme="minorHAnsi" w:hAnsiTheme="minorHAnsi" w:cs="Times New Roman"/>
          <w:color w:val="000000"/>
        </w:rPr>
        <w:t>multi</w:t>
      </w:r>
      <w:r w:rsidR="00E10E82" w:rsidRPr="006C784F">
        <w:rPr>
          <w:rFonts w:asciiTheme="minorHAnsi" w:hAnsiTheme="minorHAnsi" w:cs="Times New Roman"/>
          <w:color w:val="000000"/>
        </w:rPr>
        <w:t>-</w:t>
      </w:r>
      <w:r w:rsidR="006C784F" w:rsidRPr="006C784F">
        <w:rPr>
          <w:rFonts w:asciiTheme="minorHAnsi" w:hAnsiTheme="minorHAnsi" w:cs="Times New Roman"/>
          <w:color w:val="000000"/>
        </w:rPr>
        <w:t>million</w:t>
      </w:r>
      <w:r w:rsidR="006C784F" w:rsidRPr="00E548AA">
        <w:rPr>
          <w:rFonts w:asciiTheme="minorHAnsi" w:hAnsiTheme="minorHAnsi" w:cs="Times New Roman"/>
          <w:color w:val="000000"/>
        </w:rPr>
        <w:t>-pound</w:t>
      </w:r>
      <w:r w:rsidRPr="00E548AA">
        <w:rPr>
          <w:rFonts w:asciiTheme="minorHAnsi" w:hAnsiTheme="minorHAnsi" w:cs="Times New Roman"/>
          <w:color w:val="000000"/>
        </w:rPr>
        <w:t xml:space="preserve"> business. </w:t>
      </w:r>
      <w:r w:rsidR="008708D6">
        <w:rPr>
          <w:rFonts w:asciiTheme="minorHAnsi" w:hAnsiTheme="minorHAnsi" w:cs="Times New Roman"/>
          <w:color w:val="000000"/>
        </w:rPr>
        <w:t xml:space="preserve"> </w:t>
      </w:r>
      <w:r w:rsidRPr="00E548AA">
        <w:rPr>
          <w:rFonts w:asciiTheme="minorHAnsi" w:hAnsiTheme="minorHAnsi" w:cs="Times New Roman"/>
          <w:color w:val="000000"/>
        </w:rPr>
        <w:t xml:space="preserve">For a </w:t>
      </w:r>
      <w:r w:rsidRPr="006C784F">
        <w:rPr>
          <w:rFonts w:asciiTheme="minorHAnsi" w:hAnsiTheme="minorHAnsi" w:cs="Times New Roman"/>
          <w:color w:val="000000"/>
        </w:rPr>
        <w:t xml:space="preserve">brief </w:t>
      </w:r>
      <w:r w:rsidR="008708D6" w:rsidRPr="006C784F">
        <w:rPr>
          <w:rFonts w:asciiTheme="minorHAnsi" w:hAnsiTheme="minorHAnsi" w:cs="Times New Roman"/>
          <w:color w:val="000000"/>
        </w:rPr>
        <w:t>period,</w:t>
      </w:r>
      <w:r w:rsidRPr="006C784F">
        <w:rPr>
          <w:rFonts w:asciiTheme="minorHAnsi" w:hAnsiTheme="minorHAnsi" w:cs="Times New Roman"/>
          <w:color w:val="000000"/>
        </w:rPr>
        <w:t xml:space="preserve"> he had his own small business; designing, importing and marketing a range of </w:t>
      </w:r>
      <w:r w:rsidR="008708D6" w:rsidRPr="006C784F">
        <w:rPr>
          <w:rFonts w:asciiTheme="minorHAnsi" w:hAnsiTheme="minorHAnsi" w:cs="Times New Roman"/>
          <w:color w:val="000000"/>
        </w:rPr>
        <w:t>handmade</w:t>
      </w:r>
      <w:r w:rsidRPr="00E548AA">
        <w:rPr>
          <w:rFonts w:asciiTheme="minorHAnsi" w:hAnsiTheme="minorHAnsi" w:cs="Times New Roman"/>
          <w:color w:val="000000"/>
        </w:rPr>
        <w:t xml:space="preserve"> terracotta pottery from Portugal. </w:t>
      </w:r>
      <w:r w:rsidR="008708D6">
        <w:rPr>
          <w:rFonts w:asciiTheme="minorHAnsi" w:hAnsiTheme="minorHAnsi" w:cs="Times New Roman"/>
          <w:color w:val="000000"/>
        </w:rPr>
        <w:t xml:space="preserve"> </w:t>
      </w:r>
      <w:r w:rsidRPr="00E548AA">
        <w:rPr>
          <w:rFonts w:asciiTheme="minorHAnsi" w:hAnsiTheme="minorHAnsi" w:cs="Times New Roman"/>
          <w:color w:val="000000"/>
        </w:rPr>
        <w:t>For the last 20 years he has travelled with his partner, living and working</w:t>
      </w:r>
      <w:r w:rsidR="00E10E82">
        <w:rPr>
          <w:rFonts w:asciiTheme="minorHAnsi" w:hAnsiTheme="minorHAnsi" w:cs="Times New Roman"/>
          <w:color w:val="000000"/>
        </w:rPr>
        <w:t xml:space="preserve"> overseas</w:t>
      </w:r>
      <w:r w:rsidRPr="00E548AA">
        <w:rPr>
          <w:rFonts w:asciiTheme="minorHAnsi" w:hAnsiTheme="minorHAnsi" w:cs="Times New Roman"/>
          <w:color w:val="000000"/>
        </w:rPr>
        <w:t xml:space="preserve"> (mostly property and garden maintenance)</w:t>
      </w:r>
      <w:r w:rsidR="00E10E82">
        <w:rPr>
          <w:rFonts w:asciiTheme="minorHAnsi" w:hAnsiTheme="minorHAnsi" w:cs="Times New Roman"/>
          <w:color w:val="000000"/>
        </w:rPr>
        <w:t>.</w:t>
      </w:r>
      <w:r w:rsidR="008708D6" w:rsidRPr="008708D6">
        <w:rPr>
          <w:rFonts w:asciiTheme="minorHAnsi" w:hAnsiTheme="minorHAnsi" w:cs="Times New Roman"/>
          <w:color w:val="000000"/>
        </w:rPr>
        <w:t xml:space="preserve"> </w:t>
      </w:r>
      <w:r w:rsidRPr="00E548AA">
        <w:rPr>
          <w:rFonts w:asciiTheme="minorHAnsi" w:hAnsiTheme="minorHAnsi" w:cs="Times New Roman"/>
          <w:color w:val="000000"/>
        </w:rPr>
        <w:t>He has experienced a div</w:t>
      </w:r>
      <w:r w:rsidR="00872EEA" w:rsidRPr="00E548AA">
        <w:rPr>
          <w:rFonts w:asciiTheme="minorHAnsi" w:hAnsiTheme="minorHAnsi" w:cs="Times New Roman"/>
          <w:color w:val="000000"/>
        </w:rPr>
        <w:t xml:space="preserve">erse range of communities in a </w:t>
      </w:r>
      <w:r w:rsidRPr="00E548AA">
        <w:rPr>
          <w:rFonts w:asciiTheme="minorHAnsi" w:hAnsiTheme="minorHAnsi" w:cs="Times New Roman"/>
          <w:color w:val="000000"/>
        </w:rPr>
        <w:t>variety of environments.  His last major stop was on the edge of wilderness in Northern British Columbia, Canada.  He also lived in a community group in Norfolk for a year.  He says he has been drawn to the project because it has community at its heart and has a vision of the walled garden becoming a place of beauty, well-being and community for all, plus good coffee!</w:t>
      </w:r>
    </w:p>
    <w:p w14:paraId="3D2E7F87" w14:textId="77777777" w:rsidR="00715D5B" w:rsidRDefault="00715D5B" w:rsidP="00B765EA">
      <w:pPr>
        <w:rPr>
          <w:rFonts w:asciiTheme="minorHAnsi" w:hAnsiTheme="minorHAnsi" w:cs="Times New Roman"/>
          <w:color w:val="000000"/>
          <w:sz w:val="28"/>
          <w:szCs w:val="28"/>
        </w:rPr>
      </w:pPr>
    </w:p>
    <w:p w14:paraId="3BDF35A2" w14:textId="52A58923" w:rsidR="00715D5B" w:rsidRPr="008708D6" w:rsidRDefault="00715D5B" w:rsidP="00812759">
      <w:pPr>
        <w:outlineLvl w:val="0"/>
        <w:rPr>
          <w:rFonts w:asciiTheme="minorHAnsi" w:hAnsiTheme="minorHAnsi" w:cs="Times New Roman"/>
          <w:b/>
          <w:color w:val="000000"/>
          <w:sz w:val="28"/>
          <w:szCs w:val="28"/>
        </w:rPr>
      </w:pPr>
      <w:r w:rsidRPr="008708D6">
        <w:rPr>
          <w:rFonts w:asciiTheme="minorHAnsi" w:hAnsiTheme="minorHAnsi" w:cs="Times New Roman"/>
          <w:b/>
          <w:color w:val="000000"/>
          <w:sz w:val="28"/>
          <w:szCs w:val="28"/>
        </w:rPr>
        <w:t xml:space="preserve">Vicki Aiken </w:t>
      </w:r>
      <w:bookmarkStart w:id="15" w:name="_Hlk520295905"/>
      <w:r w:rsidR="00A5025B">
        <w:rPr>
          <w:rFonts w:asciiTheme="minorHAnsi" w:hAnsiTheme="minorHAnsi" w:cs="Times New Roman"/>
          <w:b/>
          <w:color w:val="000000"/>
          <w:sz w:val="28"/>
          <w:szCs w:val="28"/>
        </w:rPr>
        <w:t>-</w:t>
      </w:r>
      <w:r w:rsidRPr="008708D6">
        <w:rPr>
          <w:rFonts w:asciiTheme="minorHAnsi" w:hAnsiTheme="minorHAnsi" w:cs="Times New Roman"/>
          <w:b/>
          <w:color w:val="000000"/>
          <w:sz w:val="28"/>
          <w:szCs w:val="28"/>
        </w:rPr>
        <w:t xml:space="preserve"> </w:t>
      </w:r>
      <w:bookmarkEnd w:id="15"/>
      <w:r w:rsidRPr="008708D6">
        <w:rPr>
          <w:rFonts w:asciiTheme="minorHAnsi" w:hAnsiTheme="minorHAnsi" w:cs="Times New Roman"/>
          <w:b/>
          <w:color w:val="000000"/>
          <w:sz w:val="28"/>
          <w:szCs w:val="28"/>
        </w:rPr>
        <w:t>Communications and Marketing</w:t>
      </w:r>
    </w:p>
    <w:p w14:paraId="7D196EA6" w14:textId="77777777" w:rsidR="00715D5B" w:rsidRDefault="00715D5B" w:rsidP="00715D5B">
      <w:pPr>
        <w:rPr>
          <w:rFonts w:asciiTheme="minorHAnsi" w:hAnsiTheme="minorHAnsi" w:cs="Times New Roman"/>
          <w:b/>
          <w:color w:val="000000"/>
          <w:sz w:val="32"/>
          <w:szCs w:val="32"/>
        </w:rPr>
      </w:pPr>
    </w:p>
    <w:p w14:paraId="53B6DE99" w14:textId="695C1DCF" w:rsidR="00715D5B" w:rsidRPr="00E548AA" w:rsidRDefault="00715D5B" w:rsidP="00715D5B">
      <w:pPr>
        <w:shd w:val="clear" w:color="auto" w:fill="FFFFFF"/>
        <w:rPr>
          <w:rFonts w:asciiTheme="minorHAnsi" w:hAnsiTheme="minorHAnsi" w:cs="Times New Roman"/>
          <w:color w:val="000000"/>
        </w:rPr>
      </w:pPr>
      <w:r w:rsidRPr="00E548AA">
        <w:rPr>
          <w:rFonts w:asciiTheme="minorHAnsi" w:hAnsiTheme="minorHAnsi" w:cs="Arial"/>
          <w:color w:val="000000"/>
        </w:rPr>
        <w:t xml:space="preserve">Vicki works as an Occupational Therapist at the Little Plumstead Learning Disability </w:t>
      </w:r>
      <w:r w:rsidR="00E10E82" w:rsidRPr="00E548AA">
        <w:rPr>
          <w:rFonts w:asciiTheme="minorHAnsi" w:hAnsiTheme="minorHAnsi" w:cs="Arial"/>
          <w:color w:val="000000"/>
        </w:rPr>
        <w:t>hospital and</w:t>
      </w:r>
      <w:r w:rsidRPr="00E548AA">
        <w:rPr>
          <w:rFonts w:asciiTheme="minorHAnsi" w:hAnsiTheme="minorHAnsi" w:cs="Arial"/>
          <w:color w:val="000000"/>
        </w:rPr>
        <w:t xml:space="preserve"> has ten </w:t>
      </w:r>
      <w:r w:rsidR="00E10E82" w:rsidRPr="00E548AA">
        <w:rPr>
          <w:rFonts w:asciiTheme="minorHAnsi" w:hAnsiTheme="minorHAnsi" w:cs="Arial"/>
          <w:color w:val="000000"/>
        </w:rPr>
        <w:t>years’ experience</w:t>
      </w:r>
      <w:r w:rsidRPr="00E548AA">
        <w:rPr>
          <w:rFonts w:asciiTheme="minorHAnsi" w:hAnsiTheme="minorHAnsi" w:cs="Arial"/>
          <w:color w:val="000000"/>
        </w:rPr>
        <w:t xml:space="preserve"> in the NHS. </w:t>
      </w:r>
    </w:p>
    <w:p w14:paraId="29867D02" w14:textId="5D7D5AA7" w:rsidR="00715D5B" w:rsidRPr="00E548AA" w:rsidRDefault="00715D5B" w:rsidP="00715D5B">
      <w:pPr>
        <w:shd w:val="clear" w:color="auto" w:fill="FFFFFF"/>
        <w:rPr>
          <w:rFonts w:asciiTheme="minorHAnsi" w:hAnsiTheme="minorHAnsi" w:cs="Arial"/>
          <w:color w:val="000000"/>
        </w:rPr>
      </w:pPr>
      <w:r w:rsidRPr="00E548AA">
        <w:rPr>
          <w:rFonts w:asciiTheme="minorHAnsi" w:hAnsiTheme="minorHAnsi" w:cs="Arial"/>
          <w:color w:val="000000"/>
        </w:rPr>
        <w:t xml:space="preserve">Vicki's work includes assisting her patients to improve their life skills towards living in the community and find meaningful opportunities which improve their quality of life, including college and work. Vicki has considerable experience running social media and marketing for social </w:t>
      </w:r>
      <w:r w:rsidR="00E10E82" w:rsidRPr="00E548AA">
        <w:rPr>
          <w:rFonts w:asciiTheme="minorHAnsi" w:hAnsiTheme="minorHAnsi" w:cs="Arial"/>
          <w:color w:val="000000"/>
        </w:rPr>
        <w:t>organisations and</w:t>
      </w:r>
      <w:r w:rsidRPr="00E548AA">
        <w:rPr>
          <w:rFonts w:asciiTheme="minorHAnsi" w:hAnsiTheme="minorHAnsi" w:cs="Arial"/>
          <w:color w:val="000000"/>
        </w:rPr>
        <w:t xml:space="preserve"> organised a successful conference in 2017. </w:t>
      </w:r>
    </w:p>
    <w:p w14:paraId="4318E651" w14:textId="2F3861EE" w:rsidR="003B2886" w:rsidRDefault="003B2886">
      <w:pPr>
        <w:rPr>
          <w:rFonts w:ascii="Calibri" w:eastAsia="Times New Roman" w:hAnsi="Calibri" w:cs="Calibri"/>
          <w:b/>
          <w:color w:val="000000"/>
          <w:sz w:val="28"/>
          <w:szCs w:val="28"/>
          <w:lang w:eastAsia="en-US"/>
        </w:rPr>
      </w:pPr>
    </w:p>
    <w:p w14:paraId="740CC6A9" w14:textId="3120D4A4" w:rsidR="00715D5B" w:rsidRPr="008708D6" w:rsidRDefault="00715D5B" w:rsidP="00812759">
      <w:pPr>
        <w:outlineLvl w:val="0"/>
        <w:rPr>
          <w:rFonts w:ascii="Calibri" w:eastAsia="Times New Roman" w:hAnsi="Calibri" w:cs="Calibri"/>
          <w:b/>
          <w:color w:val="000000"/>
          <w:sz w:val="28"/>
          <w:szCs w:val="28"/>
          <w:lang w:eastAsia="en-US"/>
        </w:rPr>
      </w:pPr>
      <w:r w:rsidRPr="008708D6">
        <w:rPr>
          <w:rFonts w:ascii="Calibri" w:eastAsia="Times New Roman" w:hAnsi="Calibri" w:cs="Calibri"/>
          <w:b/>
          <w:color w:val="000000"/>
          <w:sz w:val="28"/>
          <w:szCs w:val="28"/>
          <w:lang w:eastAsia="en-US"/>
        </w:rPr>
        <w:t>Louise Amond</w:t>
      </w:r>
      <w:r w:rsidRPr="008708D6">
        <w:rPr>
          <w:rFonts w:ascii="Calibri" w:eastAsia="Times New Roman" w:hAnsi="Calibri" w:cs="Calibri"/>
          <w:color w:val="000000"/>
          <w:sz w:val="28"/>
          <w:szCs w:val="28"/>
          <w:lang w:eastAsia="en-US"/>
        </w:rPr>
        <w:t xml:space="preserve"> </w:t>
      </w:r>
      <w:r w:rsidR="0012260E">
        <w:rPr>
          <w:rFonts w:ascii="Calibri" w:eastAsia="Times New Roman" w:hAnsi="Calibri" w:cs="Calibri"/>
          <w:b/>
          <w:color w:val="000000"/>
          <w:sz w:val="28"/>
          <w:szCs w:val="28"/>
          <w:lang w:eastAsia="en-US"/>
        </w:rPr>
        <w:t>–</w:t>
      </w:r>
      <w:r w:rsidR="00A5025B">
        <w:rPr>
          <w:rFonts w:ascii="Calibri" w:eastAsia="Times New Roman" w:hAnsi="Calibri" w:cs="Calibri"/>
          <w:b/>
          <w:color w:val="000000"/>
          <w:sz w:val="28"/>
          <w:szCs w:val="28"/>
          <w:lang w:eastAsia="en-US"/>
        </w:rPr>
        <w:t xml:space="preserve"> </w:t>
      </w:r>
      <w:r w:rsidR="0012260E" w:rsidRPr="00A25D47">
        <w:rPr>
          <w:rFonts w:ascii="Calibri" w:eastAsia="Times New Roman" w:hAnsi="Calibri" w:cs="Calibri"/>
          <w:b/>
          <w:sz w:val="28"/>
          <w:szCs w:val="28"/>
          <w:lang w:eastAsia="en-US"/>
        </w:rPr>
        <w:t>Friends of t</w:t>
      </w:r>
      <w:r w:rsidRPr="00A25D47">
        <w:rPr>
          <w:rFonts w:ascii="Calibri" w:eastAsia="Times New Roman" w:hAnsi="Calibri" w:cs="Calibri"/>
          <w:b/>
          <w:sz w:val="28"/>
          <w:szCs w:val="28"/>
          <w:lang w:eastAsia="en-US"/>
        </w:rPr>
        <w:t xml:space="preserve">he </w:t>
      </w:r>
      <w:r w:rsidRPr="008708D6">
        <w:rPr>
          <w:rFonts w:ascii="Calibri" w:eastAsia="Times New Roman" w:hAnsi="Calibri" w:cs="Calibri"/>
          <w:b/>
          <w:color w:val="000000"/>
          <w:sz w:val="28"/>
          <w:szCs w:val="28"/>
          <w:lang w:eastAsia="en-US"/>
        </w:rPr>
        <w:t>Walled Garden</w:t>
      </w:r>
    </w:p>
    <w:p w14:paraId="292E33E3" w14:textId="77777777" w:rsidR="00715D5B" w:rsidRPr="00715D5B" w:rsidRDefault="00715D5B" w:rsidP="00715D5B">
      <w:pPr>
        <w:rPr>
          <w:rFonts w:ascii="Calibri" w:eastAsia="Times New Roman" w:hAnsi="Calibri" w:cs="Calibri"/>
          <w:b/>
          <w:color w:val="000000"/>
          <w:sz w:val="32"/>
          <w:szCs w:val="32"/>
          <w:lang w:eastAsia="en-US"/>
        </w:rPr>
      </w:pPr>
    </w:p>
    <w:p w14:paraId="6C895F75" w14:textId="77777777" w:rsidR="00715D5B" w:rsidRPr="00E548AA" w:rsidRDefault="00715D5B" w:rsidP="00715D5B">
      <w:pPr>
        <w:rPr>
          <w:rFonts w:ascii="Calibri" w:eastAsia="Times New Roman" w:hAnsi="Calibri" w:cs="Calibri"/>
          <w:color w:val="000000"/>
          <w:lang w:eastAsia="en-US"/>
        </w:rPr>
      </w:pPr>
      <w:r w:rsidRPr="00E548AA">
        <w:rPr>
          <w:rFonts w:ascii="Calibri" w:eastAsia="Times New Roman" w:hAnsi="Calibri" w:cs="Calibri"/>
          <w:color w:val="000000"/>
          <w:lang w:eastAsia="en-US"/>
        </w:rPr>
        <w:t>Louise was born in Little Plumstead and has worked at Little Plumstead Hospital for 28 years supporting patients with a range of disabilities engage in occupation, learning and therapies. Louise fondly remembers The Walled Garden in its former glory as a space for people to work and relax in.</w:t>
      </w:r>
      <w:r w:rsidRPr="00E548AA">
        <w:rPr>
          <w:rFonts w:ascii="Calibri" w:eastAsia="Times New Roman" w:hAnsi="Calibri" w:cs="Calibri"/>
          <w:color w:val="000000"/>
          <w:lang w:eastAsia="en-US"/>
        </w:rPr>
        <w:br/>
        <w:t>Along with her husband she has extended and renovated their house and garden and enjoys making and up-cycling furniture and other fixtures. Louise is a keen gardener and is probably happiest being outside growing fruit and vegetables for her kitchen table. </w:t>
      </w:r>
      <w:r w:rsidRPr="00E548AA">
        <w:rPr>
          <w:rFonts w:ascii="Calibri" w:eastAsia="Times New Roman" w:hAnsi="Calibri" w:cs="Calibri"/>
          <w:color w:val="000000"/>
          <w:lang w:eastAsia="en-US"/>
        </w:rPr>
        <w:br/>
        <w:t>She adds “The project combines both my interests: restoration and growing fruit and vegetables, it’s the perfect thing to be involved in”</w:t>
      </w:r>
    </w:p>
    <w:p w14:paraId="6D1FFD18" w14:textId="77777777" w:rsidR="00EB022A" w:rsidRDefault="00EB022A" w:rsidP="00715D5B">
      <w:pPr>
        <w:rPr>
          <w:rFonts w:ascii="Calibri" w:eastAsia="Times New Roman" w:hAnsi="Calibri" w:cs="Calibri"/>
          <w:color w:val="000000"/>
          <w:sz w:val="28"/>
          <w:szCs w:val="28"/>
          <w:lang w:eastAsia="en-US"/>
        </w:rPr>
      </w:pPr>
    </w:p>
    <w:p w14:paraId="7F3D69A4" w14:textId="6AD75777" w:rsidR="00EB022A" w:rsidRPr="008708D6" w:rsidRDefault="00EB022A" w:rsidP="00812759">
      <w:pPr>
        <w:outlineLvl w:val="0"/>
        <w:rPr>
          <w:rFonts w:ascii="Calibri" w:eastAsia="Times New Roman" w:hAnsi="Calibri" w:cs="Calibri"/>
          <w:b/>
          <w:sz w:val="28"/>
          <w:szCs w:val="28"/>
          <w:lang w:eastAsia="en-US"/>
        </w:rPr>
      </w:pPr>
      <w:r w:rsidRPr="008708D6">
        <w:rPr>
          <w:rFonts w:ascii="Calibri" w:eastAsia="Times New Roman" w:hAnsi="Calibri" w:cs="Calibri"/>
          <w:b/>
          <w:sz w:val="28"/>
          <w:szCs w:val="28"/>
          <w:lang w:eastAsia="en-US"/>
        </w:rPr>
        <w:t>Ellie Edgar</w:t>
      </w:r>
      <w:r w:rsidR="00CC081D">
        <w:rPr>
          <w:rFonts w:ascii="Calibri" w:eastAsia="Times New Roman" w:hAnsi="Calibri" w:cs="Calibri"/>
          <w:b/>
          <w:sz w:val="28"/>
          <w:szCs w:val="28"/>
          <w:lang w:eastAsia="en-US"/>
        </w:rPr>
        <w:t xml:space="preserve"> </w:t>
      </w:r>
      <w:r w:rsidRPr="008708D6">
        <w:rPr>
          <w:rFonts w:ascii="Calibri" w:eastAsia="Times New Roman" w:hAnsi="Calibri" w:cs="Calibri"/>
          <w:b/>
          <w:sz w:val="28"/>
          <w:szCs w:val="28"/>
          <w:lang w:eastAsia="en-US"/>
        </w:rPr>
        <w:t xml:space="preserve">- </w:t>
      </w:r>
      <w:r w:rsidR="00E10E82">
        <w:rPr>
          <w:rFonts w:ascii="Calibri" w:eastAsia="Times New Roman" w:hAnsi="Calibri" w:cs="Calibri"/>
          <w:b/>
          <w:sz w:val="28"/>
          <w:szCs w:val="28"/>
          <w:lang w:eastAsia="en-US"/>
        </w:rPr>
        <w:t>S</w:t>
      </w:r>
      <w:r w:rsidRPr="008708D6">
        <w:rPr>
          <w:rFonts w:ascii="Calibri" w:eastAsia="Times New Roman" w:hAnsi="Calibri" w:cs="Calibri"/>
          <w:b/>
          <w:sz w:val="28"/>
          <w:szCs w:val="28"/>
          <w:lang w:eastAsia="en-US"/>
        </w:rPr>
        <w:t>ecretary</w:t>
      </w:r>
    </w:p>
    <w:p w14:paraId="720AB661" w14:textId="77777777" w:rsidR="00B91322" w:rsidRDefault="00B91322" w:rsidP="00B91322">
      <w:pPr>
        <w:rPr>
          <w:rFonts w:ascii="Calibri" w:eastAsia="Times New Roman" w:hAnsi="Calibri" w:cs="Calibri"/>
          <w:b/>
          <w:sz w:val="32"/>
          <w:szCs w:val="32"/>
          <w:lang w:eastAsia="en-US"/>
        </w:rPr>
      </w:pPr>
    </w:p>
    <w:p w14:paraId="2003A68B" w14:textId="77777777" w:rsidR="00B91322" w:rsidRPr="00E548AA" w:rsidRDefault="00B91322" w:rsidP="00B91322">
      <w:pPr>
        <w:rPr>
          <w:rFonts w:asciiTheme="minorHAnsi" w:eastAsia="Times New Roman" w:hAnsiTheme="minorHAnsi" w:cstheme="minorHAnsi"/>
          <w:color w:val="212121"/>
          <w:sz w:val="22"/>
          <w:szCs w:val="22"/>
        </w:rPr>
      </w:pPr>
      <w:r w:rsidRPr="00E548AA">
        <w:rPr>
          <w:rFonts w:asciiTheme="minorHAnsi" w:eastAsia="Times New Roman" w:hAnsiTheme="minorHAnsi" w:cstheme="minorHAnsi"/>
          <w:color w:val="212121"/>
        </w:rPr>
        <w:t>Ellie has lived in the area for over 30 years.  She started working at Little Plumstead Hospital at the beginning of 1998, when the formal Resettlement Process of the patients had just begun – one ward had closed. She was secretary to the Site Manager at the time so was very involved in the running of the site.  Eventually, her manager was transferred to the new service as Business Manager and Ellie went with him.  Norfolk Learning Difficulties Service was set up jointly between Norfolk Social Services and Norfolk Primary Care Trust to look after the residents who had moved into the community.  When her manager retired, the post was transferred to Norfolk County Council.</w:t>
      </w:r>
    </w:p>
    <w:p w14:paraId="22565AC8" w14:textId="2B456ADD" w:rsidR="00B91322" w:rsidRPr="00E548AA" w:rsidRDefault="00B91322" w:rsidP="00B91322">
      <w:pPr>
        <w:rPr>
          <w:rFonts w:asciiTheme="minorHAnsi" w:eastAsia="Times New Roman" w:hAnsiTheme="minorHAnsi" w:cstheme="minorHAnsi"/>
          <w:color w:val="212121"/>
          <w:sz w:val="22"/>
          <w:szCs w:val="22"/>
        </w:rPr>
      </w:pPr>
      <w:r w:rsidRPr="00E548AA">
        <w:rPr>
          <w:rFonts w:asciiTheme="minorHAnsi" w:eastAsia="Times New Roman" w:hAnsiTheme="minorHAnsi" w:cstheme="minorHAnsi"/>
          <w:color w:val="212121"/>
        </w:rPr>
        <w:lastRenderedPageBreak/>
        <w:t>Hertfordshire Partnership Foundation Trust took over the service that remained at Little Plumstead in April 2008, when she returned as PA to the Service Manager.</w:t>
      </w:r>
    </w:p>
    <w:p w14:paraId="65E57043" w14:textId="77777777" w:rsidR="00B91322" w:rsidRPr="00E548AA" w:rsidRDefault="00B91322" w:rsidP="00B91322">
      <w:pPr>
        <w:rPr>
          <w:rFonts w:asciiTheme="minorHAnsi" w:eastAsia="Times New Roman" w:hAnsiTheme="minorHAnsi" w:cstheme="minorHAnsi"/>
          <w:color w:val="212121"/>
          <w:sz w:val="22"/>
          <w:szCs w:val="22"/>
        </w:rPr>
      </w:pPr>
      <w:r w:rsidRPr="00E548AA">
        <w:rPr>
          <w:rFonts w:asciiTheme="minorHAnsi" w:eastAsia="Times New Roman" w:hAnsiTheme="minorHAnsi" w:cstheme="minorHAnsi"/>
          <w:color w:val="212121"/>
        </w:rPr>
        <w:t> </w:t>
      </w:r>
    </w:p>
    <w:p w14:paraId="2E10B0BA" w14:textId="77777777" w:rsidR="00B91322" w:rsidRPr="00E548AA" w:rsidRDefault="00B91322" w:rsidP="00B91322">
      <w:pPr>
        <w:rPr>
          <w:rFonts w:asciiTheme="minorHAnsi" w:eastAsia="Times New Roman" w:hAnsiTheme="minorHAnsi" w:cstheme="minorHAnsi"/>
          <w:color w:val="212121"/>
          <w:sz w:val="22"/>
          <w:szCs w:val="22"/>
        </w:rPr>
      </w:pPr>
      <w:r w:rsidRPr="00E548AA">
        <w:rPr>
          <w:rFonts w:asciiTheme="minorHAnsi" w:eastAsia="Times New Roman" w:hAnsiTheme="minorHAnsi" w:cstheme="minorHAnsi"/>
          <w:color w:val="212121"/>
        </w:rPr>
        <w:t>During the time she has worked in the Little Plumstead area, two local shops have closed, one of which was also the Post Office.  The Post Office has also recently closed in Thorpe End.  I was very pleased when I heard the Walled Garden here was hopefully going to be developed as a few years ago, when it was still part of the site, it was beautiful. </w:t>
      </w:r>
    </w:p>
    <w:p w14:paraId="5158A91C" w14:textId="77777777" w:rsidR="00B91322" w:rsidRPr="00E548AA" w:rsidRDefault="00B91322" w:rsidP="00B91322">
      <w:pPr>
        <w:rPr>
          <w:rFonts w:asciiTheme="minorHAnsi" w:eastAsia="Times New Roman" w:hAnsiTheme="minorHAnsi" w:cstheme="minorHAnsi"/>
          <w:color w:val="212121"/>
          <w:sz w:val="22"/>
          <w:szCs w:val="22"/>
        </w:rPr>
      </w:pPr>
      <w:r w:rsidRPr="00E548AA">
        <w:rPr>
          <w:rFonts w:asciiTheme="minorHAnsi" w:eastAsia="Times New Roman" w:hAnsiTheme="minorHAnsi" w:cstheme="minorHAnsi"/>
          <w:color w:val="212121"/>
        </w:rPr>
        <w:t>Ellie was also secretary to the Blofield and Brundall Sea Scout Group when her sons were growing up where she helped with fundraising.</w:t>
      </w:r>
    </w:p>
    <w:p w14:paraId="515C7355" w14:textId="77777777" w:rsidR="00715D5B" w:rsidRPr="00E548AA" w:rsidRDefault="00715D5B" w:rsidP="00715D5B">
      <w:pPr>
        <w:rPr>
          <w:rFonts w:asciiTheme="minorHAnsi" w:eastAsia="Times New Roman" w:hAnsiTheme="minorHAnsi" w:cstheme="minorHAnsi"/>
          <w:color w:val="212121"/>
          <w:sz w:val="22"/>
          <w:szCs w:val="22"/>
        </w:rPr>
      </w:pPr>
    </w:p>
    <w:p w14:paraId="62C16DC0" w14:textId="4B1B3294" w:rsidR="00783DF6" w:rsidRPr="008708D6" w:rsidRDefault="00B91322" w:rsidP="00812759">
      <w:pPr>
        <w:outlineLvl w:val="0"/>
        <w:rPr>
          <w:rFonts w:ascii="Calibri" w:eastAsia="Times New Roman" w:hAnsi="Calibri" w:cs="Calibri"/>
          <w:b/>
          <w:sz w:val="28"/>
          <w:szCs w:val="28"/>
          <w:lang w:eastAsia="en-US"/>
        </w:rPr>
      </w:pPr>
      <w:r w:rsidRPr="008708D6">
        <w:rPr>
          <w:rFonts w:ascii="Calibri" w:eastAsia="Times New Roman" w:hAnsi="Calibri" w:cs="Calibri"/>
          <w:b/>
          <w:sz w:val="28"/>
          <w:szCs w:val="28"/>
          <w:lang w:eastAsia="en-US"/>
        </w:rPr>
        <w:t>Debbie Tomkins</w:t>
      </w:r>
      <w:r w:rsidR="00CC081D">
        <w:rPr>
          <w:rFonts w:ascii="Calibri" w:eastAsia="Times New Roman" w:hAnsi="Calibri" w:cs="Calibri"/>
          <w:b/>
          <w:sz w:val="28"/>
          <w:szCs w:val="28"/>
          <w:lang w:eastAsia="en-US"/>
        </w:rPr>
        <w:t xml:space="preserve"> </w:t>
      </w:r>
      <w:r w:rsidRPr="008708D6">
        <w:rPr>
          <w:rFonts w:ascii="Calibri" w:eastAsia="Times New Roman" w:hAnsi="Calibri" w:cs="Calibri"/>
          <w:b/>
          <w:sz w:val="28"/>
          <w:szCs w:val="28"/>
          <w:lang w:eastAsia="en-US"/>
        </w:rPr>
        <w:t>-</w:t>
      </w:r>
      <w:r w:rsidR="00CC081D">
        <w:rPr>
          <w:rFonts w:ascii="Calibri" w:eastAsia="Times New Roman" w:hAnsi="Calibri" w:cs="Calibri"/>
          <w:b/>
          <w:sz w:val="28"/>
          <w:szCs w:val="28"/>
          <w:lang w:eastAsia="en-US"/>
        </w:rPr>
        <w:t xml:space="preserve"> </w:t>
      </w:r>
      <w:r w:rsidRPr="008708D6">
        <w:rPr>
          <w:rFonts w:ascii="Calibri" w:eastAsia="Times New Roman" w:hAnsi="Calibri" w:cs="Calibri"/>
          <w:b/>
          <w:sz w:val="28"/>
          <w:szCs w:val="28"/>
          <w:lang w:eastAsia="en-US"/>
        </w:rPr>
        <w:t>Treasurer</w:t>
      </w:r>
    </w:p>
    <w:p w14:paraId="319C51D7" w14:textId="77777777" w:rsidR="00C07662" w:rsidRPr="00B91322" w:rsidRDefault="00C07662" w:rsidP="00812759">
      <w:pPr>
        <w:outlineLvl w:val="0"/>
        <w:rPr>
          <w:rFonts w:ascii="Calibri" w:eastAsia="Times New Roman" w:hAnsi="Calibri" w:cs="Calibri"/>
          <w:b/>
          <w:sz w:val="32"/>
          <w:szCs w:val="32"/>
          <w:lang w:eastAsia="en-US"/>
        </w:rPr>
      </w:pPr>
    </w:p>
    <w:p w14:paraId="54FC7EF2" w14:textId="266AD57E" w:rsidR="00C07662" w:rsidRPr="00E548AA" w:rsidRDefault="00C07662" w:rsidP="00C07662">
      <w:pPr>
        <w:rPr>
          <w:rFonts w:asciiTheme="minorHAnsi" w:eastAsia="Times New Roman" w:hAnsiTheme="minorHAnsi" w:cstheme="minorHAnsi"/>
          <w:color w:val="212121"/>
        </w:rPr>
      </w:pPr>
      <w:r w:rsidRPr="00E548AA">
        <w:rPr>
          <w:rFonts w:asciiTheme="minorHAnsi" w:eastAsia="Times New Roman" w:hAnsiTheme="minorHAnsi" w:cstheme="minorHAnsi"/>
          <w:color w:val="212121"/>
        </w:rPr>
        <w:t>Debbie has an accountancy background and latterly worked as a Company Secretary for a listed plc. She is passionate about wildlife conservation and is a regular volunteer at</w:t>
      </w:r>
      <w:r w:rsidR="00832AEB">
        <w:rPr>
          <w:rFonts w:asciiTheme="minorHAnsi" w:eastAsia="Times New Roman" w:hAnsiTheme="minorHAnsi" w:cstheme="minorHAnsi"/>
          <w:color w:val="212121"/>
        </w:rPr>
        <w:t xml:space="preserve"> a local</w:t>
      </w:r>
      <w:r w:rsidRPr="00E548AA">
        <w:rPr>
          <w:rFonts w:asciiTheme="minorHAnsi" w:eastAsia="Times New Roman" w:hAnsiTheme="minorHAnsi" w:cstheme="minorHAnsi"/>
          <w:color w:val="212121"/>
        </w:rPr>
        <w:t xml:space="preserve"> RSPB</w:t>
      </w:r>
      <w:r w:rsidR="00832AEB">
        <w:rPr>
          <w:rFonts w:asciiTheme="minorHAnsi" w:eastAsia="Times New Roman" w:hAnsiTheme="minorHAnsi" w:cstheme="minorHAnsi"/>
          <w:color w:val="212121"/>
        </w:rPr>
        <w:t xml:space="preserve"> reserve</w:t>
      </w:r>
      <w:r w:rsidRPr="00E548AA">
        <w:rPr>
          <w:rFonts w:asciiTheme="minorHAnsi" w:eastAsia="Times New Roman" w:hAnsiTheme="minorHAnsi" w:cstheme="minorHAnsi"/>
          <w:color w:val="212121"/>
        </w:rPr>
        <w:t>, helping to run events and providing reception cover and office assistance. Debbie and her husband moved to Little Plumstead in 2001, loving the rural feel of the village whilst only being a shor</w:t>
      </w:r>
      <w:r w:rsidR="00890B27" w:rsidRPr="00E548AA">
        <w:rPr>
          <w:rFonts w:asciiTheme="minorHAnsi" w:eastAsia="Times New Roman" w:hAnsiTheme="minorHAnsi" w:cstheme="minorHAnsi"/>
          <w:color w:val="212121"/>
        </w:rPr>
        <w:t xml:space="preserve">t drive from </w:t>
      </w:r>
      <w:r w:rsidRPr="00E548AA">
        <w:rPr>
          <w:rFonts w:asciiTheme="minorHAnsi" w:eastAsia="Times New Roman" w:hAnsiTheme="minorHAnsi" w:cstheme="minorHAnsi"/>
          <w:color w:val="212121"/>
        </w:rPr>
        <w:t xml:space="preserve">Norwich. She is delighted to be involved with the project to create a special </w:t>
      </w:r>
      <w:r w:rsidR="002B457F" w:rsidRPr="00E548AA">
        <w:rPr>
          <w:rFonts w:asciiTheme="minorHAnsi" w:eastAsia="Times New Roman" w:hAnsiTheme="minorHAnsi" w:cstheme="minorHAnsi"/>
          <w:color w:val="212121"/>
        </w:rPr>
        <w:t xml:space="preserve">and unique </w:t>
      </w:r>
      <w:r w:rsidRPr="00E548AA">
        <w:rPr>
          <w:rFonts w:asciiTheme="minorHAnsi" w:eastAsia="Times New Roman" w:hAnsiTheme="minorHAnsi" w:cstheme="minorHAnsi"/>
          <w:color w:val="212121"/>
        </w:rPr>
        <w:t xml:space="preserve">place in the community that will </w:t>
      </w:r>
      <w:r w:rsidR="00890B27" w:rsidRPr="00E548AA">
        <w:rPr>
          <w:rFonts w:asciiTheme="minorHAnsi" w:eastAsia="Times New Roman" w:hAnsiTheme="minorHAnsi" w:cstheme="minorHAnsi"/>
          <w:color w:val="212121"/>
        </w:rPr>
        <w:t xml:space="preserve">not only </w:t>
      </w:r>
      <w:r w:rsidRPr="00E548AA">
        <w:rPr>
          <w:rFonts w:asciiTheme="minorHAnsi" w:eastAsia="Times New Roman" w:hAnsiTheme="minorHAnsi" w:cstheme="minorHAnsi"/>
          <w:color w:val="212121"/>
        </w:rPr>
        <w:t xml:space="preserve">provide </w:t>
      </w:r>
      <w:r w:rsidR="00890B27" w:rsidRPr="00E548AA">
        <w:rPr>
          <w:rFonts w:asciiTheme="minorHAnsi" w:eastAsia="Times New Roman" w:hAnsiTheme="minorHAnsi" w:cstheme="minorHAnsi"/>
          <w:color w:val="212121"/>
        </w:rPr>
        <w:t xml:space="preserve">a </w:t>
      </w:r>
      <w:r w:rsidR="00E10E82" w:rsidRPr="00E548AA">
        <w:rPr>
          <w:rFonts w:asciiTheme="minorHAnsi" w:eastAsia="Times New Roman" w:hAnsiTheme="minorHAnsi" w:cstheme="minorHAnsi"/>
          <w:color w:val="212121"/>
        </w:rPr>
        <w:t>much-needed</w:t>
      </w:r>
      <w:r w:rsidR="00890B27" w:rsidRPr="00E548AA">
        <w:rPr>
          <w:rFonts w:asciiTheme="minorHAnsi" w:eastAsia="Times New Roman" w:hAnsiTheme="minorHAnsi" w:cstheme="minorHAnsi"/>
          <w:color w:val="212121"/>
        </w:rPr>
        <w:t xml:space="preserve"> local service but </w:t>
      </w:r>
      <w:r w:rsidRPr="00E548AA">
        <w:rPr>
          <w:rFonts w:asciiTheme="minorHAnsi" w:eastAsia="Times New Roman" w:hAnsiTheme="minorHAnsi" w:cstheme="minorHAnsi"/>
          <w:color w:val="212121"/>
        </w:rPr>
        <w:t>has the potential to facilitate other opportunities.</w:t>
      </w:r>
    </w:p>
    <w:p w14:paraId="759EDB95" w14:textId="77777777" w:rsidR="00715D5B" w:rsidRPr="00E548AA" w:rsidRDefault="00715D5B" w:rsidP="00B765EA">
      <w:pPr>
        <w:spacing w:after="240"/>
        <w:rPr>
          <w:rFonts w:asciiTheme="minorHAnsi" w:eastAsia="Times New Roman" w:hAnsiTheme="minorHAnsi" w:cstheme="minorHAnsi"/>
        </w:rPr>
      </w:pPr>
    </w:p>
    <w:p w14:paraId="7F741C9F" w14:textId="6D702B29" w:rsidR="002420A4" w:rsidRPr="00F70F21" w:rsidRDefault="00B91322" w:rsidP="00E548AA">
      <w:pPr>
        <w:outlineLvl w:val="0"/>
        <w:rPr>
          <w:rFonts w:ascii="Calibri" w:eastAsia="Times New Roman" w:hAnsi="Calibri" w:cs="Calibri"/>
          <w:b/>
          <w:sz w:val="28"/>
          <w:szCs w:val="28"/>
          <w:lang w:eastAsia="en-US"/>
        </w:rPr>
      </w:pPr>
      <w:r w:rsidRPr="00F70F21">
        <w:rPr>
          <w:rFonts w:ascii="Calibri" w:eastAsia="Times New Roman" w:hAnsi="Calibri" w:cs="Calibri"/>
          <w:b/>
          <w:sz w:val="28"/>
          <w:szCs w:val="28"/>
          <w:lang w:eastAsia="en-US"/>
        </w:rPr>
        <w:t>James Richards</w:t>
      </w:r>
      <w:r w:rsidR="00CC081D">
        <w:rPr>
          <w:rFonts w:ascii="Calibri" w:eastAsia="Times New Roman" w:hAnsi="Calibri" w:cs="Calibri"/>
          <w:b/>
          <w:sz w:val="28"/>
          <w:szCs w:val="28"/>
          <w:lang w:eastAsia="en-US"/>
        </w:rPr>
        <w:t xml:space="preserve"> </w:t>
      </w:r>
      <w:r w:rsidRPr="00F70F21">
        <w:rPr>
          <w:rFonts w:ascii="Calibri" w:eastAsia="Times New Roman" w:hAnsi="Calibri" w:cs="Calibri"/>
          <w:b/>
          <w:sz w:val="28"/>
          <w:szCs w:val="28"/>
          <w:lang w:eastAsia="en-US"/>
        </w:rPr>
        <w:t xml:space="preserve">- Project </w:t>
      </w:r>
      <w:r w:rsidR="003C0EAB">
        <w:rPr>
          <w:rFonts w:ascii="Calibri" w:eastAsia="Times New Roman" w:hAnsi="Calibri" w:cs="Calibri"/>
          <w:b/>
          <w:sz w:val="28"/>
          <w:szCs w:val="28"/>
          <w:lang w:eastAsia="en-US"/>
        </w:rPr>
        <w:t>M</w:t>
      </w:r>
      <w:r w:rsidRPr="00F70F21">
        <w:rPr>
          <w:rFonts w:ascii="Calibri" w:eastAsia="Times New Roman" w:hAnsi="Calibri" w:cs="Calibri"/>
          <w:b/>
          <w:sz w:val="28"/>
          <w:szCs w:val="28"/>
          <w:lang w:eastAsia="en-US"/>
        </w:rPr>
        <w:t>anage</w:t>
      </w:r>
      <w:r w:rsidR="00CD3EDA" w:rsidRPr="00F70F21">
        <w:rPr>
          <w:rFonts w:ascii="Calibri" w:eastAsia="Times New Roman" w:hAnsi="Calibri" w:cs="Calibri"/>
          <w:b/>
          <w:sz w:val="28"/>
          <w:szCs w:val="28"/>
          <w:lang w:eastAsia="en-US"/>
        </w:rPr>
        <w:t>r</w:t>
      </w:r>
    </w:p>
    <w:p w14:paraId="44A925BA" w14:textId="281934FA" w:rsidR="00E548AA" w:rsidRPr="00F70F21" w:rsidRDefault="00E548AA" w:rsidP="00E548AA">
      <w:pPr>
        <w:outlineLvl w:val="0"/>
        <w:rPr>
          <w:rFonts w:asciiTheme="minorHAnsi" w:eastAsia="Times New Roman" w:hAnsiTheme="minorHAnsi" w:cs="Times New Roman"/>
          <w:sz w:val="28"/>
          <w:szCs w:val="28"/>
        </w:rPr>
      </w:pPr>
    </w:p>
    <w:p w14:paraId="6A121D94" w14:textId="34B2A578" w:rsidR="00E548AA" w:rsidRDefault="00E548AA" w:rsidP="00E548AA">
      <w:pPr>
        <w:outlineLvl w:val="0"/>
        <w:rPr>
          <w:rFonts w:asciiTheme="minorHAnsi" w:eastAsia="Times New Roman" w:hAnsiTheme="minorHAnsi" w:cs="Times New Roman"/>
        </w:rPr>
      </w:pPr>
      <w:r w:rsidRPr="00E548AA">
        <w:rPr>
          <w:rFonts w:asciiTheme="minorHAnsi" w:eastAsia="Times New Roman" w:hAnsiTheme="minorHAnsi" w:cs="Times New Roman"/>
        </w:rPr>
        <w:t xml:space="preserve">James is a business and IT management consultant, who having studied business information systems and later a post graduate award on business leadership, now specialises in portfolio and programme management. James has worked in various business sectors including financial services, critical national infrastructure and construction. He says the local community needs this hub and access to essential </w:t>
      </w:r>
      <w:r w:rsidR="00E10E82" w:rsidRPr="00E548AA">
        <w:rPr>
          <w:rFonts w:asciiTheme="minorHAnsi" w:eastAsia="Times New Roman" w:hAnsiTheme="minorHAnsi" w:cs="Times New Roman"/>
        </w:rPr>
        <w:t>services and</w:t>
      </w:r>
      <w:r w:rsidRPr="00E548AA">
        <w:rPr>
          <w:rFonts w:asciiTheme="minorHAnsi" w:eastAsia="Times New Roman" w:hAnsiTheme="minorHAnsi" w:cs="Times New Roman"/>
        </w:rPr>
        <w:t xml:space="preserve"> is excited to lend his experience to the project and be part of the team.</w:t>
      </w:r>
    </w:p>
    <w:p w14:paraId="729F9752" w14:textId="77777777" w:rsidR="0012260E" w:rsidRDefault="0012260E">
      <w:pPr>
        <w:rPr>
          <w:rFonts w:asciiTheme="minorHAnsi" w:eastAsia="Times New Roman" w:hAnsiTheme="minorHAnsi" w:cs="Times New Roman"/>
        </w:rPr>
      </w:pPr>
    </w:p>
    <w:p w14:paraId="0E645D42" w14:textId="77777777" w:rsidR="00F81F0B" w:rsidRDefault="0012260E">
      <w:pPr>
        <w:rPr>
          <w:rFonts w:asciiTheme="minorHAnsi" w:eastAsia="Times New Roman" w:hAnsiTheme="minorHAnsi" w:cs="Times New Roman"/>
          <w:b/>
          <w:sz w:val="28"/>
          <w:szCs w:val="28"/>
        </w:rPr>
      </w:pPr>
      <w:r w:rsidRPr="00A25D47">
        <w:rPr>
          <w:rFonts w:asciiTheme="minorHAnsi" w:eastAsia="Times New Roman" w:hAnsiTheme="minorHAnsi" w:cs="Times New Roman"/>
          <w:b/>
          <w:sz w:val="28"/>
          <w:szCs w:val="28"/>
        </w:rPr>
        <w:t xml:space="preserve">Stephen Howard – Construction </w:t>
      </w:r>
    </w:p>
    <w:p w14:paraId="1807733A" w14:textId="77777777" w:rsidR="00F81F0B" w:rsidRDefault="00F81F0B">
      <w:pPr>
        <w:rPr>
          <w:rFonts w:asciiTheme="minorHAnsi" w:eastAsia="Times New Roman" w:hAnsiTheme="minorHAnsi" w:cs="Times New Roman"/>
          <w:b/>
          <w:sz w:val="28"/>
          <w:szCs w:val="28"/>
        </w:rPr>
      </w:pPr>
    </w:p>
    <w:p w14:paraId="596EA827" w14:textId="0AB97656" w:rsidR="00F81F0B" w:rsidRPr="00F81F0B" w:rsidRDefault="00F81F0B" w:rsidP="00F81F0B">
      <w:pPr>
        <w:shd w:val="clear" w:color="auto" w:fill="FFFFFF"/>
        <w:rPr>
          <w:rFonts w:asciiTheme="minorHAnsi" w:eastAsia="Times New Roman" w:hAnsiTheme="minorHAnsi" w:cs="Times New Roman"/>
        </w:rPr>
      </w:pPr>
      <w:r>
        <w:rPr>
          <w:rFonts w:asciiTheme="minorHAnsi" w:eastAsia="Times New Roman" w:hAnsiTheme="minorHAnsi" w:cs="Times New Roman"/>
        </w:rPr>
        <w:t xml:space="preserve">Steve has </w:t>
      </w:r>
      <w:r w:rsidRPr="00F81F0B">
        <w:rPr>
          <w:rFonts w:asciiTheme="minorHAnsi" w:eastAsia="Times New Roman" w:hAnsiTheme="minorHAnsi" w:cs="Times New Roman"/>
        </w:rPr>
        <w:t xml:space="preserve">just retired after a long career in and around Construction. </w:t>
      </w:r>
      <w:r>
        <w:rPr>
          <w:rFonts w:asciiTheme="minorHAnsi" w:eastAsia="Times New Roman" w:hAnsiTheme="minorHAnsi" w:cs="Times New Roman"/>
        </w:rPr>
        <w:t>He</w:t>
      </w:r>
      <w:r w:rsidRPr="00F81F0B">
        <w:rPr>
          <w:rFonts w:asciiTheme="minorHAnsi" w:eastAsia="Times New Roman" w:hAnsiTheme="minorHAnsi" w:cs="Times New Roman"/>
        </w:rPr>
        <w:t xml:space="preserve"> spent the first three years in the Royal Air Force, then the next 30 years firstly working for the Family Construction Company and then managing th</w:t>
      </w:r>
      <w:r>
        <w:rPr>
          <w:rFonts w:asciiTheme="minorHAnsi" w:eastAsia="Times New Roman" w:hAnsiTheme="minorHAnsi" w:cs="Times New Roman"/>
        </w:rPr>
        <w:t>e</w:t>
      </w:r>
      <w:r w:rsidRPr="00F81F0B">
        <w:rPr>
          <w:rFonts w:asciiTheme="minorHAnsi" w:eastAsia="Times New Roman" w:hAnsiTheme="minorHAnsi" w:cs="Times New Roman"/>
        </w:rPr>
        <w:t xml:space="preserve"> company.</w:t>
      </w:r>
    </w:p>
    <w:p w14:paraId="0535C7A6" w14:textId="7BD30E27" w:rsidR="00F81F0B" w:rsidRPr="00F81F0B" w:rsidRDefault="00F81F0B" w:rsidP="00F81F0B">
      <w:pPr>
        <w:shd w:val="clear" w:color="auto" w:fill="FFFFFF"/>
        <w:rPr>
          <w:rFonts w:asciiTheme="minorHAnsi" w:eastAsia="Times New Roman" w:hAnsiTheme="minorHAnsi" w:cs="Times New Roman"/>
        </w:rPr>
      </w:pPr>
      <w:r>
        <w:rPr>
          <w:rFonts w:asciiTheme="minorHAnsi" w:eastAsia="Times New Roman" w:hAnsiTheme="minorHAnsi" w:cs="Times New Roman"/>
        </w:rPr>
        <w:t xml:space="preserve">Steve’s </w:t>
      </w:r>
      <w:r w:rsidRPr="00F81F0B">
        <w:rPr>
          <w:rFonts w:asciiTheme="minorHAnsi" w:eastAsia="Times New Roman" w:hAnsiTheme="minorHAnsi" w:cs="Times New Roman"/>
        </w:rPr>
        <w:t xml:space="preserve">experience in construction is from </w:t>
      </w:r>
      <w:r>
        <w:rPr>
          <w:rFonts w:asciiTheme="minorHAnsi" w:eastAsia="Times New Roman" w:hAnsiTheme="minorHAnsi" w:cs="Times New Roman"/>
        </w:rPr>
        <w:t>e</w:t>
      </w:r>
      <w:r w:rsidRPr="00F81F0B">
        <w:rPr>
          <w:rFonts w:asciiTheme="minorHAnsi" w:eastAsia="Times New Roman" w:hAnsiTheme="minorHAnsi" w:cs="Times New Roman"/>
        </w:rPr>
        <w:t xml:space="preserve">xtensions and modernisations to </w:t>
      </w:r>
      <w:r>
        <w:rPr>
          <w:rFonts w:asciiTheme="minorHAnsi" w:eastAsia="Times New Roman" w:hAnsiTheme="minorHAnsi" w:cs="Times New Roman"/>
        </w:rPr>
        <w:t xml:space="preserve">new builds </w:t>
      </w:r>
      <w:r w:rsidRPr="00F81F0B">
        <w:rPr>
          <w:rFonts w:asciiTheme="minorHAnsi" w:eastAsia="Times New Roman" w:hAnsiTheme="minorHAnsi" w:cs="Times New Roman"/>
        </w:rPr>
        <w:t xml:space="preserve">and </w:t>
      </w:r>
      <w:r>
        <w:rPr>
          <w:rFonts w:asciiTheme="minorHAnsi" w:eastAsia="Times New Roman" w:hAnsiTheme="minorHAnsi" w:cs="Times New Roman"/>
        </w:rPr>
        <w:t>l</w:t>
      </w:r>
      <w:r w:rsidRPr="00F81F0B">
        <w:rPr>
          <w:rFonts w:asciiTheme="minorHAnsi" w:eastAsia="Times New Roman" w:hAnsiTheme="minorHAnsi" w:cs="Times New Roman"/>
        </w:rPr>
        <w:t xml:space="preserve">isted </w:t>
      </w:r>
      <w:r>
        <w:rPr>
          <w:rFonts w:asciiTheme="minorHAnsi" w:eastAsia="Times New Roman" w:hAnsiTheme="minorHAnsi" w:cs="Times New Roman"/>
        </w:rPr>
        <w:t>b</w:t>
      </w:r>
      <w:r w:rsidRPr="00F81F0B">
        <w:rPr>
          <w:rFonts w:asciiTheme="minorHAnsi" w:eastAsia="Times New Roman" w:hAnsiTheme="minorHAnsi" w:cs="Times New Roman"/>
        </w:rPr>
        <w:t xml:space="preserve">uildings. </w:t>
      </w:r>
      <w:r>
        <w:rPr>
          <w:rFonts w:asciiTheme="minorHAnsi" w:eastAsia="Times New Roman" w:hAnsiTheme="minorHAnsi" w:cs="Times New Roman"/>
        </w:rPr>
        <w:t>For t</w:t>
      </w:r>
      <w:r w:rsidRPr="00F81F0B">
        <w:rPr>
          <w:rFonts w:asciiTheme="minorHAnsi" w:eastAsia="Times New Roman" w:hAnsiTheme="minorHAnsi" w:cs="Times New Roman"/>
        </w:rPr>
        <w:t xml:space="preserve">he last 16 years </w:t>
      </w:r>
      <w:r>
        <w:rPr>
          <w:rFonts w:asciiTheme="minorHAnsi" w:eastAsia="Times New Roman" w:hAnsiTheme="minorHAnsi" w:cs="Times New Roman"/>
        </w:rPr>
        <w:t>he</w:t>
      </w:r>
      <w:r w:rsidRPr="00F81F0B">
        <w:rPr>
          <w:rFonts w:asciiTheme="minorHAnsi" w:eastAsia="Times New Roman" w:hAnsiTheme="minorHAnsi" w:cs="Times New Roman"/>
        </w:rPr>
        <w:t xml:space="preserve"> worked for the Offender Learning Service firstly at HMP Wayland and latterly HMP Norwich</w:t>
      </w:r>
      <w:r>
        <w:rPr>
          <w:rFonts w:asciiTheme="minorHAnsi" w:eastAsia="Times New Roman" w:hAnsiTheme="minorHAnsi" w:cs="Times New Roman"/>
        </w:rPr>
        <w:t>,</w:t>
      </w:r>
      <w:r w:rsidRPr="00F81F0B">
        <w:rPr>
          <w:rFonts w:asciiTheme="minorHAnsi" w:eastAsia="Times New Roman" w:hAnsiTheme="minorHAnsi" w:cs="Times New Roman"/>
        </w:rPr>
        <w:t xml:space="preserve"> </w:t>
      </w:r>
      <w:r>
        <w:rPr>
          <w:rFonts w:asciiTheme="minorHAnsi" w:eastAsia="Times New Roman" w:hAnsiTheme="minorHAnsi" w:cs="Times New Roman"/>
        </w:rPr>
        <w:t>initially</w:t>
      </w:r>
      <w:r w:rsidRPr="00F81F0B">
        <w:rPr>
          <w:rFonts w:asciiTheme="minorHAnsi" w:eastAsia="Times New Roman" w:hAnsiTheme="minorHAnsi" w:cs="Times New Roman"/>
        </w:rPr>
        <w:t xml:space="preserve"> by working in the workshops teaching </w:t>
      </w:r>
      <w:r>
        <w:rPr>
          <w:rFonts w:asciiTheme="minorHAnsi" w:eastAsia="Times New Roman" w:hAnsiTheme="minorHAnsi" w:cs="Times New Roman"/>
        </w:rPr>
        <w:t>c</w:t>
      </w:r>
      <w:r w:rsidRPr="00F81F0B">
        <w:rPr>
          <w:rFonts w:asciiTheme="minorHAnsi" w:eastAsia="Times New Roman" w:hAnsiTheme="minorHAnsi" w:cs="Times New Roman"/>
        </w:rPr>
        <w:t xml:space="preserve">onstruction and then to managing the department with </w:t>
      </w:r>
      <w:r>
        <w:rPr>
          <w:rFonts w:asciiTheme="minorHAnsi" w:eastAsia="Times New Roman" w:hAnsiTheme="minorHAnsi" w:cs="Times New Roman"/>
        </w:rPr>
        <w:t>35 Staff and a 2 million pound b</w:t>
      </w:r>
      <w:r w:rsidRPr="00F81F0B">
        <w:rPr>
          <w:rFonts w:asciiTheme="minorHAnsi" w:eastAsia="Times New Roman" w:hAnsiTheme="minorHAnsi" w:cs="Times New Roman"/>
        </w:rPr>
        <w:t>udget.</w:t>
      </w:r>
    </w:p>
    <w:p w14:paraId="7B38D8DC" w14:textId="0D62D376" w:rsidR="00F81F0B" w:rsidRPr="00F81F0B" w:rsidRDefault="00F81F0B" w:rsidP="00F81F0B">
      <w:pPr>
        <w:shd w:val="clear" w:color="auto" w:fill="FFFFFF"/>
        <w:rPr>
          <w:rFonts w:asciiTheme="minorHAnsi" w:eastAsia="Times New Roman" w:hAnsiTheme="minorHAnsi" w:cs="Times New Roman"/>
        </w:rPr>
      </w:pPr>
      <w:r>
        <w:rPr>
          <w:rFonts w:asciiTheme="minorHAnsi" w:eastAsia="Times New Roman" w:hAnsiTheme="minorHAnsi" w:cs="Times New Roman"/>
        </w:rPr>
        <w:t xml:space="preserve">His interests </w:t>
      </w:r>
      <w:r w:rsidRPr="00F81F0B">
        <w:rPr>
          <w:rFonts w:asciiTheme="minorHAnsi" w:eastAsia="Times New Roman" w:hAnsiTheme="minorHAnsi" w:cs="Times New Roman"/>
        </w:rPr>
        <w:t xml:space="preserve">include gardening and walking and for 5 years </w:t>
      </w:r>
      <w:r>
        <w:rPr>
          <w:rFonts w:asciiTheme="minorHAnsi" w:eastAsia="Times New Roman" w:hAnsiTheme="minorHAnsi" w:cs="Times New Roman"/>
        </w:rPr>
        <w:t>he</w:t>
      </w:r>
      <w:r w:rsidRPr="00F81F0B">
        <w:rPr>
          <w:rFonts w:asciiTheme="minorHAnsi" w:eastAsia="Times New Roman" w:hAnsiTheme="minorHAnsi" w:cs="Times New Roman"/>
        </w:rPr>
        <w:t xml:space="preserve"> was the District Commissioner for Scouts at 1st GLP Group. </w:t>
      </w:r>
      <w:r>
        <w:rPr>
          <w:rFonts w:asciiTheme="minorHAnsi" w:eastAsia="Times New Roman" w:hAnsiTheme="minorHAnsi" w:cs="Times New Roman"/>
        </w:rPr>
        <w:t xml:space="preserve">He </w:t>
      </w:r>
      <w:r w:rsidRPr="00F81F0B">
        <w:rPr>
          <w:rFonts w:asciiTheme="minorHAnsi" w:eastAsia="Times New Roman" w:hAnsiTheme="minorHAnsi" w:cs="Times New Roman"/>
        </w:rPr>
        <w:t xml:space="preserve">became involved in this project </w:t>
      </w:r>
      <w:r>
        <w:rPr>
          <w:rFonts w:asciiTheme="minorHAnsi" w:eastAsia="Times New Roman" w:hAnsiTheme="minorHAnsi" w:cs="Times New Roman"/>
        </w:rPr>
        <w:t>in order</w:t>
      </w:r>
      <w:r w:rsidRPr="00F81F0B">
        <w:rPr>
          <w:rFonts w:asciiTheme="minorHAnsi" w:eastAsia="Times New Roman" w:hAnsiTheme="minorHAnsi" w:cs="Times New Roman"/>
        </w:rPr>
        <w:t xml:space="preserve"> to give something back to the community.</w:t>
      </w:r>
    </w:p>
    <w:p w14:paraId="247B0D9A" w14:textId="3B5A7356" w:rsidR="002420A4" w:rsidRPr="0012260E" w:rsidRDefault="002420A4">
      <w:pPr>
        <w:rPr>
          <w:rFonts w:asciiTheme="minorHAnsi" w:eastAsia="Times New Roman" w:hAnsiTheme="minorHAnsi" w:cs="Times New Roman"/>
          <w:b/>
          <w:sz w:val="28"/>
          <w:szCs w:val="28"/>
        </w:rPr>
      </w:pPr>
      <w:r w:rsidRPr="0012260E">
        <w:rPr>
          <w:rFonts w:asciiTheme="minorHAnsi" w:eastAsia="Times New Roman" w:hAnsiTheme="minorHAnsi" w:cs="Times New Roman"/>
          <w:b/>
          <w:sz w:val="28"/>
          <w:szCs w:val="28"/>
        </w:rPr>
        <w:br w:type="page"/>
      </w:r>
    </w:p>
    <w:p w14:paraId="1FC5A0F1" w14:textId="77777777" w:rsidR="0006619C" w:rsidRPr="00F70F21" w:rsidRDefault="0006619C" w:rsidP="00C00F92">
      <w:pPr>
        <w:pStyle w:val="Style2"/>
      </w:pPr>
      <w:bookmarkStart w:id="16" w:name="_Toc520293373"/>
      <w:r w:rsidRPr="00F70F21">
        <w:lastRenderedPageBreak/>
        <w:t>Appendix 2 - Five Year Forecast</w:t>
      </w:r>
      <w:bookmarkEnd w:id="16"/>
    </w:p>
    <w:tbl>
      <w:tblPr>
        <w:tblW w:w="10092" w:type="dxa"/>
        <w:tblLook w:val="04A0" w:firstRow="1" w:lastRow="0" w:firstColumn="1" w:lastColumn="0" w:noHBand="0" w:noVBand="1"/>
      </w:tblPr>
      <w:tblGrid>
        <w:gridCol w:w="4520"/>
        <w:gridCol w:w="1212"/>
        <w:gridCol w:w="1160"/>
        <w:gridCol w:w="1160"/>
        <w:gridCol w:w="1040"/>
        <w:gridCol w:w="1000"/>
      </w:tblGrid>
      <w:tr w:rsidR="00A21EA4" w:rsidRPr="00A21EA4" w14:paraId="41C115C9" w14:textId="77777777" w:rsidTr="00113206">
        <w:trPr>
          <w:trHeight w:val="320"/>
        </w:trPr>
        <w:tc>
          <w:tcPr>
            <w:tcW w:w="10092" w:type="dxa"/>
            <w:gridSpan w:val="6"/>
            <w:tcBorders>
              <w:top w:val="single" w:sz="4" w:space="0" w:color="000000"/>
              <w:left w:val="single" w:sz="4" w:space="0" w:color="000000"/>
              <w:bottom w:val="single" w:sz="4" w:space="0" w:color="000000"/>
              <w:right w:val="single" w:sz="4" w:space="0" w:color="000000"/>
            </w:tcBorders>
            <w:shd w:val="clear" w:color="000000" w:fill="9BC2E6"/>
            <w:noWrap/>
            <w:vAlign w:val="bottom"/>
            <w:hideMark/>
          </w:tcPr>
          <w:p w14:paraId="77A9A237" w14:textId="77777777" w:rsidR="00A21EA4" w:rsidRPr="00A21EA4" w:rsidRDefault="00A21EA4" w:rsidP="00A21EA4">
            <w:pPr>
              <w:jc w:val="center"/>
              <w:rPr>
                <w:rFonts w:ascii="Calibri" w:eastAsia="Times New Roman" w:hAnsi="Calibri" w:cs="Calibri"/>
                <w:color w:val="FFFFFF"/>
                <w:lang w:eastAsia="en-US"/>
              </w:rPr>
            </w:pPr>
            <w:r w:rsidRPr="00A21EA4">
              <w:rPr>
                <w:rFonts w:ascii="Calibri" w:eastAsia="Times New Roman" w:hAnsi="Calibri" w:cs="Calibri"/>
                <w:color w:val="FFFFFF"/>
                <w:lang w:eastAsia="en-US"/>
              </w:rPr>
              <w:t>Five Year Forecast</w:t>
            </w:r>
          </w:p>
        </w:tc>
      </w:tr>
      <w:tr w:rsidR="00A21EA4" w:rsidRPr="00A21EA4" w14:paraId="0CDCCCE1" w14:textId="77777777" w:rsidTr="00113206">
        <w:trPr>
          <w:trHeight w:val="945"/>
        </w:trPr>
        <w:tc>
          <w:tcPr>
            <w:tcW w:w="4520" w:type="dxa"/>
            <w:tcBorders>
              <w:top w:val="nil"/>
              <w:left w:val="single" w:sz="4" w:space="0" w:color="000000"/>
              <w:bottom w:val="single" w:sz="4" w:space="0" w:color="000000"/>
              <w:right w:val="nil"/>
            </w:tcBorders>
            <w:shd w:val="clear" w:color="000000" w:fill="9BC2E6"/>
            <w:noWrap/>
            <w:vAlign w:val="bottom"/>
            <w:hideMark/>
          </w:tcPr>
          <w:p w14:paraId="276D98F6" w14:textId="77777777" w:rsidR="00A21EA4" w:rsidRPr="00A21EA4" w:rsidRDefault="00A21EA4" w:rsidP="00A21EA4">
            <w:pPr>
              <w:rPr>
                <w:rFonts w:ascii="Calibri" w:eastAsia="Times New Roman" w:hAnsi="Calibri" w:cs="Calibri"/>
                <w:color w:val="FFFFFF"/>
                <w:lang w:eastAsia="en-US"/>
              </w:rPr>
            </w:pPr>
            <w:r w:rsidRPr="00A21EA4">
              <w:rPr>
                <w:rFonts w:ascii="Calibri" w:eastAsia="Times New Roman" w:hAnsi="Calibri" w:cs="Calibri"/>
                <w:color w:val="FFFFFF"/>
                <w:lang w:eastAsia="en-US"/>
              </w:rPr>
              <w:t> </w:t>
            </w:r>
          </w:p>
        </w:tc>
        <w:tc>
          <w:tcPr>
            <w:tcW w:w="1212" w:type="dxa"/>
            <w:tcBorders>
              <w:top w:val="nil"/>
              <w:left w:val="nil"/>
              <w:bottom w:val="single" w:sz="4" w:space="0" w:color="000000"/>
              <w:right w:val="nil"/>
            </w:tcBorders>
            <w:shd w:val="clear" w:color="000000" w:fill="9BC2E6"/>
            <w:noWrap/>
            <w:vAlign w:val="bottom"/>
            <w:hideMark/>
          </w:tcPr>
          <w:p w14:paraId="3291E026" w14:textId="77777777" w:rsidR="00A21EA4" w:rsidRPr="00A21EA4" w:rsidRDefault="00A21EA4" w:rsidP="00A21EA4">
            <w:pPr>
              <w:rPr>
                <w:rFonts w:ascii="Calibri" w:eastAsia="Times New Roman" w:hAnsi="Calibri" w:cs="Calibri"/>
                <w:color w:val="FFFFFF"/>
                <w:lang w:eastAsia="en-US"/>
              </w:rPr>
            </w:pPr>
            <w:r w:rsidRPr="00A21EA4">
              <w:rPr>
                <w:rFonts w:ascii="Calibri" w:eastAsia="Times New Roman" w:hAnsi="Calibri" w:cs="Calibri"/>
                <w:color w:val="FFFFFF"/>
                <w:lang w:eastAsia="en-US"/>
              </w:rPr>
              <w:t> </w:t>
            </w:r>
          </w:p>
        </w:tc>
        <w:tc>
          <w:tcPr>
            <w:tcW w:w="1160" w:type="dxa"/>
            <w:tcBorders>
              <w:top w:val="nil"/>
              <w:left w:val="nil"/>
              <w:bottom w:val="single" w:sz="4" w:space="0" w:color="000000"/>
              <w:right w:val="nil"/>
            </w:tcBorders>
            <w:shd w:val="clear" w:color="000000" w:fill="9BC2E6"/>
            <w:noWrap/>
            <w:vAlign w:val="bottom"/>
            <w:hideMark/>
          </w:tcPr>
          <w:p w14:paraId="2150CFEC" w14:textId="77777777" w:rsidR="00A21EA4" w:rsidRPr="00A21EA4" w:rsidRDefault="00A21EA4" w:rsidP="00A21EA4">
            <w:pPr>
              <w:rPr>
                <w:rFonts w:ascii="Calibri" w:eastAsia="Times New Roman" w:hAnsi="Calibri" w:cs="Calibri"/>
                <w:color w:val="FFFFFF"/>
                <w:lang w:eastAsia="en-US"/>
              </w:rPr>
            </w:pPr>
            <w:r w:rsidRPr="00A21EA4">
              <w:rPr>
                <w:rFonts w:ascii="Calibri" w:eastAsia="Times New Roman" w:hAnsi="Calibri" w:cs="Calibri"/>
                <w:color w:val="FFFFFF"/>
                <w:lang w:eastAsia="en-US"/>
              </w:rPr>
              <w:t> </w:t>
            </w:r>
          </w:p>
        </w:tc>
        <w:tc>
          <w:tcPr>
            <w:tcW w:w="1160" w:type="dxa"/>
            <w:tcBorders>
              <w:top w:val="nil"/>
              <w:left w:val="nil"/>
              <w:bottom w:val="single" w:sz="4" w:space="0" w:color="000000"/>
              <w:right w:val="nil"/>
            </w:tcBorders>
            <w:shd w:val="clear" w:color="000000" w:fill="9BC2E6"/>
            <w:noWrap/>
            <w:vAlign w:val="bottom"/>
            <w:hideMark/>
          </w:tcPr>
          <w:p w14:paraId="34455A77" w14:textId="77777777" w:rsidR="00A21EA4" w:rsidRPr="00A21EA4" w:rsidRDefault="00A21EA4" w:rsidP="00A21EA4">
            <w:pPr>
              <w:rPr>
                <w:rFonts w:ascii="Calibri" w:eastAsia="Times New Roman" w:hAnsi="Calibri" w:cs="Calibri"/>
                <w:color w:val="FFFFFF"/>
                <w:lang w:eastAsia="en-US"/>
              </w:rPr>
            </w:pPr>
            <w:r w:rsidRPr="00A21EA4">
              <w:rPr>
                <w:rFonts w:ascii="Calibri" w:eastAsia="Times New Roman" w:hAnsi="Calibri" w:cs="Calibri"/>
                <w:color w:val="FFFFFF"/>
                <w:lang w:eastAsia="en-US"/>
              </w:rPr>
              <w:t> </w:t>
            </w:r>
          </w:p>
        </w:tc>
        <w:tc>
          <w:tcPr>
            <w:tcW w:w="1040" w:type="dxa"/>
            <w:tcBorders>
              <w:top w:val="nil"/>
              <w:left w:val="nil"/>
              <w:bottom w:val="single" w:sz="4" w:space="0" w:color="000000"/>
              <w:right w:val="nil"/>
            </w:tcBorders>
            <w:shd w:val="clear" w:color="000000" w:fill="9BC2E6"/>
            <w:noWrap/>
            <w:vAlign w:val="bottom"/>
            <w:hideMark/>
          </w:tcPr>
          <w:p w14:paraId="63AC56E1" w14:textId="77777777" w:rsidR="00A21EA4" w:rsidRPr="00A21EA4" w:rsidRDefault="00A21EA4" w:rsidP="00A21EA4">
            <w:pPr>
              <w:rPr>
                <w:rFonts w:ascii="Calibri" w:eastAsia="Times New Roman" w:hAnsi="Calibri" w:cs="Calibri"/>
                <w:color w:val="FFFFFF"/>
                <w:lang w:eastAsia="en-US"/>
              </w:rPr>
            </w:pPr>
            <w:r w:rsidRPr="00A21EA4">
              <w:rPr>
                <w:rFonts w:ascii="Calibri" w:eastAsia="Times New Roman" w:hAnsi="Calibri" w:cs="Calibri"/>
                <w:color w:val="FFFFFF"/>
                <w:lang w:eastAsia="en-US"/>
              </w:rPr>
              <w:t> </w:t>
            </w:r>
          </w:p>
        </w:tc>
        <w:tc>
          <w:tcPr>
            <w:tcW w:w="1000" w:type="dxa"/>
            <w:tcBorders>
              <w:top w:val="nil"/>
              <w:left w:val="nil"/>
              <w:bottom w:val="single" w:sz="4" w:space="0" w:color="000000"/>
              <w:right w:val="single" w:sz="4" w:space="0" w:color="000000"/>
            </w:tcBorders>
            <w:shd w:val="clear" w:color="000000" w:fill="9BC2E6"/>
            <w:noWrap/>
            <w:vAlign w:val="bottom"/>
            <w:hideMark/>
          </w:tcPr>
          <w:p w14:paraId="658DD2CC" w14:textId="77777777" w:rsidR="00A21EA4" w:rsidRPr="00A21EA4" w:rsidRDefault="00A21EA4" w:rsidP="00A21EA4">
            <w:pPr>
              <w:rPr>
                <w:rFonts w:ascii="Calibri" w:eastAsia="Times New Roman" w:hAnsi="Calibri" w:cs="Calibri"/>
                <w:color w:val="FFFFFF"/>
                <w:lang w:eastAsia="en-US"/>
              </w:rPr>
            </w:pPr>
            <w:r w:rsidRPr="00A21EA4">
              <w:rPr>
                <w:rFonts w:ascii="Calibri" w:eastAsia="Times New Roman" w:hAnsi="Calibri" w:cs="Calibri"/>
                <w:color w:val="FFFFFF"/>
                <w:lang w:eastAsia="en-US"/>
              </w:rPr>
              <w:t> </w:t>
            </w:r>
          </w:p>
        </w:tc>
      </w:tr>
      <w:tr w:rsidR="00A21EA4" w:rsidRPr="00A21EA4" w14:paraId="216DC9D0" w14:textId="77777777" w:rsidTr="00113206">
        <w:trPr>
          <w:trHeight w:val="1080"/>
        </w:trPr>
        <w:tc>
          <w:tcPr>
            <w:tcW w:w="4520" w:type="dxa"/>
            <w:tcBorders>
              <w:top w:val="nil"/>
              <w:left w:val="single" w:sz="4" w:space="0" w:color="000000"/>
              <w:bottom w:val="single" w:sz="4" w:space="0" w:color="000000"/>
              <w:right w:val="nil"/>
            </w:tcBorders>
            <w:shd w:val="clear" w:color="000000" w:fill="9BC2E6"/>
            <w:noWrap/>
            <w:vAlign w:val="bottom"/>
            <w:hideMark/>
          </w:tcPr>
          <w:p w14:paraId="0DAC9561" w14:textId="77777777" w:rsidR="00A21EA4" w:rsidRPr="00A21EA4" w:rsidRDefault="00A21EA4" w:rsidP="00A21EA4">
            <w:pPr>
              <w:rPr>
                <w:rFonts w:ascii="Calibri" w:eastAsia="Times New Roman" w:hAnsi="Calibri" w:cs="Calibri"/>
                <w:color w:val="FFFFFF"/>
                <w:lang w:eastAsia="en-US"/>
              </w:rPr>
            </w:pPr>
            <w:r w:rsidRPr="00A21EA4">
              <w:rPr>
                <w:rFonts w:ascii="Calibri" w:eastAsia="Times New Roman" w:hAnsi="Calibri" w:cs="Calibri"/>
                <w:color w:val="FFFFFF"/>
                <w:lang w:eastAsia="en-US"/>
              </w:rPr>
              <w:t> </w:t>
            </w:r>
          </w:p>
        </w:tc>
        <w:tc>
          <w:tcPr>
            <w:tcW w:w="1212" w:type="dxa"/>
            <w:tcBorders>
              <w:top w:val="nil"/>
              <w:left w:val="nil"/>
              <w:bottom w:val="single" w:sz="4" w:space="0" w:color="000000"/>
              <w:right w:val="nil"/>
            </w:tcBorders>
            <w:shd w:val="clear" w:color="000000" w:fill="9BC2E6"/>
            <w:vAlign w:val="center"/>
            <w:hideMark/>
          </w:tcPr>
          <w:p w14:paraId="30EB6236" w14:textId="77777777" w:rsidR="00A21EA4" w:rsidRPr="00A21EA4" w:rsidRDefault="00A21EA4" w:rsidP="00A21EA4">
            <w:pPr>
              <w:jc w:val="center"/>
              <w:rPr>
                <w:rFonts w:ascii="Calibri" w:eastAsia="Times New Roman" w:hAnsi="Calibri" w:cs="Calibri"/>
                <w:color w:val="FFFFFF"/>
                <w:lang w:eastAsia="en-US"/>
              </w:rPr>
            </w:pPr>
            <w:r w:rsidRPr="00A21EA4">
              <w:rPr>
                <w:rFonts w:ascii="Calibri" w:eastAsia="Times New Roman" w:hAnsi="Calibri" w:cs="Calibri"/>
                <w:color w:val="FFFFFF"/>
                <w:lang w:eastAsia="en-US"/>
              </w:rPr>
              <w:t>Year 1</w:t>
            </w:r>
          </w:p>
        </w:tc>
        <w:tc>
          <w:tcPr>
            <w:tcW w:w="1160" w:type="dxa"/>
            <w:tcBorders>
              <w:top w:val="nil"/>
              <w:left w:val="nil"/>
              <w:bottom w:val="single" w:sz="4" w:space="0" w:color="000000"/>
              <w:right w:val="nil"/>
            </w:tcBorders>
            <w:shd w:val="clear" w:color="000000" w:fill="9BC2E6"/>
            <w:vAlign w:val="center"/>
            <w:hideMark/>
          </w:tcPr>
          <w:p w14:paraId="51237F64" w14:textId="77777777" w:rsidR="00A21EA4" w:rsidRPr="00A21EA4" w:rsidRDefault="00A21EA4" w:rsidP="00A21EA4">
            <w:pPr>
              <w:jc w:val="center"/>
              <w:rPr>
                <w:rFonts w:ascii="Calibri" w:eastAsia="Times New Roman" w:hAnsi="Calibri" w:cs="Calibri"/>
                <w:color w:val="FFFFFF"/>
                <w:lang w:eastAsia="en-US"/>
              </w:rPr>
            </w:pPr>
            <w:r w:rsidRPr="00A21EA4">
              <w:rPr>
                <w:rFonts w:ascii="Calibri" w:eastAsia="Times New Roman" w:hAnsi="Calibri" w:cs="Calibri"/>
                <w:color w:val="FFFFFF"/>
                <w:lang w:eastAsia="en-US"/>
              </w:rPr>
              <w:t>Year 2</w:t>
            </w:r>
          </w:p>
        </w:tc>
        <w:tc>
          <w:tcPr>
            <w:tcW w:w="1160" w:type="dxa"/>
            <w:tcBorders>
              <w:top w:val="nil"/>
              <w:left w:val="nil"/>
              <w:bottom w:val="single" w:sz="4" w:space="0" w:color="000000"/>
              <w:right w:val="nil"/>
            </w:tcBorders>
            <w:shd w:val="clear" w:color="000000" w:fill="9BC2E6"/>
            <w:vAlign w:val="center"/>
            <w:hideMark/>
          </w:tcPr>
          <w:p w14:paraId="59DB0DFF" w14:textId="77777777" w:rsidR="00A21EA4" w:rsidRPr="00A21EA4" w:rsidRDefault="00A21EA4" w:rsidP="00A21EA4">
            <w:pPr>
              <w:jc w:val="center"/>
              <w:rPr>
                <w:rFonts w:ascii="Calibri" w:eastAsia="Times New Roman" w:hAnsi="Calibri" w:cs="Calibri"/>
                <w:color w:val="FFFFFF"/>
                <w:lang w:eastAsia="en-US"/>
              </w:rPr>
            </w:pPr>
            <w:r w:rsidRPr="00A21EA4">
              <w:rPr>
                <w:rFonts w:ascii="Calibri" w:eastAsia="Times New Roman" w:hAnsi="Calibri" w:cs="Calibri"/>
                <w:color w:val="FFFFFF"/>
                <w:lang w:eastAsia="en-US"/>
              </w:rPr>
              <w:t>Year 3</w:t>
            </w:r>
          </w:p>
        </w:tc>
        <w:tc>
          <w:tcPr>
            <w:tcW w:w="1040" w:type="dxa"/>
            <w:tcBorders>
              <w:top w:val="nil"/>
              <w:left w:val="nil"/>
              <w:bottom w:val="single" w:sz="4" w:space="0" w:color="000000"/>
              <w:right w:val="nil"/>
            </w:tcBorders>
            <w:shd w:val="clear" w:color="000000" w:fill="9BC2E6"/>
            <w:vAlign w:val="center"/>
            <w:hideMark/>
          </w:tcPr>
          <w:p w14:paraId="43B4D457" w14:textId="77777777" w:rsidR="00A21EA4" w:rsidRPr="00A21EA4" w:rsidRDefault="00A21EA4" w:rsidP="00A21EA4">
            <w:pPr>
              <w:jc w:val="center"/>
              <w:rPr>
                <w:rFonts w:ascii="Calibri" w:eastAsia="Times New Roman" w:hAnsi="Calibri" w:cs="Calibri"/>
                <w:color w:val="FFFFFF"/>
                <w:lang w:eastAsia="en-US"/>
              </w:rPr>
            </w:pPr>
            <w:r w:rsidRPr="00A21EA4">
              <w:rPr>
                <w:rFonts w:ascii="Calibri" w:eastAsia="Times New Roman" w:hAnsi="Calibri" w:cs="Calibri"/>
                <w:color w:val="FFFFFF"/>
                <w:lang w:eastAsia="en-US"/>
              </w:rPr>
              <w:t>Year 4</w:t>
            </w:r>
          </w:p>
        </w:tc>
        <w:tc>
          <w:tcPr>
            <w:tcW w:w="1000" w:type="dxa"/>
            <w:tcBorders>
              <w:top w:val="nil"/>
              <w:left w:val="nil"/>
              <w:bottom w:val="single" w:sz="4" w:space="0" w:color="000000"/>
              <w:right w:val="single" w:sz="4" w:space="0" w:color="000000"/>
            </w:tcBorders>
            <w:shd w:val="clear" w:color="000000" w:fill="9BC2E6"/>
            <w:vAlign w:val="center"/>
            <w:hideMark/>
          </w:tcPr>
          <w:p w14:paraId="0B42EC3E" w14:textId="77777777" w:rsidR="00A21EA4" w:rsidRPr="00A21EA4" w:rsidRDefault="00A21EA4" w:rsidP="00A21EA4">
            <w:pPr>
              <w:jc w:val="center"/>
              <w:rPr>
                <w:rFonts w:ascii="Calibri" w:eastAsia="Times New Roman" w:hAnsi="Calibri" w:cs="Calibri"/>
                <w:color w:val="FFFFFF"/>
                <w:lang w:eastAsia="en-US"/>
              </w:rPr>
            </w:pPr>
            <w:r w:rsidRPr="00A21EA4">
              <w:rPr>
                <w:rFonts w:ascii="Calibri" w:eastAsia="Times New Roman" w:hAnsi="Calibri" w:cs="Calibri"/>
                <w:color w:val="FFFFFF"/>
                <w:lang w:eastAsia="en-US"/>
              </w:rPr>
              <w:t>Year 5</w:t>
            </w:r>
          </w:p>
        </w:tc>
      </w:tr>
      <w:tr w:rsidR="00A21EA4" w:rsidRPr="00A21EA4" w14:paraId="5241F62E" w14:textId="77777777" w:rsidTr="00113206">
        <w:trPr>
          <w:trHeight w:val="320"/>
        </w:trPr>
        <w:tc>
          <w:tcPr>
            <w:tcW w:w="4520" w:type="dxa"/>
            <w:tcBorders>
              <w:top w:val="nil"/>
              <w:left w:val="single" w:sz="4" w:space="0" w:color="000000"/>
              <w:bottom w:val="single" w:sz="4" w:space="0" w:color="000000"/>
              <w:right w:val="nil"/>
            </w:tcBorders>
            <w:shd w:val="clear" w:color="000000" w:fill="9BC2E6"/>
            <w:noWrap/>
            <w:vAlign w:val="bottom"/>
            <w:hideMark/>
          </w:tcPr>
          <w:p w14:paraId="0BE3E863" w14:textId="77777777" w:rsidR="00A21EA4" w:rsidRPr="00A21EA4" w:rsidRDefault="00A21EA4" w:rsidP="00A21EA4">
            <w:pPr>
              <w:rPr>
                <w:rFonts w:ascii="Calibri" w:eastAsia="Times New Roman" w:hAnsi="Calibri" w:cs="Calibri"/>
                <w:b/>
                <w:bCs/>
                <w:color w:val="FFFFFF"/>
                <w:lang w:eastAsia="en-US"/>
              </w:rPr>
            </w:pPr>
            <w:r w:rsidRPr="00A21EA4">
              <w:rPr>
                <w:rFonts w:ascii="Calibri" w:eastAsia="Times New Roman" w:hAnsi="Calibri" w:cs="Calibri"/>
                <w:b/>
                <w:bCs/>
                <w:color w:val="FFFFFF"/>
                <w:lang w:eastAsia="en-US"/>
              </w:rPr>
              <w:t>Income</w:t>
            </w:r>
          </w:p>
        </w:tc>
        <w:tc>
          <w:tcPr>
            <w:tcW w:w="1212" w:type="dxa"/>
            <w:tcBorders>
              <w:top w:val="nil"/>
              <w:left w:val="nil"/>
              <w:bottom w:val="single" w:sz="4" w:space="0" w:color="000000"/>
              <w:right w:val="nil"/>
            </w:tcBorders>
            <w:shd w:val="clear" w:color="auto" w:fill="auto"/>
            <w:noWrap/>
            <w:vAlign w:val="bottom"/>
            <w:hideMark/>
          </w:tcPr>
          <w:p w14:paraId="4156DDCE" w14:textId="77777777" w:rsidR="00A21EA4" w:rsidRPr="00A21EA4" w:rsidRDefault="00A21EA4" w:rsidP="00A21EA4">
            <w:pPr>
              <w:rPr>
                <w:rFonts w:ascii="Calibri" w:eastAsia="Times New Roman" w:hAnsi="Calibri" w:cs="Calibri"/>
                <w:color w:val="000000"/>
                <w:lang w:eastAsia="en-US"/>
              </w:rPr>
            </w:pPr>
            <w:r w:rsidRPr="00A21EA4">
              <w:rPr>
                <w:rFonts w:ascii="Calibri" w:eastAsia="Times New Roman" w:hAnsi="Calibri" w:cs="Calibri"/>
                <w:color w:val="000000"/>
                <w:lang w:eastAsia="en-US"/>
              </w:rPr>
              <w:t> </w:t>
            </w:r>
          </w:p>
        </w:tc>
        <w:tc>
          <w:tcPr>
            <w:tcW w:w="1160" w:type="dxa"/>
            <w:tcBorders>
              <w:top w:val="nil"/>
              <w:left w:val="nil"/>
              <w:bottom w:val="single" w:sz="4" w:space="0" w:color="000000"/>
              <w:right w:val="nil"/>
            </w:tcBorders>
            <w:shd w:val="clear" w:color="auto" w:fill="auto"/>
            <w:noWrap/>
            <w:vAlign w:val="bottom"/>
            <w:hideMark/>
          </w:tcPr>
          <w:p w14:paraId="3C87F862" w14:textId="77777777" w:rsidR="00A21EA4" w:rsidRPr="00A21EA4" w:rsidRDefault="00A21EA4" w:rsidP="00A21EA4">
            <w:pPr>
              <w:rPr>
                <w:rFonts w:ascii="ChevinLight" w:eastAsia="Times New Roman" w:hAnsi="ChevinLight" w:cs="Arial"/>
                <w:color w:val="000000"/>
                <w:lang w:eastAsia="en-US"/>
              </w:rPr>
            </w:pPr>
            <w:r w:rsidRPr="00A21EA4">
              <w:rPr>
                <w:rFonts w:ascii="ChevinLight" w:eastAsia="Times New Roman" w:hAnsi="ChevinLight" w:cs="Arial"/>
                <w:color w:val="000000"/>
                <w:lang w:eastAsia="en-US"/>
              </w:rPr>
              <w:t> </w:t>
            </w:r>
          </w:p>
        </w:tc>
        <w:tc>
          <w:tcPr>
            <w:tcW w:w="1160" w:type="dxa"/>
            <w:tcBorders>
              <w:top w:val="nil"/>
              <w:left w:val="nil"/>
              <w:bottom w:val="single" w:sz="4" w:space="0" w:color="000000"/>
              <w:right w:val="nil"/>
            </w:tcBorders>
            <w:shd w:val="clear" w:color="auto" w:fill="auto"/>
            <w:noWrap/>
            <w:vAlign w:val="bottom"/>
            <w:hideMark/>
          </w:tcPr>
          <w:p w14:paraId="4750AB8E" w14:textId="77777777" w:rsidR="00A21EA4" w:rsidRPr="00A21EA4" w:rsidRDefault="00A21EA4" w:rsidP="00A21EA4">
            <w:pPr>
              <w:rPr>
                <w:rFonts w:ascii="ChevinLight" w:eastAsia="Times New Roman" w:hAnsi="ChevinLight" w:cs="Arial"/>
                <w:color w:val="000000"/>
                <w:lang w:eastAsia="en-US"/>
              </w:rPr>
            </w:pPr>
            <w:r w:rsidRPr="00A21EA4">
              <w:rPr>
                <w:rFonts w:ascii="ChevinLight" w:eastAsia="Times New Roman" w:hAnsi="ChevinLight" w:cs="Arial"/>
                <w:color w:val="000000"/>
                <w:lang w:eastAsia="en-US"/>
              </w:rPr>
              <w:t> </w:t>
            </w:r>
          </w:p>
        </w:tc>
        <w:tc>
          <w:tcPr>
            <w:tcW w:w="1040" w:type="dxa"/>
            <w:tcBorders>
              <w:top w:val="nil"/>
              <w:left w:val="nil"/>
              <w:bottom w:val="single" w:sz="4" w:space="0" w:color="000000"/>
              <w:right w:val="nil"/>
            </w:tcBorders>
            <w:shd w:val="clear" w:color="auto" w:fill="auto"/>
            <w:noWrap/>
            <w:vAlign w:val="bottom"/>
            <w:hideMark/>
          </w:tcPr>
          <w:p w14:paraId="7CD24C43" w14:textId="77777777" w:rsidR="00A21EA4" w:rsidRPr="00A21EA4" w:rsidRDefault="00A21EA4" w:rsidP="00A21EA4">
            <w:pPr>
              <w:rPr>
                <w:rFonts w:ascii="ChevinLight" w:eastAsia="Times New Roman" w:hAnsi="ChevinLight" w:cs="Arial"/>
                <w:color w:val="000000"/>
                <w:lang w:eastAsia="en-US"/>
              </w:rPr>
            </w:pPr>
            <w:r w:rsidRPr="00A21EA4">
              <w:rPr>
                <w:rFonts w:ascii="ChevinLight" w:eastAsia="Times New Roman" w:hAnsi="ChevinLight" w:cs="Arial"/>
                <w:color w:val="000000"/>
                <w:lang w:eastAsia="en-US"/>
              </w:rPr>
              <w:t> </w:t>
            </w:r>
          </w:p>
        </w:tc>
        <w:tc>
          <w:tcPr>
            <w:tcW w:w="1000" w:type="dxa"/>
            <w:tcBorders>
              <w:top w:val="nil"/>
              <w:left w:val="nil"/>
              <w:bottom w:val="single" w:sz="4" w:space="0" w:color="000000"/>
              <w:right w:val="single" w:sz="4" w:space="0" w:color="000000"/>
            </w:tcBorders>
            <w:shd w:val="clear" w:color="auto" w:fill="auto"/>
            <w:noWrap/>
            <w:vAlign w:val="bottom"/>
            <w:hideMark/>
          </w:tcPr>
          <w:p w14:paraId="2AC492D6" w14:textId="77777777" w:rsidR="00A21EA4" w:rsidRPr="00A21EA4" w:rsidRDefault="00A21EA4" w:rsidP="00A21EA4">
            <w:pPr>
              <w:rPr>
                <w:rFonts w:ascii="ChevinLight" w:eastAsia="Times New Roman" w:hAnsi="ChevinLight" w:cs="Arial"/>
                <w:color w:val="000000"/>
                <w:lang w:eastAsia="en-US"/>
              </w:rPr>
            </w:pPr>
            <w:r w:rsidRPr="00A21EA4">
              <w:rPr>
                <w:rFonts w:ascii="ChevinLight" w:eastAsia="Times New Roman" w:hAnsi="ChevinLight" w:cs="Arial"/>
                <w:color w:val="000000"/>
                <w:lang w:eastAsia="en-US"/>
              </w:rPr>
              <w:t> </w:t>
            </w:r>
          </w:p>
        </w:tc>
      </w:tr>
      <w:tr w:rsidR="00A21EA4" w:rsidRPr="00A21EA4" w14:paraId="6268FED9" w14:textId="77777777" w:rsidTr="00113206">
        <w:trPr>
          <w:trHeight w:val="320"/>
        </w:trPr>
        <w:tc>
          <w:tcPr>
            <w:tcW w:w="4520" w:type="dxa"/>
            <w:tcBorders>
              <w:top w:val="nil"/>
              <w:left w:val="single" w:sz="4" w:space="0" w:color="000000"/>
              <w:bottom w:val="single" w:sz="4" w:space="0" w:color="000000"/>
              <w:right w:val="nil"/>
            </w:tcBorders>
            <w:shd w:val="clear" w:color="000000" w:fill="9BC2E6"/>
            <w:hideMark/>
          </w:tcPr>
          <w:p w14:paraId="478E25C4" w14:textId="77777777" w:rsidR="00A21EA4" w:rsidRPr="00A21EA4" w:rsidRDefault="00A21EA4" w:rsidP="00A21EA4">
            <w:pPr>
              <w:rPr>
                <w:rFonts w:ascii="Calibri" w:eastAsia="Times New Roman" w:hAnsi="Calibri" w:cs="Calibri"/>
                <w:color w:val="FFFFFF"/>
                <w:lang w:eastAsia="en-US"/>
              </w:rPr>
            </w:pPr>
            <w:r w:rsidRPr="00A21EA4">
              <w:rPr>
                <w:rFonts w:ascii="Calibri" w:eastAsia="Times New Roman" w:hAnsi="Calibri" w:cs="Calibri"/>
                <w:color w:val="FFFFFF"/>
                <w:lang w:eastAsia="en-US"/>
              </w:rPr>
              <w:t>Retail Sales (excluding VAT)</w:t>
            </w:r>
          </w:p>
        </w:tc>
        <w:tc>
          <w:tcPr>
            <w:tcW w:w="1212" w:type="dxa"/>
            <w:tcBorders>
              <w:top w:val="nil"/>
              <w:left w:val="nil"/>
              <w:bottom w:val="single" w:sz="4" w:space="0" w:color="000000"/>
              <w:right w:val="nil"/>
            </w:tcBorders>
            <w:shd w:val="clear" w:color="auto" w:fill="auto"/>
            <w:noWrap/>
            <w:vAlign w:val="bottom"/>
            <w:hideMark/>
          </w:tcPr>
          <w:p w14:paraId="334BAEFD" w14:textId="77777777" w:rsidR="00A21EA4" w:rsidRPr="00A21EA4" w:rsidRDefault="00A21EA4" w:rsidP="00A21EA4">
            <w:pPr>
              <w:jc w:val="right"/>
              <w:rPr>
                <w:rFonts w:ascii="Calibri" w:eastAsia="Times New Roman" w:hAnsi="Calibri" w:cs="Calibri"/>
                <w:color w:val="000000"/>
                <w:lang w:eastAsia="en-US"/>
              </w:rPr>
            </w:pPr>
            <w:r w:rsidRPr="00A21EA4">
              <w:rPr>
                <w:rFonts w:ascii="Calibri" w:eastAsia="Times New Roman" w:hAnsi="Calibri" w:cs="Calibri"/>
                <w:color w:val="000000"/>
                <w:lang w:eastAsia="en-US"/>
              </w:rPr>
              <w:t>260000</w:t>
            </w:r>
          </w:p>
        </w:tc>
        <w:tc>
          <w:tcPr>
            <w:tcW w:w="1160" w:type="dxa"/>
            <w:tcBorders>
              <w:top w:val="nil"/>
              <w:left w:val="nil"/>
              <w:bottom w:val="single" w:sz="4" w:space="0" w:color="000000"/>
              <w:right w:val="nil"/>
            </w:tcBorders>
            <w:shd w:val="clear" w:color="auto" w:fill="auto"/>
            <w:noWrap/>
            <w:vAlign w:val="bottom"/>
            <w:hideMark/>
          </w:tcPr>
          <w:p w14:paraId="7984F121" w14:textId="77777777" w:rsidR="00A21EA4" w:rsidRPr="00A21EA4" w:rsidRDefault="00A21EA4" w:rsidP="00A21EA4">
            <w:pPr>
              <w:jc w:val="right"/>
              <w:rPr>
                <w:rFonts w:ascii="Calibri" w:eastAsia="Times New Roman" w:hAnsi="Calibri" w:cs="Calibri"/>
                <w:color w:val="000000"/>
                <w:lang w:eastAsia="en-US"/>
              </w:rPr>
            </w:pPr>
            <w:r w:rsidRPr="00A21EA4">
              <w:rPr>
                <w:rFonts w:ascii="Calibri" w:eastAsia="Times New Roman" w:hAnsi="Calibri" w:cs="Calibri"/>
                <w:color w:val="000000"/>
                <w:lang w:eastAsia="en-US"/>
              </w:rPr>
              <w:t>286000</w:t>
            </w:r>
          </w:p>
        </w:tc>
        <w:tc>
          <w:tcPr>
            <w:tcW w:w="1160" w:type="dxa"/>
            <w:tcBorders>
              <w:top w:val="nil"/>
              <w:left w:val="nil"/>
              <w:bottom w:val="single" w:sz="4" w:space="0" w:color="000000"/>
              <w:right w:val="nil"/>
            </w:tcBorders>
            <w:shd w:val="clear" w:color="auto" w:fill="auto"/>
            <w:noWrap/>
            <w:vAlign w:val="bottom"/>
            <w:hideMark/>
          </w:tcPr>
          <w:p w14:paraId="7C237B4A" w14:textId="77777777" w:rsidR="00A21EA4" w:rsidRPr="00A21EA4" w:rsidRDefault="007C75D5" w:rsidP="00A21EA4">
            <w:pPr>
              <w:jc w:val="right"/>
              <w:rPr>
                <w:rFonts w:ascii="Calibri" w:eastAsia="Times New Roman" w:hAnsi="Calibri" w:cs="Calibri"/>
                <w:color w:val="000000"/>
                <w:lang w:eastAsia="en-US"/>
              </w:rPr>
            </w:pPr>
            <w:r>
              <w:rPr>
                <w:rFonts w:ascii="Calibri" w:eastAsia="Times New Roman" w:hAnsi="Calibri" w:cs="Calibri"/>
                <w:color w:val="000000"/>
                <w:lang w:eastAsia="en-US"/>
              </w:rPr>
              <w:t>30745</w:t>
            </w:r>
            <w:r w:rsidR="00A21EA4" w:rsidRPr="00A21EA4">
              <w:rPr>
                <w:rFonts w:ascii="Calibri" w:eastAsia="Times New Roman" w:hAnsi="Calibri" w:cs="Calibri"/>
                <w:color w:val="000000"/>
                <w:lang w:eastAsia="en-US"/>
              </w:rPr>
              <w:t>0</w:t>
            </w:r>
          </w:p>
        </w:tc>
        <w:tc>
          <w:tcPr>
            <w:tcW w:w="1040" w:type="dxa"/>
            <w:tcBorders>
              <w:top w:val="nil"/>
              <w:left w:val="nil"/>
              <w:bottom w:val="single" w:sz="4" w:space="0" w:color="000000"/>
              <w:right w:val="nil"/>
            </w:tcBorders>
            <w:shd w:val="clear" w:color="auto" w:fill="auto"/>
            <w:noWrap/>
            <w:vAlign w:val="bottom"/>
            <w:hideMark/>
          </w:tcPr>
          <w:p w14:paraId="783DD345" w14:textId="77777777" w:rsidR="00A21EA4" w:rsidRPr="00A21EA4" w:rsidRDefault="007C75D5" w:rsidP="00A21EA4">
            <w:pPr>
              <w:jc w:val="right"/>
              <w:rPr>
                <w:rFonts w:ascii="Calibri" w:eastAsia="Times New Roman" w:hAnsi="Calibri" w:cs="Calibri"/>
                <w:color w:val="000000"/>
                <w:lang w:eastAsia="en-US"/>
              </w:rPr>
            </w:pPr>
            <w:r>
              <w:rPr>
                <w:rFonts w:ascii="Calibri" w:eastAsia="Times New Roman" w:hAnsi="Calibri" w:cs="Calibri"/>
                <w:color w:val="000000"/>
                <w:lang w:eastAsia="en-US"/>
              </w:rPr>
              <w:t>322823</w:t>
            </w:r>
          </w:p>
        </w:tc>
        <w:tc>
          <w:tcPr>
            <w:tcW w:w="1000" w:type="dxa"/>
            <w:tcBorders>
              <w:top w:val="nil"/>
              <w:left w:val="nil"/>
              <w:bottom w:val="single" w:sz="4" w:space="0" w:color="000000"/>
              <w:right w:val="single" w:sz="4" w:space="0" w:color="000000"/>
            </w:tcBorders>
            <w:shd w:val="clear" w:color="auto" w:fill="auto"/>
            <w:noWrap/>
            <w:vAlign w:val="bottom"/>
            <w:hideMark/>
          </w:tcPr>
          <w:p w14:paraId="76DEF4F9" w14:textId="77777777" w:rsidR="00A21EA4" w:rsidRPr="00A21EA4" w:rsidRDefault="007C75D5" w:rsidP="00A21EA4">
            <w:pPr>
              <w:jc w:val="right"/>
              <w:rPr>
                <w:rFonts w:ascii="Calibri" w:eastAsia="Times New Roman" w:hAnsi="Calibri" w:cs="Calibri"/>
                <w:color w:val="000000"/>
                <w:lang w:eastAsia="en-US"/>
              </w:rPr>
            </w:pPr>
            <w:r>
              <w:rPr>
                <w:rFonts w:ascii="Calibri" w:eastAsia="Times New Roman" w:hAnsi="Calibri" w:cs="Calibri"/>
                <w:color w:val="000000"/>
                <w:lang w:eastAsia="en-US"/>
              </w:rPr>
              <w:t>338964</w:t>
            </w:r>
          </w:p>
        </w:tc>
      </w:tr>
      <w:tr w:rsidR="00A21EA4" w:rsidRPr="00A21EA4" w14:paraId="1E399294" w14:textId="77777777" w:rsidTr="00113206">
        <w:trPr>
          <w:trHeight w:val="320"/>
        </w:trPr>
        <w:tc>
          <w:tcPr>
            <w:tcW w:w="4520" w:type="dxa"/>
            <w:tcBorders>
              <w:top w:val="nil"/>
              <w:left w:val="single" w:sz="4" w:space="0" w:color="000000"/>
              <w:bottom w:val="single" w:sz="4" w:space="0" w:color="000000"/>
              <w:right w:val="nil"/>
            </w:tcBorders>
            <w:shd w:val="clear" w:color="000000" w:fill="9BC2E6"/>
            <w:hideMark/>
          </w:tcPr>
          <w:p w14:paraId="7105B78D" w14:textId="77777777" w:rsidR="00A21EA4" w:rsidRPr="00A21EA4" w:rsidRDefault="00A21EA4" w:rsidP="00A21EA4">
            <w:pPr>
              <w:rPr>
                <w:rFonts w:ascii="Calibri" w:eastAsia="Times New Roman" w:hAnsi="Calibri" w:cs="Calibri"/>
                <w:color w:val="FF0000"/>
                <w:lang w:eastAsia="en-US"/>
              </w:rPr>
            </w:pPr>
            <w:r w:rsidRPr="00A21EA4">
              <w:rPr>
                <w:rFonts w:ascii="Calibri" w:eastAsia="Times New Roman" w:hAnsi="Calibri" w:cs="Calibri"/>
                <w:color w:val="FF0000"/>
                <w:lang w:eastAsia="en-US"/>
              </w:rPr>
              <w:t>Less</w:t>
            </w:r>
          </w:p>
        </w:tc>
        <w:tc>
          <w:tcPr>
            <w:tcW w:w="1212" w:type="dxa"/>
            <w:tcBorders>
              <w:top w:val="nil"/>
              <w:left w:val="nil"/>
              <w:bottom w:val="single" w:sz="4" w:space="0" w:color="000000"/>
              <w:right w:val="nil"/>
            </w:tcBorders>
            <w:shd w:val="clear" w:color="auto" w:fill="auto"/>
            <w:noWrap/>
            <w:vAlign w:val="bottom"/>
            <w:hideMark/>
          </w:tcPr>
          <w:p w14:paraId="035F8B92" w14:textId="77777777" w:rsidR="00A21EA4" w:rsidRPr="00A21EA4" w:rsidRDefault="00A21EA4" w:rsidP="00A21EA4">
            <w:pPr>
              <w:rPr>
                <w:rFonts w:ascii="Calibri" w:eastAsia="Times New Roman" w:hAnsi="Calibri" w:cs="Calibri"/>
                <w:color w:val="000000"/>
                <w:lang w:eastAsia="en-US"/>
              </w:rPr>
            </w:pPr>
            <w:r w:rsidRPr="00A21EA4">
              <w:rPr>
                <w:rFonts w:ascii="Calibri" w:eastAsia="Times New Roman" w:hAnsi="Calibri" w:cs="Calibri"/>
                <w:color w:val="000000"/>
                <w:lang w:eastAsia="en-US"/>
              </w:rPr>
              <w:t> </w:t>
            </w:r>
          </w:p>
        </w:tc>
        <w:tc>
          <w:tcPr>
            <w:tcW w:w="1160" w:type="dxa"/>
            <w:tcBorders>
              <w:top w:val="nil"/>
              <w:left w:val="nil"/>
              <w:bottom w:val="single" w:sz="4" w:space="0" w:color="000000"/>
              <w:right w:val="nil"/>
            </w:tcBorders>
            <w:shd w:val="clear" w:color="auto" w:fill="auto"/>
            <w:noWrap/>
            <w:vAlign w:val="bottom"/>
            <w:hideMark/>
          </w:tcPr>
          <w:p w14:paraId="037A1086" w14:textId="77777777" w:rsidR="00A21EA4" w:rsidRPr="00A21EA4" w:rsidRDefault="00A21EA4" w:rsidP="00A21EA4">
            <w:pPr>
              <w:rPr>
                <w:rFonts w:ascii="Calibri" w:eastAsia="Times New Roman" w:hAnsi="Calibri" w:cs="Calibri"/>
                <w:color w:val="000000"/>
                <w:lang w:eastAsia="en-US"/>
              </w:rPr>
            </w:pPr>
            <w:r w:rsidRPr="00A21EA4">
              <w:rPr>
                <w:rFonts w:ascii="Calibri" w:eastAsia="Times New Roman" w:hAnsi="Calibri" w:cs="Calibri"/>
                <w:color w:val="000000"/>
                <w:lang w:eastAsia="en-US"/>
              </w:rPr>
              <w:t> </w:t>
            </w:r>
          </w:p>
        </w:tc>
        <w:tc>
          <w:tcPr>
            <w:tcW w:w="1160" w:type="dxa"/>
            <w:tcBorders>
              <w:top w:val="nil"/>
              <w:left w:val="nil"/>
              <w:bottom w:val="single" w:sz="4" w:space="0" w:color="000000"/>
              <w:right w:val="nil"/>
            </w:tcBorders>
            <w:shd w:val="clear" w:color="auto" w:fill="auto"/>
            <w:noWrap/>
            <w:vAlign w:val="bottom"/>
            <w:hideMark/>
          </w:tcPr>
          <w:p w14:paraId="7CD885CB" w14:textId="77777777" w:rsidR="00A21EA4" w:rsidRPr="00A21EA4" w:rsidRDefault="00A21EA4" w:rsidP="00A21EA4">
            <w:pPr>
              <w:rPr>
                <w:rFonts w:ascii="Calibri" w:eastAsia="Times New Roman" w:hAnsi="Calibri" w:cs="Calibri"/>
                <w:color w:val="000000"/>
                <w:lang w:eastAsia="en-US"/>
              </w:rPr>
            </w:pPr>
            <w:r w:rsidRPr="00A21EA4">
              <w:rPr>
                <w:rFonts w:ascii="Calibri" w:eastAsia="Times New Roman" w:hAnsi="Calibri" w:cs="Calibri"/>
                <w:color w:val="000000"/>
                <w:lang w:eastAsia="en-US"/>
              </w:rPr>
              <w:t> </w:t>
            </w:r>
          </w:p>
        </w:tc>
        <w:tc>
          <w:tcPr>
            <w:tcW w:w="1040" w:type="dxa"/>
            <w:tcBorders>
              <w:top w:val="nil"/>
              <w:left w:val="nil"/>
              <w:bottom w:val="single" w:sz="4" w:space="0" w:color="000000"/>
              <w:right w:val="nil"/>
            </w:tcBorders>
            <w:shd w:val="clear" w:color="auto" w:fill="auto"/>
            <w:noWrap/>
            <w:vAlign w:val="bottom"/>
            <w:hideMark/>
          </w:tcPr>
          <w:p w14:paraId="1991C7E4" w14:textId="77777777" w:rsidR="00A21EA4" w:rsidRPr="00A21EA4" w:rsidRDefault="00A21EA4" w:rsidP="00A21EA4">
            <w:pPr>
              <w:rPr>
                <w:rFonts w:ascii="Calibri" w:eastAsia="Times New Roman" w:hAnsi="Calibri" w:cs="Calibri"/>
                <w:color w:val="000000"/>
                <w:lang w:eastAsia="en-US"/>
              </w:rPr>
            </w:pPr>
            <w:r w:rsidRPr="00A21EA4">
              <w:rPr>
                <w:rFonts w:ascii="Calibri" w:eastAsia="Times New Roman" w:hAnsi="Calibri" w:cs="Calibri"/>
                <w:color w:val="000000"/>
                <w:lang w:eastAsia="en-US"/>
              </w:rPr>
              <w:t> </w:t>
            </w:r>
          </w:p>
        </w:tc>
        <w:tc>
          <w:tcPr>
            <w:tcW w:w="1000" w:type="dxa"/>
            <w:tcBorders>
              <w:top w:val="nil"/>
              <w:left w:val="nil"/>
              <w:bottom w:val="single" w:sz="4" w:space="0" w:color="000000"/>
              <w:right w:val="single" w:sz="4" w:space="0" w:color="000000"/>
            </w:tcBorders>
            <w:shd w:val="clear" w:color="auto" w:fill="auto"/>
            <w:noWrap/>
            <w:vAlign w:val="bottom"/>
            <w:hideMark/>
          </w:tcPr>
          <w:p w14:paraId="08AE3525" w14:textId="77777777" w:rsidR="00A21EA4" w:rsidRPr="00A21EA4" w:rsidRDefault="00A21EA4" w:rsidP="00A21EA4">
            <w:pPr>
              <w:rPr>
                <w:rFonts w:ascii="Calibri" w:eastAsia="Times New Roman" w:hAnsi="Calibri" w:cs="Calibri"/>
                <w:color w:val="000000"/>
                <w:lang w:eastAsia="en-US"/>
              </w:rPr>
            </w:pPr>
            <w:r w:rsidRPr="00A21EA4">
              <w:rPr>
                <w:rFonts w:ascii="Calibri" w:eastAsia="Times New Roman" w:hAnsi="Calibri" w:cs="Calibri"/>
                <w:color w:val="000000"/>
                <w:lang w:eastAsia="en-US"/>
              </w:rPr>
              <w:t> </w:t>
            </w:r>
          </w:p>
        </w:tc>
      </w:tr>
      <w:tr w:rsidR="00A21EA4" w:rsidRPr="00A21EA4" w14:paraId="2F982EC0" w14:textId="77777777" w:rsidTr="00113206">
        <w:trPr>
          <w:trHeight w:val="320"/>
        </w:trPr>
        <w:tc>
          <w:tcPr>
            <w:tcW w:w="4520" w:type="dxa"/>
            <w:tcBorders>
              <w:top w:val="nil"/>
              <w:left w:val="single" w:sz="4" w:space="0" w:color="000000"/>
              <w:bottom w:val="single" w:sz="4" w:space="0" w:color="000000"/>
              <w:right w:val="nil"/>
            </w:tcBorders>
            <w:shd w:val="clear" w:color="000000" w:fill="9BC2E6"/>
            <w:hideMark/>
          </w:tcPr>
          <w:p w14:paraId="21B8EBD8" w14:textId="77777777" w:rsidR="00A21EA4" w:rsidRPr="00A21EA4" w:rsidRDefault="00A21EA4" w:rsidP="00A21EA4">
            <w:pPr>
              <w:rPr>
                <w:rFonts w:ascii="Calibri" w:eastAsia="Times New Roman" w:hAnsi="Calibri" w:cs="Calibri"/>
                <w:color w:val="FFFFFF"/>
                <w:lang w:eastAsia="en-US"/>
              </w:rPr>
            </w:pPr>
            <w:r w:rsidRPr="00A21EA4">
              <w:rPr>
                <w:rFonts w:ascii="Calibri" w:eastAsia="Times New Roman" w:hAnsi="Calibri" w:cs="Calibri"/>
                <w:color w:val="FFFFFF"/>
                <w:lang w:eastAsia="en-US"/>
              </w:rPr>
              <w:t>Cost Of Sales (excluding VAT)</w:t>
            </w:r>
          </w:p>
        </w:tc>
        <w:tc>
          <w:tcPr>
            <w:tcW w:w="1212" w:type="dxa"/>
            <w:tcBorders>
              <w:top w:val="nil"/>
              <w:left w:val="nil"/>
              <w:bottom w:val="single" w:sz="4" w:space="0" w:color="000000"/>
              <w:right w:val="nil"/>
            </w:tcBorders>
            <w:shd w:val="clear" w:color="auto" w:fill="auto"/>
            <w:noWrap/>
            <w:vAlign w:val="bottom"/>
            <w:hideMark/>
          </w:tcPr>
          <w:p w14:paraId="4E3C7A29" w14:textId="7BAEF8A4" w:rsidR="00A21EA4" w:rsidRPr="00A21EA4" w:rsidRDefault="00BA5285" w:rsidP="00BA5285">
            <w:pPr>
              <w:jc w:val="right"/>
              <w:rPr>
                <w:rFonts w:ascii="Calibri" w:eastAsia="Times New Roman" w:hAnsi="Calibri" w:cs="Calibri"/>
                <w:color w:val="000000"/>
                <w:lang w:eastAsia="en-US"/>
              </w:rPr>
            </w:pPr>
            <w:r>
              <w:rPr>
                <w:rFonts w:ascii="Calibri" w:eastAsia="Times New Roman" w:hAnsi="Calibri" w:cs="Calibri"/>
                <w:color w:val="000000"/>
                <w:lang w:eastAsia="en-US"/>
              </w:rPr>
              <w:t>207967</w:t>
            </w:r>
          </w:p>
        </w:tc>
        <w:tc>
          <w:tcPr>
            <w:tcW w:w="1160" w:type="dxa"/>
            <w:tcBorders>
              <w:top w:val="nil"/>
              <w:left w:val="nil"/>
              <w:bottom w:val="single" w:sz="4" w:space="0" w:color="000000"/>
              <w:right w:val="nil"/>
            </w:tcBorders>
            <w:shd w:val="clear" w:color="auto" w:fill="auto"/>
            <w:noWrap/>
            <w:vAlign w:val="bottom"/>
            <w:hideMark/>
          </w:tcPr>
          <w:p w14:paraId="012755AF" w14:textId="552BBF70" w:rsidR="00A21EA4" w:rsidRPr="00A21EA4" w:rsidRDefault="00BA5285" w:rsidP="00A21EA4">
            <w:pPr>
              <w:jc w:val="right"/>
              <w:rPr>
                <w:rFonts w:ascii="Calibri" w:eastAsia="Times New Roman" w:hAnsi="Calibri" w:cs="Calibri"/>
                <w:color w:val="000000"/>
                <w:lang w:eastAsia="en-US"/>
              </w:rPr>
            </w:pPr>
            <w:r>
              <w:rPr>
                <w:rFonts w:ascii="Calibri" w:eastAsia="Times New Roman" w:hAnsi="Calibri" w:cs="Calibri"/>
                <w:color w:val="000000"/>
                <w:lang w:eastAsia="en-US"/>
              </w:rPr>
              <w:t>228199</w:t>
            </w:r>
          </w:p>
        </w:tc>
        <w:tc>
          <w:tcPr>
            <w:tcW w:w="1160" w:type="dxa"/>
            <w:tcBorders>
              <w:top w:val="nil"/>
              <w:left w:val="nil"/>
              <w:bottom w:val="single" w:sz="4" w:space="0" w:color="000000"/>
              <w:right w:val="nil"/>
            </w:tcBorders>
            <w:shd w:val="clear" w:color="auto" w:fill="auto"/>
            <w:noWrap/>
            <w:vAlign w:val="bottom"/>
            <w:hideMark/>
          </w:tcPr>
          <w:p w14:paraId="5D0EC56F" w14:textId="201FA39F" w:rsidR="00A21EA4" w:rsidRPr="00A21EA4" w:rsidRDefault="00BA5285" w:rsidP="00BA5285">
            <w:pPr>
              <w:jc w:val="right"/>
              <w:rPr>
                <w:rFonts w:ascii="Calibri" w:eastAsia="Times New Roman" w:hAnsi="Calibri" w:cs="Calibri"/>
                <w:color w:val="000000"/>
                <w:lang w:eastAsia="en-US"/>
              </w:rPr>
            </w:pPr>
            <w:r>
              <w:rPr>
                <w:rFonts w:ascii="Calibri" w:eastAsia="Times New Roman" w:hAnsi="Calibri" w:cs="Calibri"/>
                <w:color w:val="000000"/>
                <w:lang w:eastAsia="en-US"/>
              </w:rPr>
              <w:t>245314</w:t>
            </w:r>
          </w:p>
        </w:tc>
        <w:tc>
          <w:tcPr>
            <w:tcW w:w="1040" w:type="dxa"/>
            <w:tcBorders>
              <w:top w:val="nil"/>
              <w:left w:val="nil"/>
              <w:bottom w:val="single" w:sz="4" w:space="0" w:color="000000"/>
              <w:right w:val="nil"/>
            </w:tcBorders>
            <w:shd w:val="clear" w:color="auto" w:fill="auto"/>
            <w:noWrap/>
            <w:vAlign w:val="bottom"/>
            <w:hideMark/>
          </w:tcPr>
          <w:p w14:paraId="1AB90945" w14:textId="1819933A" w:rsidR="00A21EA4" w:rsidRPr="00A21EA4" w:rsidRDefault="00BA5285" w:rsidP="00BA5285">
            <w:pPr>
              <w:jc w:val="right"/>
              <w:rPr>
                <w:rFonts w:ascii="Calibri" w:eastAsia="Times New Roman" w:hAnsi="Calibri" w:cs="Calibri"/>
                <w:color w:val="000000"/>
                <w:lang w:eastAsia="en-US"/>
              </w:rPr>
            </w:pPr>
            <w:r>
              <w:rPr>
                <w:rFonts w:ascii="Calibri" w:eastAsia="Times New Roman" w:hAnsi="Calibri" w:cs="Calibri"/>
                <w:color w:val="000000"/>
                <w:lang w:eastAsia="en-US"/>
              </w:rPr>
              <w:t>257581</w:t>
            </w:r>
          </w:p>
        </w:tc>
        <w:tc>
          <w:tcPr>
            <w:tcW w:w="1000" w:type="dxa"/>
            <w:tcBorders>
              <w:top w:val="nil"/>
              <w:left w:val="nil"/>
              <w:bottom w:val="single" w:sz="4" w:space="0" w:color="000000"/>
              <w:right w:val="single" w:sz="4" w:space="0" w:color="000000"/>
            </w:tcBorders>
            <w:shd w:val="clear" w:color="auto" w:fill="auto"/>
            <w:noWrap/>
            <w:vAlign w:val="bottom"/>
            <w:hideMark/>
          </w:tcPr>
          <w:p w14:paraId="47A5681E" w14:textId="0B434908" w:rsidR="00A21EA4" w:rsidRPr="00A21EA4" w:rsidRDefault="00BA5285" w:rsidP="00A21EA4">
            <w:pPr>
              <w:jc w:val="right"/>
              <w:rPr>
                <w:rFonts w:ascii="Calibri" w:eastAsia="Times New Roman" w:hAnsi="Calibri" w:cs="Calibri"/>
                <w:color w:val="000000"/>
                <w:lang w:eastAsia="en-US"/>
              </w:rPr>
            </w:pPr>
            <w:r>
              <w:rPr>
                <w:rFonts w:ascii="Calibri" w:eastAsia="Times New Roman" w:hAnsi="Calibri" w:cs="Calibri"/>
                <w:color w:val="000000"/>
                <w:lang w:eastAsia="en-US"/>
              </w:rPr>
              <w:t>270459</w:t>
            </w:r>
          </w:p>
        </w:tc>
      </w:tr>
      <w:tr w:rsidR="00F37424" w:rsidRPr="00572309" w14:paraId="2B788088" w14:textId="77777777" w:rsidTr="00113206">
        <w:trPr>
          <w:trHeight w:val="320"/>
        </w:trPr>
        <w:tc>
          <w:tcPr>
            <w:tcW w:w="4520" w:type="dxa"/>
            <w:tcBorders>
              <w:top w:val="nil"/>
              <w:left w:val="single" w:sz="4" w:space="0" w:color="000000"/>
              <w:bottom w:val="single" w:sz="4" w:space="0" w:color="000000"/>
              <w:right w:val="nil"/>
            </w:tcBorders>
            <w:shd w:val="clear" w:color="000000" w:fill="9BC2E6"/>
          </w:tcPr>
          <w:p w14:paraId="7C464C25" w14:textId="03076DFC" w:rsidR="00F37424" w:rsidRPr="00572309" w:rsidRDefault="00572309" w:rsidP="00A21EA4">
            <w:pPr>
              <w:rPr>
                <w:rFonts w:ascii="Calibri" w:eastAsia="Times New Roman" w:hAnsi="Calibri" w:cs="Calibri"/>
                <w:b/>
                <w:color w:val="FFFFFF"/>
                <w:lang w:eastAsia="en-US"/>
              </w:rPr>
            </w:pPr>
            <w:r w:rsidRPr="00572309">
              <w:rPr>
                <w:rFonts w:ascii="Calibri" w:eastAsia="Times New Roman" w:hAnsi="Calibri" w:cs="Calibri"/>
                <w:b/>
                <w:color w:val="FFFFFF"/>
                <w:lang w:eastAsia="en-US"/>
              </w:rPr>
              <w:t>Gross Profit (retail sales)</w:t>
            </w:r>
          </w:p>
        </w:tc>
        <w:tc>
          <w:tcPr>
            <w:tcW w:w="1212" w:type="dxa"/>
            <w:tcBorders>
              <w:top w:val="nil"/>
              <w:left w:val="nil"/>
              <w:bottom w:val="single" w:sz="4" w:space="0" w:color="000000"/>
              <w:right w:val="nil"/>
            </w:tcBorders>
            <w:shd w:val="clear" w:color="auto" w:fill="auto"/>
            <w:noWrap/>
            <w:vAlign w:val="bottom"/>
          </w:tcPr>
          <w:p w14:paraId="2FE423D3" w14:textId="5B19607A" w:rsidR="00F37424" w:rsidRPr="00572309" w:rsidRDefault="00BA5285" w:rsidP="00A21EA4">
            <w:pPr>
              <w:jc w:val="right"/>
              <w:rPr>
                <w:rFonts w:ascii="Calibri" w:eastAsia="Times New Roman" w:hAnsi="Calibri" w:cs="Calibri"/>
                <w:b/>
                <w:color w:val="000000"/>
                <w:lang w:eastAsia="en-US"/>
              </w:rPr>
            </w:pPr>
            <w:r>
              <w:rPr>
                <w:rFonts w:ascii="Calibri" w:eastAsia="Times New Roman" w:hAnsi="Calibri" w:cs="Calibri"/>
                <w:b/>
                <w:color w:val="000000"/>
                <w:lang w:eastAsia="en-US"/>
              </w:rPr>
              <w:t>52033</w:t>
            </w:r>
          </w:p>
        </w:tc>
        <w:tc>
          <w:tcPr>
            <w:tcW w:w="1160" w:type="dxa"/>
            <w:tcBorders>
              <w:top w:val="nil"/>
              <w:left w:val="nil"/>
              <w:bottom w:val="single" w:sz="4" w:space="0" w:color="000000"/>
              <w:right w:val="nil"/>
            </w:tcBorders>
            <w:shd w:val="clear" w:color="auto" w:fill="auto"/>
            <w:noWrap/>
            <w:vAlign w:val="bottom"/>
          </w:tcPr>
          <w:p w14:paraId="5E3F1D35" w14:textId="7879D936" w:rsidR="00F37424" w:rsidRPr="00572309" w:rsidRDefault="00BA5285" w:rsidP="00A21EA4">
            <w:pPr>
              <w:jc w:val="right"/>
              <w:rPr>
                <w:rFonts w:ascii="Calibri" w:eastAsia="Times New Roman" w:hAnsi="Calibri" w:cs="Calibri"/>
                <w:b/>
                <w:color w:val="000000"/>
                <w:lang w:eastAsia="en-US"/>
              </w:rPr>
            </w:pPr>
            <w:r>
              <w:rPr>
                <w:rFonts w:ascii="Calibri" w:eastAsia="Times New Roman" w:hAnsi="Calibri" w:cs="Calibri"/>
                <w:b/>
                <w:color w:val="000000"/>
                <w:lang w:eastAsia="en-US"/>
              </w:rPr>
              <w:t>57801</w:t>
            </w:r>
          </w:p>
        </w:tc>
        <w:tc>
          <w:tcPr>
            <w:tcW w:w="1160" w:type="dxa"/>
            <w:tcBorders>
              <w:top w:val="nil"/>
              <w:left w:val="nil"/>
              <w:bottom w:val="single" w:sz="4" w:space="0" w:color="000000"/>
              <w:right w:val="nil"/>
            </w:tcBorders>
            <w:shd w:val="clear" w:color="auto" w:fill="auto"/>
            <w:noWrap/>
            <w:vAlign w:val="bottom"/>
          </w:tcPr>
          <w:p w14:paraId="36506600" w14:textId="0623116C" w:rsidR="00F37424" w:rsidRPr="00572309" w:rsidRDefault="00BA5285" w:rsidP="00A21EA4">
            <w:pPr>
              <w:jc w:val="right"/>
              <w:rPr>
                <w:rFonts w:ascii="Calibri" w:eastAsia="Times New Roman" w:hAnsi="Calibri" w:cs="Calibri"/>
                <w:b/>
                <w:color w:val="000000"/>
                <w:lang w:eastAsia="en-US"/>
              </w:rPr>
            </w:pPr>
            <w:r>
              <w:rPr>
                <w:rFonts w:ascii="Calibri" w:eastAsia="Times New Roman" w:hAnsi="Calibri" w:cs="Calibri"/>
                <w:b/>
                <w:color w:val="000000"/>
                <w:lang w:eastAsia="en-US"/>
              </w:rPr>
              <w:t>62136</w:t>
            </w:r>
          </w:p>
        </w:tc>
        <w:tc>
          <w:tcPr>
            <w:tcW w:w="1040" w:type="dxa"/>
            <w:tcBorders>
              <w:top w:val="nil"/>
              <w:left w:val="nil"/>
              <w:bottom w:val="single" w:sz="4" w:space="0" w:color="000000"/>
              <w:right w:val="nil"/>
            </w:tcBorders>
            <w:shd w:val="clear" w:color="auto" w:fill="auto"/>
            <w:noWrap/>
            <w:vAlign w:val="bottom"/>
          </w:tcPr>
          <w:p w14:paraId="4565EF7B" w14:textId="1AD5FA76" w:rsidR="00F37424" w:rsidRPr="00572309" w:rsidRDefault="00BA5285" w:rsidP="00A21EA4">
            <w:pPr>
              <w:jc w:val="right"/>
              <w:rPr>
                <w:rFonts w:ascii="Calibri" w:eastAsia="Times New Roman" w:hAnsi="Calibri" w:cs="Calibri"/>
                <w:b/>
                <w:color w:val="000000"/>
                <w:lang w:eastAsia="en-US"/>
              </w:rPr>
            </w:pPr>
            <w:r>
              <w:rPr>
                <w:rFonts w:ascii="Calibri" w:eastAsia="Times New Roman" w:hAnsi="Calibri" w:cs="Calibri"/>
                <w:b/>
                <w:color w:val="000000"/>
                <w:lang w:eastAsia="en-US"/>
              </w:rPr>
              <w:t>65242</w:t>
            </w:r>
          </w:p>
        </w:tc>
        <w:tc>
          <w:tcPr>
            <w:tcW w:w="1000" w:type="dxa"/>
            <w:tcBorders>
              <w:top w:val="nil"/>
              <w:left w:val="nil"/>
              <w:bottom w:val="single" w:sz="4" w:space="0" w:color="000000"/>
              <w:right w:val="single" w:sz="4" w:space="0" w:color="000000"/>
            </w:tcBorders>
            <w:shd w:val="clear" w:color="auto" w:fill="auto"/>
            <w:noWrap/>
            <w:vAlign w:val="bottom"/>
          </w:tcPr>
          <w:p w14:paraId="72A12795" w14:textId="0DE8F01A" w:rsidR="00F37424" w:rsidRPr="00572309" w:rsidRDefault="00BA5285" w:rsidP="00A21EA4">
            <w:pPr>
              <w:jc w:val="right"/>
              <w:rPr>
                <w:rFonts w:ascii="Calibri" w:eastAsia="Times New Roman" w:hAnsi="Calibri" w:cs="Calibri"/>
                <w:b/>
                <w:color w:val="000000"/>
                <w:lang w:eastAsia="en-US"/>
              </w:rPr>
            </w:pPr>
            <w:r>
              <w:rPr>
                <w:rFonts w:ascii="Calibri" w:eastAsia="Times New Roman" w:hAnsi="Calibri" w:cs="Calibri"/>
                <w:b/>
                <w:color w:val="000000"/>
                <w:lang w:eastAsia="en-US"/>
              </w:rPr>
              <w:t>68505</w:t>
            </w:r>
          </w:p>
        </w:tc>
      </w:tr>
      <w:tr w:rsidR="00F37424" w:rsidRPr="00A21EA4" w14:paraId="10F9B982" w14:textId="77777777" w:rsidTr="00113206">
        <w:trPr>
          <w:trHeight w:val="320"/>
        </w:trPr>
        <w:tc>
          <w:tcPr>
            <w:tcW w:w="4520" w:type="dxa"/>
            <w:tcBorders>
              <w:top w:val="nil"/>
              <w:left w:val="single" w:sz="4" w:space="0" w:color="000000"/>
              <w:bottom w:val="single" w:sz="4" w:space="0" w:color="000000"/>
              <w:right w:val="nil"/>
            </w:tcBorders>
            <w:shd w:val="clear" w:color="000000" w:fill="9BC2E6"/>
          </w:tcPr>
          <w:p w14:paraId="48E7AF8E" w14:textId="77777777" w:rsidR="00F37424" w:rsidRPr="00A21EA4" w:rsidRDefault="00F37424" w:rsidP="00A21EA4">
            <w:pPr>
              <w:rPr>
                <w:rFonts w:ascii="Calibri" w:eastAsia="Times New Roman" w:hAnsi="Calibri" w:cs="Calibri"/>
                <w:color w:val="FFFFFF"/>
                <w:lang w:eastAsia="en-US"/>
              </w:rPr>
            </w:pPr>
          </w:p>
        </w:tc>
        <w:tc>
          <w:tcPr>
            <w:tcW w:w="1212" w:type="dxa"/>
            <w:tcBorders>
              <w:top w:val="nil"/>
              <w:left w:val="nil"/>
              <w:bottom w:val="single" w:sz="4" w:space="0" w:color="000000"/>
              <w:right w:val="nil"/>
            </w:tcBorders>
            <w:shd w:val="clear" w:color="auto" w:fill="auto"/>
            <w:noWrap/>
            <w:vAlign w:val="bottom"/>
          </w:tcPr>
          <w:p w14:paraId="7B46C5BB" w14:textId="77777777" w:rsidR="00F37424" w:rsidRPr="00A21EA4" w:rsidRDefault="00F37424" w:rsidP="00A21EA4">
            <w:pPr>
              <w:jc w:val="right"/>
              <w:rPr>
                <w:rFonts w:ascii="Calibri" w:eastAsia="Times New Roman" w:hAnsi="Calibri" w:cs="Calibri"/>
                <w:color w:val="000000"/>
                <w:lang w:eastAsia="en-US"/>
              </w:rPr>
            </w:pPr>
          </w:p>
        </w:tc>
        <w:tc>
          <w:tcPr>
            <w:tcW w:w="1160" w:type="dxa"/>
            <w:tcBorders>
              <w:top w:val="nil"/>
              <w:left w:val="nil"/>
              <w:bottom w:val="single" w:sz="4" w:space="0" w:color="000000"/>
              <w:right w:val="nil"/>
            </w:tcBorders>
            <w:shd w:val="clear" w:color="auto" w:fill="auto"/>
            <w:noWrap/>
            <w:vAlign w:val="bottom"/>
          </w:tcPr>
          <w:p w14:paraId="651C8D65" w14:textId="77777777" w:rsidR="00F37424" w:rsidRPr="00A21EA4" w:rsidRDefault="00F37424" w:rsidP="00A21EA4">
            <w:pPr>
              <w:jc w:val="right"/>
              <w:rPr>
                <w:rFonts w:ascii="Calibri" w:eastAsia="Times New Roman" w:hAnsi="Calibri" w:cs="Calibri"/>
                <w:color w:val="000000"/>
                <w:lang w:eastAsia="en-US"/>
              </w:rPr>
            </w:pPr>
          </w:p>
        </w:tc>
        <w:tc>
          <w:tcPr>
            <w:tcW w:w="1160" w:type="dxa"/>
            <w:tcBorders>
              <w:top w:val="nil"/>
              <w:left w:val="nil"/>
              <w:bottom w:val="single" w:sz="4" w:space="0" w:color="000000"/>
              <w:right w:val="nil"/>
            </w:tcBorders>
            <w:shd w:val="clear" w:color="auto" w:fill="auto"/>
            <w:noWrap/>
            <w:vAlign w:val="bottom"/>
          </w:tcPr>
          <w:p w14:paraId="13693C47" w14:textId="77777777" w:rsidR="00F37424" w:rsidRPr="00A21EA4" w:rsidRDefault="00F37424" w:rsidP="00A21EA4">
            <w:pPr>
              <w:jc w:val="right"/>
              <w:rPr>
                <w:rFonts w:ascii="Calibri" w:eastAsia="Times New Roman" w:hAnsi="Calibri" w:cs="Calibri"/>
                <w:color w:val="000000"/>
                <w:lang w:eastAsia="en-US"/>
              </w:rPr>
            </w:pPr>
          </w:p>
        </w:tc>
        <w:tc>
          <w:tcPr>
            <w:tcW w:w="1040" w:type="dxa"/>
            <w:tcBorders>
              <w:top w:val="nil"/>
              <w:left w:val="nil"/>
              <w:bottom w:val="single" w:sz="4" w:space="0" w:color="000000"/>
              <w:right w:val="nil"/>
            </w:tcBorders>
            <w:shd w:val="clear" w:color="auto" w:fill="auto"/>
            <w:noWrap/>
            <w:vAlign w:val="bottom"/>
          </w:tcPr>
          <w:p w14:paraId="473A2870" w14:textId="77777777" w:rsidR="00F37424" w:rsidRPr="00A21EA4" w:rsidRDefault="00F37424" w:rsidP="00A21EA4">
            <w:pPr>
              <w:jc w:val="right"/>
              <w:rPr>
                <w:rFonts w:ascii="Calibri" w:eastAsia="Times New Roman" w:hAnsi="Calibri" w:cs="Calibri"/>
                <w:color w:val="000000"/>
                <w:lang w:eastAsia="en-US"/>
              </w:rPr>
            </w:pPr>
          </w:p>
        </w:tc>
        <w:tc>
          <w:tcPr>
            <w:tcW w:w="1000" w:type="dxa"/>
            <w:tcBorders>
              <w:top w:val="nil"/>
              <w:left w:val="nil"/>
              <w:bottom w:val="single" w:sz="4" w:space="0" w:color="000000"/>
              <w:right w:val="single" w:sz="4" w:space="0" w:color="000000"/>
            </w:tcBorders>
            <w:shd w:val="clear" w:color="auto" w:fill="auto"/>
            <w:noWrap/>
            <w:vAlign w:val="bottom"/>
          </w:tcPr>
          <w:p w14:paraId="1D2E36D1" w14:textId="77777777" w:rsidR="00F37424" w:rsidRPr="00A21EA4" w:rsidRDefault="00F37424" w:rsidP="00A21EA4">
            <w:pPr>
              <w:jc w:val="right"/>
              <w:rPr>
                <w:rFonts w:ascii="Calibri" w:eastAsia="Times New Roman" w:hAnsi="Calibri" w:cs="Calibri"/>
                <w:color w:val="000000"/>
                <w:lang w:eastAsia="en-US"/>
              </w:rPr>
            </w:pPr>
          </w:p>
        </w:tc>
      </w:tr>
      <w:tr w:rsidR="00F37424" w:rsidRPr="00A21EA4" w14:paraId="7E6BBE95" w14:textId="77777777" w:rsidTr="00113206">
        <w:trPr>
          <w:trHeight w:val="320"/>
        </w:trPr>
        <w:tc>
          <w:tcPr>
            <w:tcW w:w="4520" w:type="dxa"/>
            <w:tcBorders>
              <w:top w:val="nil"/>
              <w:left w:val="single" w:sz="4" w:space="0" w:color="000000"/>
              <w:bottom w:val="single" w:sz="4" w:space="0" w:color="000000"/>
              <w:right w:val="nil"/>
            </w:tcBorders>
            <w:shd w:val="clear" w:color="000000" w:fill="9BC2E6"/>
          </w:tcPr>
          <w:p w14:paraId="574E71F0" w14:textId="77777777" w:rsidR="00F37424" w:rsidRPr="00A21EA4" w:rsidRDefault="00572309" w:rsidP="00A21EA4">
            <w:pPr>
              <w:rPr>
                <w:rFonts w:ascii="Calibri" w:eastAsia="Times New Roman" w:hAnsi="Calibri" w:cs="Calibri"/>
                <w:color w:val="FFFFFF"/>
                <w:lang w:eastAsia="en-US"/>
              </w:rPr>
            </w:pPr>
            <w:r>
              <w:rPr>
                <w:rFonts w:ascii="Calibri" w:eastAsia="Times New Roman" w:hAnsi="Calibri" w:cs="Calibri"/>
                <w:color w:val="FFFFFF"/>
                <w:lang w:eastAsia="en-US"/>
              </w:rPr>
              <w:t>Café Sales (excluding VAT)</w:t>
            </w:r>
          </w:p>
        </w:tc>
        <w:tc>
          <w:tcPr>
            <w:tcW w:w="1212" w:type="dxa"/>
            <w:tcBorders>
              <w:top w:val="nil"/>
              <w:left w:val="nil"/>
              <w:bottom w:val="single" w:sz="4" w:space="0" w:color="000000"/>
              <w:right w:val="nil"/>
            </w:tcBorders>
            <w:shd w:val="clear" w:color="auto" w:fill="auto"/>
            <w:noWrap/>
            <w:vAlign w:val="bottom"/>
          </w:tcPr>
          <w:p w14:paraId="7775E97D" w14:textId="5ED2B543" w:rsidR="00F37424" w:rsidRPr="00A21EA4" w:rsidRDefault="00BA5285" w:rsidP="00A21EA4">
            <w:pPr>
              <w:jc w:val="right"/>
              <w:rPr>
                <w:rFonts w:ascii="Calibri" w:eastAsia="Times New Roman" w:hAnsi="Calibri" w:cs="Calibri"/>
                <w:color w:val="000000"/>
                <w:lang w:eastAsia="en-US"/>
              </w:rPr>
            </w:pPr>
            <w:r>
              <w:rPr>
                <w:rFonts w:ascii="Calibri" w:eastAsia="Times New Roman" w:hAnsi="Calibri" w:cs="Calibri"/>
                <w:color w:val="000000"/>
                <w:lang w:eastAsia="en-US"/>
              </w:rPr>
              <w:t>20475</w:t>
            </w:r>
          </w:p>
        </w:tc>
        <w:tc>
          <w:tcPr>
            <w:tcW w:w="1160" w:type="dxa"/>
            <w:tcBorders>
              <w:top w:val="nil"/>
              <w:left w:val="nil"/>
              <w:bottom w:val="single" w:sz="4" w:space="0" w:color="000000"/>
              <w:right w:val="nil"/>
            </w:tcBorders>
            <w:shd w:val="clear" w:color="auto" w:fill="auto"/>
            <w:noWrap/>
            <w:vAlign w:val="bottom"/>
          </w:tcPr>
          <w:p w14:paraId="018B506F" w14:textId="69EB3DBD" w:rsidR="00F37424" w:rsidRPr="00A21EA4" w:rsidRDefault="00BA5285" w:rsidP="00A21EA4">
            <w:pPr>
              <w:jc w:val="right"/>
              <w:rPr>
                <w:rFonts w:ascii="Calibri" w:eastAsia="Times New Roman" w:hAnsi="Calibri" w:cs="Calibri"/>
                <w:color w:val="000000"/>
                <w:lang w:eastAsia="en-US"/>
              </w:rPr>
            </w:pPr>
            <w:r>
              <w:rPr>
                <w:rFonts w:ascii="Calibri" w:eastAsia="Times New Roman" w:hAnsi="Calibri" w:cs="Calibri"/>
                <w:color w:val="000000"/>
                <w:lang w:eastAsia="en-US"/>
              </w:rPr>
              <w:t>22523</w:t>
            </w:r>
          </w:p>
        </w:tc>
        <w:tc>
          <w:tcPr>
            <w:tcW w:w="1160" w:type="dxa"/>
            <w:tcBorders>
              <w:top w:val="nil"/>
              <w:left w:val="nil"/>
              <w:bottom w:val="single" w:sz="4" w:space="0" w:color="000000"/>
              <w:right w:val="nil"/>
            </w:tcBorders>
            <w:shd w:val="clear" w:color="auto" w:fill="auto"/>
            <w:noWrap/>
            <w:vAlign w:val="bottom"/>
          </w:tcPr>
          <w:p w14:paraId="589954B7" w14:textId="70A346C9" w:rsidR="00F37424" w:rsidRPr="00A21EA4" w:rsidRDefault="00BA5285" w:rsidP="00A21EA4">
            <w:pPr>
              <w:jc w:val="right"/>
              <w:rPr>
                <w:rFonts w:ascii="Calibri" w:eastAsia="Times New Roman" w:hAnsi="Calibri" w:cs="Calibri"/>
                <w:color w:val="000000"/>
                <w:lang w:eastAsia="en-US"/>
              </w:rPr>
            </w:pPr>
            <w:r>
              <w:rPr>
                <w:rFonts w:ascii="Calibri" w:eastAsia="Times New Roman" w:hAnsi="Calibri" w:cs="Calibri"/>
                <w:color w:val="000000"/>
                <w:lang w:eastAsia="en-US"/>
              </w:rPr>
              <w:t>24358</w:t>
            </w:r>
          </w:p>
        </w:tc>
        <w:tc>
          <w:tcPr>
            <w:tcW w:w="1040" w:type="dxa"/>
            <w:tcBorders>
              <w:top w:val="nil"/>
              <w:left w:val="nil"/>
              <w:bottom w:val="single" w:sz="4" w:space="0" w:color="000000"/>
              <w:right w:val="nil"/>
            </w:tcBorders>
            <w:shd w:val="clear" w:color="auto" w:fill="auto"/>
            <w:noWrap/>
            <w:vAlign w:val="bottom"/>
          </w:tcPr>
          <w:p w14:paraId="0D53D8A3" w14:textId="15A6DC15" w:rsidR="00F37424" w:rsidRPr="00A21EA4" w:rsidRDefault="00BA5285" w:rsidP="00A21EA4">
            <w:pPr>
              <w:jc w:val="right"/>
              <w:rPr>
                <w:rFonts w:ascii="Calibri" w:eastAsia="Times New Roman" w:hAnsi="Calibri" w:cs="Calibri"/>
                <w:color w:val="000000"/>
                <w:lang w:eastAsia="en-US"/>
              </w:rPr>
            </w:pPr>
            <w:r>
              <w:rPr>
                <w:rFonts w:ascii="Calibri" w:eastAsia="Times New Roman" w:hAnsi="Calibri" w:cs="Calibri"/>
                <w:color w:val="000000"/>
                <w:lang w:eastAsia="en-US"/>
              </w:rPr>
              <w:t>26855</w:t>
            </w:r>
          </w:p>
        </w:tc>
        <w:tc>
          <w:tcPr>
            <w:tcW w:w="1000" w:type="dxa"/>
            <w:tcBorders>
              <w:top w:val="nil"/>
              <w:left w:val="nil"/>
              <w:bottom w:val="single" w:sz="4" w:space="0" w:color="000000"/>
              <w:right w:val="single" w:sz="4" w:space="0" w:color="000000"/>
            </w:tcBorders>
            <w:shd w:val="clear" w:color="auto" w:fill="auto"/>
            <w:noWrap/>
            <w:vAlign w:val="bottom"/>
          </w:tcPr>
          <w:p w14:paraId="64AA9039" w14:textId="1ED08A79" w:rsidR="00F37424" w:rsidRPr="00A21EA4" w:rsidRDefault="00BA5285" w:rsidP="00A21EA4">
            <w:pPr>
              <w:jc w:val="right"/>
              <w:rPr>
                <w:rFonts w:ascii="Calibri" w:eastAsia="Times New Roman" w:hAnsi="Calibri" w:cs="Calibri"/>
                <w:color w:val="000000"/>
                <w:lang w:eastAsia="en-US"/>
              </w:rPr>
            </w:pPr>
            <w:r>
              <w:rPr>
                <w:rFonts w:ascii="Calibri" w:eastAsia="Times New Roman" w:hAnsi="Calibri" w:cs="Calibri"/>
                <w:color w:val="000000"/>
                <w:lang w:eastAsia="en-US"/>
              </w:rPr>
              <w:t>29607</w:t>
            </w:r>
          </w:p>
        </w:tc>
      </w:tr>
      <w:tr w:rsidR="00F37424" w:rsidRPr="00A21EA4" w14:paraId="71B1B495" w14:textId="77777777" w:rsidTr="00113206">
        <w:trPr>
          <w:trHeight w:val="320"/>
        </w:trPr>
        <w:tc>
          <w:tcPr>
            <w:tcW w:w="4520" w:type="dxa"/>
            <w:tcBorders>
              <w:top w:val="nil"/>
              <w:left w:val="single" w:sz="4" w:space="0" w:color="000000"/>
              <w:bottom w:val="single" w:sz="4" w:space="0" w:color="000000"/>
              <w:right w:val="nil"/>
            </w:tcBorders>
            <w:shd w:val="clear" w:color="000000" w:fill="9BC2E6"/>
          </w:tcPr>
          <w:p w14:paraId="067B5F35" w14:textId="77777777" w:rsidR="00F37424" w:rsidRPr="00A21EA4" w:rsidRDefault="00572309" w:rsidP="00A21EA4">
            <w:pPr>
              <w:rPr>
                <w:rFonts w:ascii="Calibri" w:eastAsia="Times New Roman" w:hAnsi="Calibri" w:cs="Calibri"/>
                <w:color w:val="FFFFFF"/>
                <w:lang w:eastAsia="en-US"/>
              </w:rPr>
            </w:pPr>
            <w:r w:rsidRPr="00A21EA4">
              <w:rPr>
                <w:rFonts w:ascii="Calibri" w:eastAsia="Times New Roman" w:hAnsi="Calibri" w:cs="Calibri"/>
                <w:color w:val="FF0000"/>
                <w:lang w:eastAsia="en-US"/>
              </w:rPr>
              <w:t>Less</w:t>
            </w:r>
          </w:p>
        </w:tc>
        <w:tc>
          <w:tcPr>
            <w:tcW w:w="1212" w:type="dxa"/>
            <w:tcBorders>
              <w:top w:val="nil"/>
              <w:left w:val="nil"/>
              <w:bottom w:val="single" w:sz="4" w:space="0" w:color="000000"/>
              <w:right w:val="nil"/>
            </w:tcBorders>
            <w:shd w:val="clear" w:color="auto" w:fill="auto"/>
            <w:noWrap/>
            <w:vAlign w:val="bottom"/>
          </w:tcPr>
          <w:p w14:paraId="46001825" w14:textId="77777777" w:rsidR="00F37424" w:rsidRPr="00A21EA4" w:rsidRDefault="00F37424" w:rsidP="00A21EA4">
            <w:pPr>
              <w:jc w:val="right"/>
              <w:rPr>
                <w:rFonts w:ascii="Calibri" w:eastAsia="Times New Roman" w:hAnsi="Calibri" w:cs="Calibri"/>
                <w:color w:val="000000"/>
                <w:lang w:eastAsia="en-US"/>
              </w:rPr>
            </w:pPr>
          </w:p>
        </w:tc>
        <w:tc>
          <w:tcPr>
            <w:tcW w:w="1160" w:type="dxa"/>
            <w:tcBorders>
              <w:top w:val="nil"/>
              <w:left w:val="nil"/>
              <w:bottom w:val="single" w:sz="4" w:space="0" w:color="000000"/>
              <w:right w:val="nil"/>
            </w:tcBorders>
            <w:shd w:val="clear" w:color="auto" w:fill="auto"/>
            <w:noWrap/>
            <w:vAlign w:val="bottom"/>
          </w:tcPr>
          <w:p w14:paraId="0CAB1D82" w14:textId="77777777" w:rsidR="00F37424" w:rsidRPr="00A21EA4" w:rsidRDefault="00F37424" w:rsidP="00A21EA4">
            <w:pPr>
              <w:jc w:val="right"/>
              <w:rPr>
                <w:rFonts w:ascii="Calibri" w:eastAsia="Times New Roman" w:hAnsi="Calibri" w:cs="Calibri"/>
                <w:color w:val="000000"/>
                <w:lang w:eastAsia="en-US"/>
              </w:rPr>
            </w:pPr>
          </w:p>
        </w:tc>
        <w:tc>
          <w:tcPr>
            <w:tcW w:w="1160" w:type="dxa"/>
            <w:tcBorders>
              <w:top w:val="nil"/>
              <w:left w:val="nil"/>
              <w:bottom w:val="single" w:sz="4" w:space="0" w:color="000000"/>
              <w:right w:val="nil"/>
            </w:tcBorders>
            <w:shd w:val="clear" w:color="auto" w:fill="auto"/>
            <w:noWrap/>
            <w:vAlign w:val="bottom"/>
          </w:tcPr>
          <w:p w14:paraId="1B97C471" w14:textId="77777777" w:rsidR="00F37424" w:rsidRPr="00A21EA4" w:rsidRDefault="00F37424" w:rsidP="00A21EA4">
            <w:pPr>
              <w:jc w:val="right"/>
              <w:rPr>
                <w:rFonts w:ascii="Calibri" w:eastAsia="Times New Roman" w:hAnsi="Calibri" w:cs="Calibri"/>
                <w:color w:val="000000"/>
                <w:lang w:eastAsia="en-US"/>
              </w:rPr>
            </w:pPr>
          </w:p>
        </w:tc>
        <w:tc>
          <w:tcPr>
            <w:tcW w:w="1040" w:type="dxa"/>
            <w:tcBorders>
              <w:top w:val="nil"/>
              <w:left w:val="nil"/>
              <w:bottom w:val="single" w:sz="4" w:space="0" w:color="000000"/>
              <w:right w:val="nil"/>
            </w:tcBorders>
            <w:shd w:val="clear" w:color="auto" w:fill="auto"/>
            <w:noWrap/>
            <w:vAlign w:val="bottom"/>
          </w:tcPr>
          <w:p w14:paraId="2857F014" w14:textId="77777777" w:rsidR="00F37424" w:rsidRPr="00A21EA4" w:rsidRDefault="00F37424" w:rsidP="00A21EA4">
            <w:pPr>
              <w:jc w:val="right"/>
              <w:rPr>
                <w:rFonts w:ascii="Calibri" w:eastAsia="Times New Roman" w:hAnsi="Calibri" w:cs="Calibri"/>
                <w:color w:val="000000"/>
                <w:lang w:eastAsia="en-US"/>
              </w:rPr>
            </w:pPr>
          </w:p>
        </w:tc>
        <w:tc>
          <w:tcPr>
            <w:tcW w:w="1000" w:type="dxa"/>
            <w:tcBorders>
              <w:top w:val="nil"/>
              <w:left w:val="nil"/>
              <w:bottom w:val="single" w:sz="4" w:space="0" w:color="000000"/>
              <w:right w:val="single" w:sz="4" w:space="0" w:color="000000"/>
            </w:tcBorders>
            <w:shd w:val="clear" w:color="auto" w:fill="auto"/>
            <w:noWrap/>
            <w:vAlign w:val="bottom"/>
          </w:tcPr>
          <w:p w14:paraId="50A1FE9D" w14:textId="77777777" w:rsidR="00F37424" w:rsidRPr="00A21EA4" w:rsidRDefault="00F37424" w:rsidP="00A21EA4">
            <w:pPr>
              <w:jc w:val="right"/>
              <w:rPr>
                <w:rFonts w:ascii="Calibri" w:eastAsia="Times New Roman" w:hAnsi="Calibri" w:cs="Calibri"/>
                <w:color w:val="000000"/>
                <w:lang w:eastAsia="en-US"/>
              </w:rPr>
            </w:pPr>
          </w:p>
        </w:tc>
      </w:tr>
      <w:tr w:rsidR="00572309" w:rsidRPr="00A21EA4" w14:paraId="409CDD9E" w14:textId="77777777" w:rsidTr="00113206">
        <w:trPr>
          <w:trHeight w:val="320"/>
        </w:trPr>
        <w:tc>
          <w:tcPr>
            <w:tcW w:w="4520" w:type="dxa"/>
            <w:tcBorders>
              <w:top w:val="nil"/>
              <w:left w:val="single" w:sz="4" w:space="0" w:color="000000"/>
              <w:bottom w:val="single" w:sz="4" w:space="0" w:color="000000"/>
              <w:right w:val="nil"/>
            </w:tcBorders>
            <w:shd w:val="clear" w:color="000000" w:fill="9BC2E6"/>
          </w:tcPr>
          <w:p w14:paraId="4969B961" w14:textId="77777777" w:rsidR="00572309" w:rsidRPr="00A21EA4" w:rsidRDefault="00572309" w:rsidP="00572309">
            <w:pPr>
              <w:rPr>
                <w:rFonts w:ascii="Calibri" w:eastAsia="Times New Roman" w:hAnsi="Calibri" w:cs="Calibri"/>
                <w:color w:val="FFFFFF"/>
                <w:lang w:eastAsia="en-US"/>
              </w:rPr>
            </w:pPr>
            <w:r w:rsidRPr="00A21EA4">
              <w:rPr>
                <w:rFonts w:ascii="Calibri" w:eastAsia="Times New Roman" w:hAnsi="Calibri" w:cs="Calibri"/>
                <w:color w:val="FFFFFF"/>
                <w:lang w:eastAsia="en-US"/>
              </w:rPr>
              <w:t>Cost Of Sales (excluding VAT)</w:t>
            </w:r>
          </w:p>
        </w:tc>
        <w:tc>
          <w:tcPr>
            <w:tcW w:w="1212" w:type="dxa"/>
            <w:tcBorders>
              <w:top w:val="nil"/>
              <w:left w:val="nil"/>
              <w:bottom w:val="single" w:sz="4" w:space="0" w:color="000000"/>
              <w:right w:val="nil"/>
            </w:tcBorders>
            <w:shd w:val="clear" w:color="auto" w:fill="auto"/>
            <w:noWrap/>
            <w:vAlign w:val="bottom"/>
          </w:tcPr>
          <w:p w14:paraId="77F9A4D0" w14:textId="2A55E36A" w:rsidR="00572309" w:rsidRPr="00A21EA4" w:rsidRDefault="00BA5285" w:rsidP="00572309">
            <w:pPr>
              <w:jc w:val="right"/>
              <w:rPr>
                <w:rFonts w:ascii="Calibri" w:eastAsia="Times New Roman" w:hAnsi="Calibri" w:cs="Calibri"/>
                <w:color w:val="000000"/>
                <w:lang w:eastAsia="en-US"/>
              </w:rPr>
            </w:pPr>
            <w:r>
              <w:rPr>
                <w:rFonts w:ascii="Calibri" w:eastAsia="Times New Roman" w:hAnsi="Calibri" w:cs="Calibri"/>
                <w:color w:val="000000"/>
                <w:lang w:eastAsia="en-US"/>
              </w:rPr>
              <w:t>3986</w:t>
            </w:r>
          </w:p>
        </w:tc>
        <w:tc>
          <w:tcPr>
            <w:tcW w:w="1160" w:type="dxa"/>
            <w:tcBorders>
              <w:top w:val="nil"/>
              <w:left w:val="nil"/>
              <w:bottom w:val="single" w:sz="4" w:space="0" w:color="000000"/>
              <w:right w:val="nil"/>
            </w:tcBorders>
            <w:shd w:val="clear" w:color="auto" w:fill="auto"/>
            <w:noWrap/>
            <w:vAlign w:val="bottom"/>
          </w:tcPr>
          <w:p w14:paraId="3F34B2F4" w14:textId="3A3F5D1A" w:rsidR="00572309" w:rsidRPr="00A21EA4" w:rsidRDefault="00BA5285" w:rsidP="00572309">
            <w:pPr>
              <w:jc w:val="right"/>
              <w:rPr>
                <w:rFonts w:ascii="Calibri" w:eastAsia="Times New Roman" w:hAnsi="Calibri" w:cs="Calibri"/>
                <w:color w:val="000000"/>
                <w:lang w:eastAsia="en-US"/>
              </w:rPr>
            </w:pPr>
            <w:r>
              <w:rPr>
                <w:rFonts w:ascii="Calibri" w:eastAsia="Times New Roman" w:hAnsi="Calibri" w:cs="Calibri"/>
                <w:color w:val="000000"/>
                <w:lang w:eastAsia="en-US"/>
              </w:rPr>
              <w:t>4516</w:t>
            </w:r>
          </w:p>
        </w:tc>
        <w:tc>
          <w:tcPr>
            <w:tcW w:w="1160" w:type="dxa"/>
            <w:tcBorders>
              <w:top w:val="nil"/>
              <w:left w:val="nil"/>
              <w:bottom w:val="single" w:sz="4" w:space="0" w:color="000000"/>
              <w:right w:val="nil"/>
            </w:tcBorders>
            <w:shd w:val="clear" w:color="auto" w:fill="auto"/>
            <w:noWrap/>
            <w:vAlign w:val="bottom"/>
          </w:tcPr>
          <w:p w14:paraId="63C209FD" w14:textId="0ED21E7A" w:rsidR="00572309" w:rsidRPr="00A21EA4" w:rsidRDefault="00FF2DFA" w:rsidP="00572309">
            <w:pPr>
              <w:jc w:val="right"/>
              <w:rPr>
                <w:rFonts w:ascii="Calibri" w:eastAsia="Times New Roman" w:hAnsi="Calibri" w:cs="Calibri"/>
                <w:color w:val="000000"/>
                <w:lang w:eastAsia="en-US"/>
              </w:rPr>
            </w:pPr>
            <w:r>
              <w:rPr>
                <w:rFonts w:ascii="Calibri" w:eastAsia="Times New Roman" w:hAnsi="Calibri" w:cs="Calibri"/>
                <w:color w:val="000000"/>
                <w:lang w:eastAsia="en-US"/>
              </w:rPr>
              <w:t>4884</w:t>
            </w:r>
          </w:p>
        </w:tc>
        <w:tc>
          <w:tcPr>
            <w:tcW w:w="1040" w:type="dxa"/>
            <w:tcBorders>
              <w:top w:val="nil"/>
              <w:left w:val="nil"/>
              <w:bottom w:val="single" w:sz="4" w:space="0" w:color="000000"/>
              <w:right w:val="nil"/>
            </w:tcBorders>
            <w:shd w:val="clear" w:color="auto" w:fill="auto"/>
            <w:noWrap/>
            <w:vAlign w:val="bottom"/>
          </w:tcPr>
          <w:p w14:paraId="26061677" w14:textId="365203D0" w:rsidR="00572309" w:rsidRPr="00A21EA4" w:rsidRDefault="00FF2DFA" w:rsidP="00572309">
            <w:pPr>
              <w:jc w:val="right"/>
              <w:rPr>
                <w:rFonts w:ascii="Calibri" w:eastAsia="Times New Roman" w:hAnsi="Calibri" w:cs="Calibri"/>
                <w:color w:val="000000"/>
                <w:lang w:eastAsia="en-US"/>
              </w:rPr>
            </w:pPr>
            <w:r>
              <w:rPr>
                <w:rFonts w:ascii="Calibri" w:eastAsia="Times New Roman" w:hAnsi="Calibri" w:cs="Calibri"/>
                <w:color w:val="000000"/>
                <w:lang w:eastAsia="en-US"/>
              </w:rPr>
              <w:t>5385</w:t>
            </w:r>
          </w:p>
        </w:tc>
        <w:tc>
          <w:tcPr>
            <w:tcW w:w="1000" w:type="dxa"/>
            <w:tcBorders>
              <w:top w:val="nil"/>
              <w:left w:val="nil"/>
              <w:bottom w:val="single" w:sz="4" w:space="0" w:color="000000"/>
              <w:right w:val="single" w:sz="4" w:space="0" w:color="000000"/>
            </w:tcBorders>
            <w:shd w:val="clear" w:color="auto" w:fill="auto"/>
            <w:noWrap/>
            <w:vAlign w:val="bottom"/>
          </w:tcPr>
          <w:p w14:paraId="529887C1" w14:textId="72063200" w:rsidR="00572309" w:rsidRPr="00A21EA4" w:rsidRDefault="00FF2DFA" w:rsidP="00572309">
            <w:pPr>
              <w:jc w:val="right"/>
              <w:rPr>
                <w:rFonts w:ascii="Calibri" w:eastAsia="Times New Roman" w:hAnsi="Calibri" w:cs="Calibri"/>
                <w:color w:val="000000"/>
                <w:lang w:eastAsia="en-US"/>
              </w:rPr>
            </w:pPr>
            <w:r>
              <w:rPr>
                <w:rFonts w:ascii="Calibri" w:eastAsia="Times New Roman" w:hAnsi="Calibri" w:cs="Calibri"/>
                <w:color w:val="000000"/>
                <w:lang w:eastAsia="en-US"/>
              </w:rPr>
              <w:t>5936</w:t>
            </w:r>
          </w:p>
        </w:tc>
      </w:tr>
      <w:tr w:rsidR="00572309" w:rsidRPr="00572309" w14:paraId="26A1C56E" w14:textId="77777777" w:rsidTr="00113206">
        <w:trPr>
          <w:trHeight w:val="320"/>
        </w:trPr>
        <w:tc>
          <w:tcPr>
            <w:tcW w:w="4520" w:type="dxa"/>
            <w:tcBorders>
              <w:top w:val="nil"/>
              <w:left w:val="single" w:sz="4" w:space="0" w:color="000000"/>
              <w:bottom w:val="single" w:sz="4" w:space="0" w:color="000000"/>
              <w:right w:val="nil"/>
            </w:tcBorders>
            <w:shd w:val="clear" w:color="000000" w:fill="9BC2E6"/>
          </w:tcPr>
          <w:p w14:paraId="5CEEBC74" w14:textId="77777777" w:rsidR="00572309" w:rsidRPr="00572309" w:rsidRDefault="00572309" w:rsidP="00572309">
            <w:pPr>
              <w:rPr>
                <w:rFonts w:ascii="Calibri" w:eastAsia="Times New Roman" w:hAnsi="Calibri" w:cs="Calibri"/>
                <w:b/>
                <w:color w:val="FFFFFF"/>
                <w:lang w:eastAsia="en-US"/>
              </w:rPr>
            </w:pPr>
            <w:r w:rsidRPr="00572309">
              <w:rPr>
                <w:rFonts w:ascii="Calibri" w:eastAsia="Times New Roman" w:hAnsi="Calibri" w:cs="Calibri"/>
                <w:b/>
                <w:color w:val="FFFFFF"/>
                <w:lang w:eastAsia="en-US"/>
              </w:rPr>
              <w:t>Gross Profit (café)</w:t>
            </w:r>
          </w:p>
        </w:tc>
        <w:tc>
          <w:tcPr>
            <w:tcW w:w="1212" w:type="dxa"/>
            <w:tcBorders>
              <w:top w:val="nil"/>
              <w:left w:val="nil"/>
              <w:bottom w:val="single" w:sz="4" w:space="0" w:color="000000"/>
              <w:right w:val="nil"/>
            </w:tcBorders>
            <w:shd w:val="clear" w:color="auto" w:fill="auto"/>
            <w:noWrap/>
            <w:vAlign w:val="bottom"/>
          </w:tcPr>
          <w:p w14:paraId="4DC0A7F9" w14:textId="44FC59FB" w:rsidR="00572309" w:rsidRPr="00572309" w:rsidRDefault="00FF2DFA" w:rsidP="00572309">
            <w:pPr>
              <w:jc w:val="right"/>
              <w:rPr>
                <w:rFonts w:ascii="Calibri" w:eastAsia="Times New Roman" w:hAnsi="Calibri" w:cs="Calibri"/>
                <w:b/>
                <w:color w:val="000000"/>
                <w:lang w:eastAsia="en-US"/>
              </w:rPr>
            </w:pPr>
            <w:r>
              <w:rPr>
                <w:rFonts w:ascii="Calibri" w:eastAsia="Times New Roman" w:hAnsi="Calibri" w:cs="Calibri"/>
                <w:b/>
                <w:color w:val="000000"/>
                <w:lang w:eastAsia="en-US"/>
              </w:rPr>
              <w:t>16489</w:t>
            </w:r>
          </w:p>
        </w:tc>
        <w:tc>
          <w:tcPr>
            <w:tcW w:w="1160" w:type="dxa"/>
            <w:tcBorders>
              <w:top w:val="nil"/>
              <w:left w:val="nil"/>
              <w:bottom w:val="single" w:sz="4" w:space="0" w:color="000000"/>
              <w:right w:val="nil"/>
            </w:tcBorders>
            <w:shd w:val="clear" w:color="auto" w:fill="auto"/>
            <w:noWrap/>
            <w:vAlign w:val="bottom"/>
          </w:tcPr>
          <w:p w14:paraId="72F8E2A1" w14:textId="5AA43FAD" w:rsidR="00572309" w:rsidRPr="00572309" w:rsidRDefault="00FF2DFA" w:rsidP="00572309">
            <w:pPr>
              <w:jc w:val="right"/>
              <w:rPr>
                <w:rFonts w:ascii="Calibri" w:eastAsia="Times New Roman" w:hAnsi="Calibri" w:cs="Calibri"/>
                <w:b/>
                <w:color w:val="000000"/>
                <w:lang w:eastAsia="en-US"/>
              </w:rPr>
            </w:pPr>
            <w:r>
              <w:rPr>
                <w:rFonts w:ascii="Calibri" w:eastAsia="Times New Roman" w:hAnsi="Calibri" w:cs="Calibri"/>
                <w:b/>
                <w:color w:val="000000"/>
                <w:lang w:eastAsia="en-US"/>
              </w:rPr>
              <w:t>18007</w:t>
            </w:r>
          </w:p>
        </w:tc>
        <w:tc>
          <w:tcPr>
            <w:tcW w:w="1160" w:type="dxa"/>
            <w:tcBorders>
              <w:top w:val="nil"/>
              <w:left w:val="nil"/>
              <w:bottom w:val="single" w:sz="4" w:space="0" w:color="000000"/>
              <w:right w:val="nil"/>
            </w:tcBorders>
            <w:shd w:val="clear" w:color="auto" w:fill="auto"/>
            <w:noWrap/>
            <w:vAlign w:val="bottom"/>
          </w:tcPr>
          <w:p w14:paraId="511B3F43" w14:textId="296CC75A" w:rsidR="00572309" w:rsidRPr="00572309" w:rsidRDefault="00FF2DFA" w:rsidP="00572309">
            <w:pPr>
              <w:jc w:val="right"/>
              <w:rPr>
                <w:rFonts w:ascii="Calibri" w:eastAsia="Times New Roman" w:hAnsi="Calibri" w:cs="Calibri"/>
                <w:b/>
                <w:color w:val="000000"/>
                <w:lang w:eastAsia="en-US"/>
              </w:rPr>
            </w:pPr>
            <w:r>
              <w:rPr>
                <w:rFonts w:ascii="Calibri" w:eastAsia="Times New Roman" w:hAnsi="Calibri" w:cs="Calibri"/>
                <w:b/>
                <w:color w:val="000000"/>
                <w:lang w:eastAsia="en-US"/>
              </w:rPr>
              <w:t>19474</w:t>
            </w:r>
          </w:p>
        </w:tc>
        <w:tc>
          <w:tcPr>
            <w:tcW w:w="1040" w:type="dxa"/>
            <w:tcBorders>
              <w:top w:val="nil"/>
              <w:left w:val="nil"/>
              <w:bottom w:val="single" w:sz="4" w:space="0" w:color="000000"/>
              <w:right w:val="nil"/>
            </w:tcBorders>
            <w:shd w:val="clear" w:color="auto" w:fill="auto"/>
            <w:noWrap/>
            <w:vAlign w:val="bottom"/>
          </w:tcPr>
          <w:p w14:paraId="1D56C216" w14:textId="26D603F7" w:rsidR="00572309" w:rsidRPr="00572309" w:rsidRDefault="00FF2DFA" w:rsidP="00572309">
            <w:pPr>
              <w:jc w:val="right"/>
              <w:rPr>
                <w:rFonts w:ascii="Calibri" w:eastAsia="Times New Roman" w:hAnsi="Calibri" w:cs="Calibri"/>
                <w:b/>
                <w:color w:val="000000"/>
                <w:lang w:eastAsia="en-US"/>
              </w:rPr>
            </w:pPr>
            <w:r>
              <w:rPr>
                <w:rFonts w:ascii="Calibri" w:eastAsia="Times New Roman" w:hAnsi="Calibri" w:cs="Calibri"/>
                <w:b/>
                <w:color w:val="000000"/>
                <w:lang w:eastAsia="en-US"/>
              </w:rPr>
              <w:t>21470</w:t>
            </w:r>
          </w:p>
        </w:tc>
        <w:tc>
          <w:tcPr>
            <w:tcW w:w="1000" w:type="dxa"/>
            <w:tcBorders>
              <w:top w:val="nil"/>
              <w:left w:val="nil"/>
              <w:bottom w:val="single" w:sz="4" w:space="0" w:color="000000"/>
              <w:right w:val="single" w:sz="4" w:space="0" w:color="000000"/>
            </w:tcBorders>
            <w:shd w:val="clear" w:color="auto" w:fill="auto"/>
            <w:noWrap/>
            <w:vAlign w:val="bottom"/>
          </w:tcPr>
          <w:p w14:paraId="24608A2E" w14:textId="1D2823E8" w:rsidR="00572309" w:rsidRPr="00572309" w:rsidRDefault="00FF2DFA" w:rsidP="00572309">
            <w:pPr>
              <w:jc w:val="right"/>
              <w:rPr>
                <w:rFonts w:ascii="Calibri" w:eastAsia="Times New Roman" w:hAnsi="Calibri" w:cs="Calibri"/>
                <w:b/>
                <w:color w:val="000000"/>
                <w:lang w:eastAsia="en-US"/>
              </w:rPr>
            </w:pPr>
            <w:r>
              <w:rPr>
                <w:rFonts w:ascii="Calibri" w:eastAsia="Times New Roman" w:hAnsi="Calibri" w:cs="Calibri"/>
                <w:b/>
                <w:color w:val="000000"/>
                <w:lang w:eastAsia="en-US"/>
              </w:rPr>
              <w:t>23671</w:t>
            </w:r>
          </w:p>
        </w:tc>
      </w:tr>
      <w:tr w:rsidR="00572309" w:rsidRPr="00A21EA4" w14:paraId="30D895CF" w14:textId="77777777" w:rsidTr="00113206">
        <w:trPr>
          <w:trHeight w:val="320"/>
        </w:trPr>
        <w:tc>
          <w:tcPr>
            <w:tcW w:w="4520" w:type="dxa"/>
            <w:tcBorders>
              <w:top w:val="nil"/>
              <w:left w:val="single" w:sz="4" w:space="0" w:color="000000"/>
              <w:bottom w:val="single" w:sz="4" w:space="0" w:color="000000"/>
              <w:right w:val="nil"/>
            </w:tcBorders>
            <w:shd w:val="clear" w:color="000000" w:fill="9BC2E6"/>
          </w:tcPr>
          <w:p w14:paraId="271FC1B6" w14:textId="77777777" w:rsidR="00572309" w:rsidRPr="00A21EA4" w:rsidRDefault="00572309" w:rsidP="00572309">
            <w:pPr>
              <w:rPr>
                <w:rFonts w:ascii="Calibri" w:eastAsia="Times New Roman" w:hAnsi="Calibri" w:cs="Calibri"/>
                <w:color w:val="FFFFFF"/>
                <w:lang w:eastAsia="en-US"/>
              </w:rPr>
            </w:pPr>
          </w:p>
        </w:tc>
        <w:tc>
          <w:tcPr>
            <w:tcW w:w="1212" w:type="dxa"/>
            <w:tcBorders>
              <w:top w:val="nil"/>
              <w:left w:val="nil"/>
              <w:bottom w:val="single" w:sz="4" w:space="0" w:color="000000"/>
              <w:right w:val="nil"/>
            </w:tcBorders>
            <w:shd w:val="clear" w:color="auto" w:fill="auto"/>
            <w:noWrap/>
            <w:vAlign w:val="bottom"/>
          </w:tcPr>
          <w:p w14:paraId="0857382A" w14:textId="77777777" w:rsidR="00572309" w:rsidRPr="00A21EA4" w:rsidRDefault="00572309" w:rsidP="00572309">
            <w:pPr>
              <w:jc w:val="right"/>
              <w:rPr>
                <w:rFonts w:ascii="Calibri" w:eastAsia="Times New Roman" w:hAnsi="Calibri" w:cs="Calibri"/>
                <w:color w:val="000000"/>
                <w:lang w:eastAsia="en-US"/>
              </w:rPr>
            </w:pPr>
          </w:p>
        </w:tc>
        <w:tc>
          <w:tcPr>
            <w:tcW w:w="1160" w:type="dxa"/>
            <w:tcBorders>
              <w:top w:val="nil"/>
              <w:left w:val="nil"/>
              <w:bottom w:val="single" w:sz="4" w:space="0" w:color="000000"/>
              <w:right w:val="nil"/>
            </w:tcBorders>
            <w:shd w:val="clear" w:color="auto" w:fill="auto"/>
            <w:noWrap/>
            <w:vAlign w:val="bottom"/>
          </w:tcPr>
          <w:p w14:paraId="15125CF5" w14:textId="77777777" w:rsidR="00572309" w:rsidRPr="00A21EA4" w:rsidRDefault="00572309" w:rsidP="00572309">
            <w:pPr>
              <w:jc w:val="right"/>
              <w:rPr>
                <w:rFonts w:ascii="Calibri" w:eastAsia="Times New Roman" w:hAnsi="Calibri" w:cs="Calibri"/>
                <w:color w:val="000000"/>
                <w:lang w:eastAsia="en-US"/>
              </w:rPr>
            </w:pPr>
          </w:p>
        </w:tc>
        <w:tc>
          <w:tcPr>
            <w:tcW w:w="1160" w:type="dxa"/>
            <w:tcBorders>
              <w:top w:val="nil"/>
              <w:left w:val="nil"/>
              <w:bottom w:val="single" w:sz="4" w:space="0" w:color="000000"/>
              <w:right w:val="nil"/>
            </w:tcBorders>
            <w:shd w:val="clear" w:color="auto" w:fill="auto"/>
            <w:noWrap/>
            <w:vAlign w:val="bottom"/>
          </w:tcPr>
          <w:p w14:paraId="7C84D13B" w14:textId="77777777" w:rsidR="00572309" w:rsidRPr="00A21EA4" w:rsidRDefault="00572309" w:rsidP="00572309">
            <w:pPr>
              <w:jc w:val="right"/>
              <w:rPr>
                <w:rFonts w:ascii="Calibri" w:eastAsia="Times New Roman" w:hAnsi="Calibri" w:cs="Calibri"/>
                <w:color w:val="000000"/>
                <w:lang w:eastAsia="en-US"/>
              </w:rPr>
            </w:pPr>
          </w:p>
        </w:tc>
        <w:tc>
          <w:tcPr>
            <w:tcW w:w="1040" w:type="dxa"/>
            <w:tcBorders>
              <w:top w:val="nil"/>
              <w:left w:val="nil"/>
              <w:bottom w:val="single" w:sz="4" w:space="0" w:color="000000"/>
              <w:right w:val="nil"/>
            </w:tcBorders>
            <w:shd w:val="clear" w:color="auto" w:fill="auto"/>
            <w:noWrap/>
            <w:vAlign w:val="bottom"/>
          </w:tcPr>
          <w:p w14:paraId="0E5BC769" w14:textId="77777777" w:rsidR="00572309" w:rsidRPr="00A21EA4" w:rsidRDefault="00572309" w:rsidP="00572309">
            <w:pPr>
              <w:jc w:val="right"/>
              <w:rPr>
                <w:rFonts w:ascii="Calibri" w:eastAsia="Times New Roman" w:hAnsi="Calibri" w:cs="Calibri"/>
                <w:color w:val="000000"/>
                <w:lang w:eastAsia="en-US"/>
              </w:rPr>
            </w:pPr>
          </w:p>
        </w:tc>
        <w:tc>
          <w:tcPr>
            <w:tcW w:w="1000" w:type="dxa"/>
            <w:tcBorders>
              <w:top w:val="nil"/>
              <w:left w:val="nil"/>
              <w:bottom w:val="single" w:sz="4" w:space="0" w:color="000000"/>
              <w:right w:val="single" w:sz="4" w:space="0" w:color="000000"/>
            </w:tcBorders>
            <w:shd w:val="clear" w:color="auto" w:fill="auto"/>
            <w:noWrap/>
            <w:vAlign w:val="bottom"/>
          </w:tcPr>
          <w:p w14:paraId="71FDCE19" w14:textId="77777777" w:rsidR="00572309" w:rsidRPr="00A21EA4" w:rsidRDefault="00572309" w:rsidP="00572309">
            <w:pPr>
              <w:jc w:val="right"/>
              <w:rPr>
                <w:rFonts w:ascii="Calibri" w:eastAsia="Times New Roman" w:hAnsi="Calibri" w:cs="Calibri"/>
                <w:color w:val="000000"/>
                <w:lang w:eastAsia="en-US"/>
              </w:rPr>
            </w:pPr>
          </w:p>
        </w:tc>
      </w:tr>
      <w:tr w:rsidR="00572309" w:rsidRPr="00A21EA4" w14:paraId="1821BCC7" w14:textId="77777777" w:rsidTr="00113206">
        <w:trPr>
          <w:trHeight w:val="320"/>
        </w:trPr>
        <w:tc>
          <w:tcPr>
            <w:tcW w:w="4520" w:type="dxa"/>
            <w:tcBorders>
              <w:top w:val="nil"/>
              <w:left w:val="single" w:sz="4" w:space="0" w:color="000000"/>
              <w:bottom w:val="single" w:sz="4" w:space="0" w:color="000000"/>
              <w:right w:val="nil"/>
            </w:tcBorders>
            <w:shd w:val="clear" w:color="000000" w:fill="5B9BD5"/>
            <w:hideMark/>
          </w:tcPr>
          <w:p w14:paraId="7FF8026F" w14:textId="77777777" w:rsidR="00572309" w:rsidRPr="00A21EA4" w:rsidRDefault="00572309" w:rsidP="00572309">
            <w:pPr>
              <w:rPr>
                <w:rFonts w:ascii="Calibri" w:eastAsia="Times New Roman" w:hAnsi="Calibri" w:cs="Calibri"/>
                <w:b/>
                <w:bCs/>
                <w:color w:val="FFFFFF"/>
                <w:lang w:eastAsia="en-US"/>
              </w:rPr>
            </w:pPr>
            <w:r w:rsidRPr="00A21EA4">
              <w:rPr>
                <w:rFonts w:ascii="Calibri" w:eastAsia="Times New Roman" w:hAnsi="Calibri" w:cs="Calibri"/>
                <w:b/>
                <w:bCs/>
                <w:color w:val="FFFFFF"/>
                <w:lang w:eastAsia="en-US"/>
              </w:rPr>
              <w:t>GROSS PROFIT</w:t>
            </w:r>
            <w:r>
              <w:rPr>
                <w:rFonts w:ascii="Calibri" w:eastAsia="Times New Roman" w:hAnsi="Calibri" w:cs="Calibri"/>
                <w:b/>
                <w:bCs/>
                <w:color w:val="FFFFFF"/>
                <w:lang w:eastAsia="en-US"/>
              </w:rPr>
              <w:t xml:space="preserve"> (retail sales &amp; café)</w:t>
            </w:r>
          </w:p>
        </w:tc>
        <w:tc>
          <w:tcPr>
            <w:tcW w:w="1212" w:type="dxa"/>
            <w:tcBorders>
              <w:top w:val="nil"/>
              <w:left w:val="nil"/>
              <w:bottom w:val="single" w:sz="4" w:space="0" w:color="000000"/>
              <w:right w:val="nil"/>
            </w:tcBorders>
            <w:shd w:val="clear" w:color="000000" w:fill="5B9BD5"/>
            <w:noWrap/>
            <w:vAlign w:val="bottom"/>
            <w:hideMark/>
          </w:tcPr>
          <w:p w14:paraId="68824D2A" w14:textId="2A1C1DC5" w:rsidR="00572309" w:rsidRPr="00F37424" w:rsidRDefault="00FF2DFA" w:rsidP="0095550E">
            <w:pPr>
              <w:jc w:val="right"/>
              <w:rPr>
                <w:rFonts w:ascii="Calibri" w:eastAsia="Times New Roman" w:hAnsi="Calibri" w:cs="Calibri"/>
                <w:b/>
                <w:bCs/>
                <w:lang w:eastAsia="en-US"/>
              </w:rPr>
            </w:pPr>
            <w:r>
              <w:rPr>
                <w:rFonts w:ascii="Calibri" w:eastAsia="Times New Roman" w:hAnsi="Calibri" w:cs="Calibri"/>
                <w:b/>
                <w:bCs/>
                <w:lang w:eastAsia="en-US"/>
              </w:rPr>
              <w:t>68522</w:t>
            </w:r>
          </w:p>
        </w:tc>
        <w:tc>
          <w:tcPr>
            <w:tcW w:w="1160" w:type="dxa"/>
            <w:tcBorders>
              <w:top w:val="nil"/>
              <w:left w:val="nil"/>
              <w:bottom w:val="single" w:sz="4" w:space="0" w:color="000000"/>
              <w:right w:val="nil"/>
            </w:tcBorders>
            <w:shd w:val="clear" w:color="000000" w:fill="5B9BD5"/>
            <w:noWrap/>
            <w:vAlign w:val="bottom"/>
            <w:hideMark/>
          </w:tcPr>
          <w:p w14:paraId="69D73360" w14:textId="3810EFB6" w:rsidR="00572309" w:rsidRPr="00F37424" w:rsidRDefault="00FF2DFA" w:rsidP="0095550E">
            <w:pPr>
              <w:jc w:val="right"/>
              <w:rPr>
                <w:rFonts w:ascii="Calibri" w:eastAsia="Times New Roman" w:hAnsi="Calibri" w:cs="Calibri"/>
                <w:b/>
                <w:bCs/>
                <w:lang w:eastAsia="en-US"/>
              </w:rPr>
            </w:pPr>
            <w:r>
              <w:rPr>
                <w:rFonts w:ascii="Calibri" w:eastAsia="Times New Roman" w:hAnsi="Calibri" w:cs="Calibri"/>
                <w:b/>
                <w:bCs/>
                <w:lang w:eastAsia="en-US"/>
              </w:rPr>
              <w:t>75807</w:t>
            </w:r>
          </w:p>
        </w:tc>
        <w:tc>
          <w:tcPr>
            <w:tcW w:w="1160" w:type="dxa"/>
            <w:tcBorders>
              <w:top w:val="nil"/>
              <w:left w:val="nil"/>
              <w:bottom w:val="single" w:sz="4" w:space="0" w:color="000000"/>
              <w:right w:val="nil"/>
            </w:tcBorders>
            <w:shd w:val="clear" w:color="000000" w:fill="5B9BD5"/>
            <w:noWrap/>
            <w:vAlign w:val="bottom"/>
            <w:hideMark/>
          </w:tcPr>
          <w:p w14:paraId="7FDAD206" w14:textId="4548653A" w:rsidR="00572309" w:rsidRPr="00F37424" w:rsidRDefault="00FF2DFA" w:rsidP="0095550E">
            <w:pPr>
              <w:jc w:val="right"/>
              <w:rPr>
                <w:rFonts w:ascii="Calibri" w:eastAsia="Times New Roman" w:hAnsi="Calibri" w:cs="Calibri"/>
                <w:b/>
                <w:bCs/>
                <w:lang w:eastAsia="en-US"/>
              </w:rPr>
            </w:pPr>
            <w:r>
              <w:rPr>
                <w:rFonts w:ascii="Calibri" w:eastAsia="Times New Roman" w:hAnsi="Calibri" w:cs="Calibri"/>
                <w:b/>
                <w:bCs/>
                <w:lang w:eastAsia="en-US"/>
              </w:rPr>
              <w:t>81610</w:t>
            </w:r>
          </w:p>
        </w:tc>
        <w:tc>
          <w:tcPr>
            <w:tcW w:w="1040" w:type="dxa"/>
            <w:tcBorders>
              <w:top w:val="nil"/>
              <w:left w:val="nil"/>
              <w:bottom w:val="single" w:sz="4" w:space="0" w:color="000000"/>
              <w:right w:val="nil"/>
            </w:tcBorders>
            <w:shd w:val="clear" w:color="000000" w:fill="5B9BD5"/>
            <w:noWrap/>
            <w:vAlign w:val="bottom"/>
            <w:hideMark/>
          </w:tcPr>
          <w:p w14:paraId="08B81C74" w14:textId="56DEB737" w:rsidR="00572309" w:rsidRPr="00F37424" w:rsidRDefault="00FF2DFA" w:rsidP="0095550E">
            <w:pPr>
              <w:jc w:val="right"/>
              <w:rPr>
                <w:rFonts w:ascii="Calibri" w:eastAsia="Times New Roman" w:hAnsi="Calibri" w:cs="Calibri"/>
                <w:b/>
                <w:bCs/>
                <w:lang w:eastAsia="en-US"/>
              </w:rPr>
            </w:pPr>
            <w:r>
              <w:rPr>
                <w:rFonts w:ascii="Calibri" w:eastAsia="Times New Roman" w:hAnsi="Calibri" w:cs="Calibri"/>
                <w:b/>
                <w:bCs/>
                <w:lang w:eastAsia="en-US"/>
              </w:rPr>
              <w:t>86713</w:t>
            </w:r>
          </w:p>
        </w:tc>
        <w:tc>
          <w:tcPr>
            <w:tcW w:w="1000" w:type="dxa"/>
            <w:tcBorders>
              <w:top w:val="nil"/>
              <w:left w:val="nil"/>
              <w:bottom w:val="single" w:sz="4" w:space="0" w:color="000000"/>
              <w:right w:val="single" w:sz="4" w:space="0" w:color="000000"/>
            </w:tcBorders>
            <w:shd w:val="clear" w:color="000000" w:fill="5B9BD5"/>
            <w:noWrap/>
            <w:vAlign w:val="bottom"/>
            <w:hideMark/>
          </w:tcPr>
          <w:p w14:paraId="1A2853C0" w14:textId="3D7A9C7F" w:rsidR="00572309" w:rsidRPr="00F37424" w:rsidRDefault="00FF2DFA" w:rsidP="0095550E">
            <w:pPr>
              <w:jc w:val="right"/>
              <w:rPr>
                <w:rFonts w:ascii="Calibri" w:eastAsia="Times New Roman" w:hAnsi="Calibri" w:cs="Calibri"/>
                <w:b/>
                <w:bCs/>
                <w:lang w:eastAsia="en-US"/>
              </w:rPr>
            </w:pPr>
            <w:r>
              <w:rPr>
                <w:rFonts w:ascii="Calibri" w:eastAsia="Times New Roman" w:hAnsi="Calibri" w:cs="Calibri"/>
                <w:b/>
                <w:bCs/>
                <w:lang w:eastAsia="en-US"/>
              </w:rPr>
              <w:t>92175</w:t>
            </w:r>
          </w:p>
        </w:tc>
      </w:tr>
      <w:tr w:rsidR="00572309" w:rsidRPr="00A21EA4" w14:paraId="527893DD" w14:textId="77777777" w:rsidTr="00113206">
        <w:trPr>
          <w:trHeight w:val="460"/>
        </w:trPr>
        <w:tc>
          <w:tcPr>
            <w:tcW w:w="4520" w:type="dxa"/>
            <w:tcBorders>
              <w:top w:val="nil"/>
              <w:left w:val="single" w:sz="4" w:space="0" w:color="000000"/>
              <w:bottom w:val="single" w:sz="4" w:space="0" w:color="000000"/>
              <w:right w:val="nil"/>
            </w:tcBorders>
            <w:shd w:val="clear" w:color="000000" w:fill="9BC2E6"/>
            <w:hideMark/>
          </w:tcPr>
          <w:p w14:paraId="6153D178" w14:textId="77777777" w:rsidR="00572309" w:rsidRPr="00A21EA4" w:rsidRDefault="00530081" w:rsidP="00572309">
            <w:pPr>
              <w:rPr>
                <w:rFonts w:ascii="Calibri" w:eastAsia="Times New Roman" w:hAnsi="Calibri" w:cs="Calibri"/>
                <w:color w:val="FFFFFF"/>
                <w:lang w:eastAsia="en-US"/>
              </w:rPr>
            </w:pPr>
            <w:r>
              <w:rPr>
                <w:rFonts w:ascii="Calibri" w:eastAsia="Times New Roman" w:hAnsi="Calibri" w:cs="Calibri"/>
                <w:color w:val="FFFFFF"/>
                <w:lang w:eastAsia="en-US"/>
              </w:rPr>
              <w:t>Post Office Commission</w:t>
            </w:r>
          </w:p>
        </w:tc>
        <w:tc>
          <w:tcPr>
            <w:tcW w:w="1212" w:type="dxa"/>
            <w:tcBorders>
              <w:top w:val="nil"/>
              <w:left w:val="nil"/>
              <w:bottom w:val="single" w:sz="4" w:space="0" w:color="000000"/>
              <w:right w:val="nil"/>
            </w:tcBorders>
            <w:shd w:val="clear" w:color="auto" w:fill="auto"/>
            <w:noWrap/>
            <w:vAlign w:val="bottom"/>
            <w:hideMark/>
          </w:tcPr>
          <w:p w14:paraId="6797C4C1" w14:textId="77777777" w:rsidR="00572309" w:rsidRPr="00A21EA4" w:rsidRDefault="00572309" w:rsidP="007C75D5">
            <w:pPr>
              <w:jc w:val="right"/>
              <w:rPr>
                <w:rFonts w:ascii="Calibri" w:eastAsia="Times New Roman" w:hAnsi="Calibri" w:cs="Calibri"/>
                <w:color w:val="000000"/>
                <w:lang w:eastAsia="en-US"/>
              </w:rPr>
            </w:pPr>
            <w:r w:rsidRPr="00A21EA4">
              <w:rPr>
                <w:rFonts w:ascii="Calibri" w:eastAsia="Times New Roman" w:hAnsi="Calibri" w:cs="Calibri"/>
                <w:color w:val="000000"/>
                <w:lang w:eastAsia="en-US"/>
              </w:rPr>
              <w:t> </w:t>
            </w:r>
            <w:r>
              <w:rPr>
                <w:rFonts w:ascii="Calibri" w:eastAsia="Times New Roman" w:hAnsi="Calibri" w:cs="Calibri"/>
                <w:color w:val="000000"/>
                <w:lang w:eastAsia="en-US"/>
              </w:rPr>
              <w:t>3000</w:t>
            </w:r>
          </w:p>
        </w:tc>
        <w:tc>
          <w:tcPr>
            <w:tcW w:w="1160" w:type="dxa"/>
            <w:tcBorders>
              <w:top w:val="nil"/>
              <w:left w:val="nil"/>
              <w:bottom w:val="single" w:sz="4" w:space="0" w:color="000000"/>
              <w:right w:val="nil"/>
            </w:tcBorders>
            <w:shd w:val="clear" w:color="auto" w:fill="auto"/>
            <w:noWrap/>
            <w:vAlign w:val="bottom"/>
            <w:hideMark/>
          </w:tcPr>
          <w:p w14:paraId="446409FD" w14:textId="77777777" w:rsidR="00572309" w:rsidRPr="00572309" w:rsidRDefault="00572309" w:rsidP="007C75D5">
            <w:pPr>
              <w:jc w:val="right"/>
              <w:rPr>
                <w:rFonts w:ascii="Calibri" w:eastAsia="Times New Roman" w:hAnsi="Calibri" w:cs="Calibri"/>
                <w:color w:val="000000"/>
                <w:lang w:eastAsia="en-US"/>
              </w:rPr>
            </w:pPr>
            <w:r w:rsidRPr="00572309">
              <w:rPr>
                <w:rFonts w:ascii="Calibri" w:eastAsia="Times New Roman" w:hAnsi="Calibri" w:cs="Calibri"/>
                <w:color w:val="000000"/>
                <w:lang w:eastAsia="en-US"/>
              </w:rPr>
              <w:t>3000</w:t>
            </w:r>
          </w:p>
        </w:tc>
        <w:tc>
          <w:tcPr>
            <w:tcW w:w="1160" w:type="dxa"/>
            <w:tcBorders>
              <w:top w:val="nil"/>
              <w:left w:val="nil"/>
              <w:bottom w:val="single" w:sz="4" w:space="0" w:color="000000"/>
              <w:right w:val="nil"/>
            </w:tcBorders>
            <w:shd w:val="clear" w:color="auto" w:fill="auto"/>
            <w:noWrap/>
            <w:vAlign w:val="bottom"/>
            <w:hideMark/>
          </w:tcPr>
          <w:p w14:paraId="4CDFFBA3" w14:textId="77777777" w:rsidR="00572309" w:rsidRPr="00572309" w:rsidRDefault="00572309" w:rsidP="007C75D5">
            <w:pPr>
              <w:jc w:val="right"/>
              <w:rPr>
                <w:rFonts w:ascii="Calibri" w:eastAsia="Times New Roman" w:hAnsi="Calibri" w:cs="Calibri"/>
                <w:color w:val="000000"/>
                <w:lang w:eastAsia="en-US"/>
              </w:rPr>
            </w:pPr>
            <w:r w:rsidRPr="00572309">
              <w:rPr>
                <w:rFonts w:ascii="Calibri" w:eastAsia="Times New Roman" w:hAnsi="Calibri" w:cs="Calibri"/>
                <w:color w:val="000000"/>
                <w:lang w:eastAsia="en-US"/>
              </w:rPr>
              <w:t>3000</w:t>
            </w:r>
          </w:p>
        </w:tc>
        <w:tc>
          <w:tcPr>
            <w:tcW w:w="1040" w:type="dxa"/>
            <w:tcBorders>
              <w:top w:val="nil"/>
              <w:left w:val="nil"/>
              <w:bottom w:val="single" w:sz="4" w:space="0" w:color="000000"/>
              <w:right w:val="nil"/>
            </w:tcBorders>
            <w:shd w:val="clear" w:color="auto" w:fill="auto"/>
            <w:noWrap/>
            <w:vAlign w:val="bottom"/>
            <w:hideMark/>
          </w:tcPr>
          <w:p w14:paraId="47C5760E" w14:textId="77777777" w:rsidR="00572309" w:rsidRPr="00572309" w:rsidRDefault="00572309" w:rsidP="007C75D5">
            <w:pPr>
              <w:jc w:val="right"/>
              <w:rPr>
                <w:rFonts w:ascii="Calibri" w:eastAsia="Times New Roman" w:hAnsi="Calibri" w:cs="Calibri"/>
                <w:color w:val="000000"/>
                <w:lang w:eastAsia="en-US"/>
              </w:rPr>
            </w:pPr>
            <w:r w:rsidRPr="00572309">
              <w:rPr>
                <w:rFonts w:ascii="Calibri" w:eastAsia="Times New Roman" w:hAnsi="Calibri" w:cs="Calibri"/>
                <w:color w:val="000000"/>
                <w:lang w:eastAsia="en-US"/>
              </w:rPr>
              <w:t>3000</w:t>
            </w:r>
          </w:p>
        </w:tc>
        <w:tc>
          <w:tcPr>
            <w:tcW w:w="1000" w:type="dxa"/>
            <w:tcBorders>
              <w:top w:val="nil"/>
              <w:left w:val="nil"/>
              <w:bottom w:val="single" w:sz="4" w:space="0" w:color="000000"/>
              <w:right w:val="single" w:sz="4" w:space="0" w:color="000000"/>
            </w:tcBorders>
            <w:shd w:val="clear" w:color="auto" w:fill="auto"/>
            <w:noWrap/>
            <w:vAlign w:val="bottom"/>
            <w:hideMark/>
          </w:tcPr>
          <w:p w14:paraId="7D4EC8C1" w14:textId="77777777" w:rsidR="00572309" w:rsidRPr="00572309" w:rsidRDefault="00572309" w:rsidP="007C75D5">
            <w:pPr>
              <w:jc w:val="right"/>
              <w:rPr>
                <w:rFonts w:ascii="Calibri" w:eastAsia="Times New Roman" w:hAnsi="Calibri" w:cs="Calibri"/>
                <w:color w:val="000000"/>
                <w:lang w:eastAsia="en-US"/>
              </w:rPr>
            </w:pPr>
            <w:r w:rsidRPr="00572309">
              <w:rPr>
                <w:rFonts w:ascii="Calibri" w:eastAsia="Times New Roman" w:hAnsi="Calibri" w:cs="Calibri"/>
                <w:color w:val="000000"/>
                <w:lang w:eastAsia="en-US"/>
              </w:rPr>
              <w:t>3000</w:t>
            </w:r>
          </w:p>
        </w:tc>
      </w:tr>
      <w:tr w:rsidR="00572309" w:rsidRPr="0095550E" w14:paraId="2DD009AB" w14:textId="77777777" w:rsidTr="00113206">
        <w:trPr>
          <w:trHeight w:val="320"/>
        </w:trPr>
        <w:tc>
          <w:tcPr>
            <w:tcW w:w="4520" w:type="dxa"/>
            <w:tcBorders>
              <w:top w:val="nil"/>
              <w:left w:val="single" w:sz="4" w:space="0" w:color="000000"/>
              <w:bottom w:val="single" w:sz="4" w:space="0" w:color="000000"/>
              <w:right w:val="nil"/>
            </w:tcBorders>
            <w:shd w:val="clear" w:color="000000" w:fill="9BC2E6"/>
            <w:hideMark/>
          </w:tcPr>
          <w:p w14:paraId="76CD79F2" w14:textId="77777777" w:rsidR="00572309" w:rsidRPr="0095550E" w:rsidRDefault="00890B27" w:rsidP="00572309">
            <w:pPr>
              <w:rPr>
                <w:rFonts w:ascii="Calibri" w:eastAsia="Times New Roman" w:hAnsi="Calibri" w:cs="Calibri"/>
                <w:b/>
                <w:bCs/>
                <w:color w:val="FFFFFF"/>
                <w:lang w:eastAsia="en-US"/>
              </w:rPr>
            </w:pPr>
            <w:r>
              <w:rPr>
                <w:rFonts w:ascii="Calibri" w:eastAsia="Times New Roman" w:hAnsi="Calibri" w:cs="Calibri"/>
                <w:b/>
                <w:bCs/>
                <w:color w:val="FFFFFF"/>
                <w:lang w:eastAsia="en-US"/>
              </w:rPr>
              <w:t xml:space="preserve">TOTAL INCOME </w:t>
            </w:r>
          </w:p>
        </w:tc>
        <w:tc>
          <w:tcPr>
            <w:tcW w:w="1212" w:type="dxa"/>
            <w:tcBorders>
              <w:top w:val="nil"/>
              <w:left w:val="nil"/>
              <w:bottom w:val="single" w:sz="4" w:space="0" w:color="000000"/>
              <w:right w:val="nil"/>
            </w:tcBorders>
            <w:shd w:val="clear" w:color="auto" w:fill="auto"/>
            <w:noWrap/>
            <w:vAlign w:val="bottom"/>
            <w:hideMark/>
          </w:tcPr>
          <w:p w14:paraId="43CC3200" w14:textId="60107C51" w:rsidR="00572309" w:rsidRPr="0095550E" w:rsidRDefault="00572309" w:rsidP="00FF2DFA">
            <w:pPr>
              <w:jc w:val="right"/>
              <w:rPr>
                <w:rFonts w:ascii="Calibri" w:eastAsia="Times New Roman" w:hAnsi="Calibri" w:cs="Calibri"/>
                <w:b/>
                <w:color w:val="000000"/>
                <w:lang w:eastAsia="en-US"/>
              </w:rPr>
            </w:pPr>
            <w:r w:rsidRPr="0095550E">
              <w:rPr>
                <w:rFonts w:ascii="Calibri" w:eastAsia="Times New Roman" w:hAnsi="Calibri" w:cs="Calibri"/>
                <w:b/>
                <w:color w:val="000000"/>
                <w:lang w:eastAsia="en-US"/>
              </w:rPr>
              <w:t> </w:t>
            </w:r>
            <w:r w:rsidR="00FF2DFA">
              <w:rPr>
                <w:rFonts w:ascii="Calibri" w:eastAsia="Times New Roman" w:hAnsi="Calibri" w:cs="Calibri"/>
                <w:b/>
                <w:color w:val="000000"/>
                <w:lang w:eastAsia="en-US"/>
              </w:rPr>
              <w:t>71522</w:t>
            </w:r>
          </w:p>
        </w:tc>
        <w:tc>
          <w:tcPr>
            <w:tcW w:w="1160" w:type="dxa"/>
            <w:tcBorders>
              <w:top w:val="nil"/>
              <w:left w:val="nil"/>
              <w:bottom w:val="single" w:sz="4" w:space="0" w:color="000000"/>
              <w:right w:val="nil"/>
            </w:tcBorders>
            <w:shd w:val="clear" w:color="auto" w:fill="auto"/>
            <w:noWrap/>
            <w:vAlign w:val="bottom"/>
            <w:hideMark/>
          </w:tcPr>
          <w:p w14:paraId="0BA6F1DC" w14:textId="492FD998" w:rsidR="00572309" w:rsidRPr="0095550E" w:rsidRDefault="00FF2DFA" w:rsidP="007C75D5">
            <w:pPr>
              <w:jc w:val="right"/>
              <w:rPr>
                <w:rFonts w:ascii="Calibri" w:eastAsia="Times New Roman" w:hAnsi="Calibri" w:cs="Calibri"/>
                <w:b/>
                <w:color w:val="000000"/>
                <w:lang w:eastAsia="en-US"/>
              </w:rPr>
            </w:pPr>
            <w:r>
              <w:rPr>
                <w:rFonts w:ascii="Calibri" w:eastAsia="Times New Roman" w:hAnsi="Calibri" w:cs="Calibri"/>
                <w:b/>
                <w:color w:val="000000"/>
                <w:lang w:eastAsia="en-US"/>
              </w:rPr>
              <w:t>78807</w:t>
            </w:r>
            <w:r w:rsidR="00572309" w:rsidRPr="0095550E">
              <w:rPr>
                <w:rFonts w:ascii="Calibri" w:eastAsia="Times New Roman" w:hAnsi="Calibri" w:cs="Calibri"/>
                <w:b/>
                <w:color w:val="000000"/>
                <w:lang w:eastAsia="en-US"/>
              </w:rPr>
              <w:t> </w:t>
            </w:r>
          </w:p>
        </w:tc>
        <w:tc>
          <w:tcPr>
            <w:tcW w:w="1160" w:type="dxa"/>
            <w:tcBorders>
              <w:top w:val="nil"/>
              <w:left w:val="nil"/>
              <w:bottom w:val="single" w:sz="4" w:space="0" w:color="000000"/>
              <w:right w:val="nil"/>
            </w:tcBorders>
            <w:shd w:val="clear" w:color="auto" w:fill="auto"/>
            <w:noWrap/>
            <w:vAlign w:val="bottom"/>
            <w:hideMark/>
          </w:tcPr>
          <w:p w14:paraId="1E993FD1" w14:textId="717371B4" w:rsidR="00572309" w:rsidRPr="0095550E" w:rsidRDefault="00FF2DFA" w:rsidP="007C75D5">
            <w:pPr>
              <w:jc w:val="right"/>
              <w:rPr>
                <w:rFonts w:ascii="Calibri" w:eastAsia="Times New Roman" w:hAnsi="Calibri" w:cs="Calibri"/>
                <w:b/>
                <w:color w:val="000000"/>
                <w:lang w:eastAsia="en-US"/>
              </w:rPr>
            </w:pPr>
            <w:r>
              <w:rPr>
                <w:rFonts w:ascii="Calibri" w:eastAsia="Times New Roman" w:hAnsi="Calibri" w:cs="Calibri"/>
                <w:b/>
                <w:color w:val="000000"/>
                <w:lang w:eastAsia="en-US"/>
              </w:rPr>
              <w:t>84610</w:t>
            </w:r>
          </w:p>
        </w:tc>
        <w:tc>
          <w:tcPr>
            <w:tcW w:w="1040" w:type="dxa"/>
            <w:tcBorders>
              <w:top w:val="nil"/>
              <w:left w:val="nil"/>
              <w:bottom w:val="single" w:sz="4" w:space="0" w:color="000000"/>
              <w:right w:val="nil"/>
            </w:tcBorders>
            <w:shd w:val="clear" w:color="auto" w:fill="auto"/>
            <w:noWrap/>
            <w:vAlign w:val="bottom"/>
            <w:hideMark/>
          </w:tcPr>
          <w:p w14:paraId="783205EC" w14:textId="0578FDEB" w:rsidR="00572309" w:rsidRPr="0095550E" w:rsidRDefault="00FF2DFA" w:rsidP="007C75D5">
            <w:pPr>
              <w:jc w:val="right"/>
              <w:rPr>
                <w:rFonts w:ascii="Calibri" w:eastAsia="Times New Roman" w:hAnsi="Calibri" w:cs="Calibri"/>
                <w:b/>
                <w:color w:val="000000"/>
                <w:lang w:eastAsia="en-US"/>
              </w:rPr>
            </w:pPr>
            <w:r>
              <w:rPr>
                <w:rFonts w:ascii="Calibri" w:eastAsia="Times New Roman" w:hAnsi="Calibri" w:cs="Calibri"/>
                <w:b/>
                <w:color w:val="000000"/>
                <w:lang w:eastAsia="en-US"/>
              </w:rPr>
              <w:t>89713</w:t>
            </w:r>
          </w:p>
        </w:tc>
        <w:tc>
          <w:tcPr>
            <w:tcW w:w="1000" w:type="dxa"/>
            <w:tcBorders>
              <w:top w:val="nil"/>
              <w:left w:val="nil"/>
              <w:bottom w:val="single" w:sz="4" w:space="0" w:color="000000"/>
              <w:right w:val="single" w:sz="4" w:space="0" w:color="000000"/>
            </w:tcBorders>
            <w:shd w:val="clear" w:color="auto" w:fill="auto"/>
            <w:noWrap/>
            <w:vAlign w:val="bottom"/>
            <w:hideMark/>
          </w:tcPr>
          <w:p w14:paraId="321A1623" w14:textId="78195485" w:rsidR="0095550E" w:rsidRPr="0095550E" w:rsidRDefault="00FF2DFA" w:rsidP="007C75D5">
            <w:pPr>
              <w:jc w:val="right"/>
              <w:rPr>
                <w:rFonts w:ascii="Calibri" w:eastAsia="Times New Roman" w:hAnsi="Calibri" w:cs="Calibri"/>
                <w:b/>
                <w:color w:val="000000"/>
                <w:lang w:eastAsia="en-US"/>
              </w:rPr>
            </w:pPr>
            <w:r>
              <w:rPr>
                <w:rFonts w:ascii="Calibri" w:eastAsia="Times New Roman" w:hAnsi="Calibri" w:cs="Calibri"/>
                <w:b/>
                <w:color w:val="000000"/>
                <w:lang w:eastAsia="en-US"/>
              </w:rPr>
              <w:t>95175</w:t>
            </w:r>
          </w:p>
        </w:tc>
      </w:tr>
      <w:tr w:rsidR="00572309" w:rsidRPr="00A21EA4" w14:paraId="696FAA47" w14:textId="77777777" w:rsidTr="00113206">
        <w:trPr>
          <w:trHeight w:val="210"/>
        </w:trPr>
        <w:tc>
          <w:tcPr>
            <w:tcW w:w="4520" w:type="dxa"/>
            <w:tcBorders>
              <w:top w:val="nil"/>
              <w:left w:val="single" w:sz="4" w:space="0" w:color="000000"/>
              <w:bottom w:val="single" w:sz="4" w:space="0" w:color="000000"/>
              <w:right w:val="nil"/>
            </w:tcBorders>
            <w:shd w:val="clear" w:color="000000" w:fill="9BC2E6"/>
            <w:hideMark/>
          </w:tcPr>
          <w:p w14:paraId="210FAD81" w14:textId="77777777" w:rsidR="00572309" w:rsidRPr="00A21EA4" w:rsidRDefault="00572309" w:rsidP="00572309">
            <w:pPr>
              <w:rPr>
                <w:rFonts w:ascii="Calibri" w:eastAsia="Times New Roman" w:hAnsi="Calibri" w:cs="Calibri"/>
                <w:color w:val="FFFFFF"/>
                <w:lang w:eastAsia="en-US"/>
              </w:rPr>
            </w:pPr>
            <w:r w:rsidRPr="00A21EA4">
              <w:rPr>
                <w:rFonts w:ascii="Calibri" w:eastAsia="Times New Roman" w:hAnsi="Calibri" w:cs="Calibri"/>
                <w:color w:val="FFFFFF"/>
                <w:lang w:eastAsia="en-US"/>
              </w:rPr>
              <w:t> </w:t>
            </w:r>
          </w:p>
        </w:tc>
        <w:tc>
          <w:tcPr>
            <w:tcW w:w="1212" w:type="dxa"/>
            <w:tcBorders>
              <w:top w:val="nil"/>
              <w:left w:val="nil"/>
              <w:bottom w:val="single" w:sz="4" w:space="0" w:color="000000"/>
              <w:right w:val="nil"/>
            </w:tcBorders>
            <w:shd w:val="clear" w:color="auto" w:fill="auto"/>
            <w:noWrap/>
            <w:vAlign w:val="bottom"/>
            <w:hideMark/>
          </w:tcPr>
          <w:p w14:paraId="717FF32B" w14:textId="77777777" w:rsidR="00572309" w:rsidRPr="00A21EA4" w:rsidRDefault="00572309" w:rsidP="00572309">
            <w:pPr>
              <w:rPr>
                <w:rFonts w:ascii="Calibri" w:eastAsia="Times New Roman" w:hAnsi="Calibri" w:cs="Calibri"/>
                <w:color w:val="000000"/>
                <w:lang w:eastAsia="en-US"/>
              </w:rPr>
            </w:pPr>
            <w:r w:rsidRPr="00A21EA4">
              <w:rPr>
                <w:rFonts w:ascii="Calibri" w:eastAsia="Times New Roman" w:hAnsi="Calibri" w:cs="Calibri"/>
                <w:color w:val="000000"/>
                <w:lang w:eastAsia="en-US"/>
              </w:rPr>
              <w:t> </w:t>
            </w:r>
          </w:p>
        </w:tc>
        <w:tc>
          <w:tcPr>
            <w:tcW w:w="1160" w:type="dxa"/>
            <w:tcBorders>
              <w:top w:val="nil"/>
              <w:left w:val="nil"/>
              <w:bottom w:val="single" w:sz="4" w:space="0" w:color="000000"/>
              <w:right w:val="nil"/>
            </w:tcBorders>
            <w:shd w:val="clear" w:color="auto" w:fill="auto"/>
            <w:noWrap/>
            <w:vAlign w:val="bottom"/>
            <w:hideMark/>
          </w:tcPr>
          <w:p w14:paraId="54A0B97F" w14:textId="77777777" w:rsidR="00572309" w:rsidRPr="00A21EA4" w:rsidRDefault="00572309" w:rsidP="00572309">
            <w:pPr>
              <w:rPr>
                <w:rFonts w:ascii="ChevinLight" w:eastAsia="Times New Roman" w:hAnsi="ChevinLight" w:cs="Arial"/>
                <w:color w:val="000000"/>
                <w:lang w:eastAsia="en-US"/>
              </w:rPr>
            </w:pPr>
            <w:r w:rsidRPr="00A21EA4">
              <w:rPr>
                <w:rFonts w:ascii="ChevinLight" w:eastAsia="Times New Roman" w:hAnsi="ChevinLight" w:cs="Arial"/>
                <w:color w:val="000000"/>
                <w:lang w:eastAsia="en-US"/>
              </w:rPr>
              <w:t> </w:t>
            </w:r>
          </w:p>
        </w:tc>
        <w:tc>
          <w:tcPr>
            <w:tcW w:w="1160" w:type="dxa"/>
            <w:tcBorders>
              <w:top w:val="nil"/>
              <w:left w:val="nil"/>
              <w:bottom w:val="single" w:sz="4" w:space="0" w:color="000000"/>
              <w:right w:val="nil"/>
            </w:tcBorders>
            <w:shd w:val="clear" w:color="auto" w:fill="auto"/>
            <w:noWrap/>
            <w:vAlign w:val="bottom"/>
            <w:hideMark/>
          </w:tcPr>
          <w:p w14:paraId="34F92729" w14:textId="77777777" w:rsidR="00572309" w:rsidRPr="00A21EA4" w:rsidRDefault="00572309" w:rsidP="00572309">
            <w:pPr>
              <w:rPr>
                <w:rFonts w:ascii="ChevinLight" w:eastAsia="Times New Roman" w:hAnsi="ChevinLight" w:cs="Arial"/>
                <w:color w:val="000000"/>
                <w:lang w:eastAsia="en-US"/>
              </w:rPr>
            </w:pPr>
            <w:r w:rsidRPr="00A21EA4">
              <w:rPr>
                <w:rFonts w:ascii="ChevinLight" w:eastAsia="Times New Roman" w:hAnsi="ChevinLight" w:cs="Arial"/>
                <w:color w:val="000000"/>
                <w:lang w:eastAsia="en-US"/>
              </w:rPr>
              <w:t> </w:t>
            </w:r>
          </w:p>
        </w:tc>
        <w:tc>
          <w:tcPr>
            <w:tcW w:w="1040" w:type="dxa"/>
            <w:tcBorders>
              <w:top w:val="nil"/>
              <w:left w:val="nil"/>
              <w:bottom w:val="single" w:sz="4" w:space="0" w:color="000000"/>
              <w:right w:val="nil"/>
            </w:tcBorders>
            <w:shd w:val="clear" w:color="auto" w:fill="auto"/>
            <w:noWrap/>
            <w:vAlign w:val="bottom"/>
            <w:hideMark/>
          </w:tcPr>
          <w:p w14:paraId="55602A8F" w14:textId="77777777" w:rsidR="00572309" w:rsidRPr="00A21EA4" w:rsidRDefault="00572309" w:rsidP="00572309">
            <w:pPr>
              <w:rPr>
                <w:rFonts w:ascii="ChevinLight" w:eastAsia="Times New Roman" w:hAnsi="ChevinLight" w:cs="Arial"/>
                <w:color w:val="000000"/>
                <w:lang w:eastAsia="en-US"/>
              </w:rPr>
            </w:pPr>
            <w:r w:rsidRPr="00A21EA4">
              <w:rPr>
                <w:rFonts w:ascii="ChevinLight" w:eastAsia="Times New Roman" w:hAnsi="ChevinLight" w:cs="Arial"/>
                <w:color w:val="000000"/>
                <w:lang w:eastAsia="en-US"/>
              </w:rPr>
              <w:t> </w:t>
            </w:r>
          </w:p>
        </w:tc>
        <w:tc>
          <w:tcPr>
            <w:tcW w:w="1000" w:type="dxa"/>
            <w:tcBorders>
              <w:top w:val="nil"/>
              <w:left w:val="nil"/>
              <w:bottom w:val="single" w:sz="4" w:space="0" w:color="000000"/>
              <w:right w:val="single" w:sz="4" w:space="0" w:color="000000"/>
            </w:tcBorders>
            <w:shd w:val="clear" w:color="auto" w:fill="auto"/>
            <w:noWrap/>
            <w:vAlign w:val="bottom"/>
            <w:hideMark/>
          </w:tcPr>
          <w:p w14:paraId="654D818B" w14:textId="77777777" w:rsidR="00572309" w:rsidRPr="00A21EA4" w:rsidRDefault="00572309" w:rsidP="00572309">
            <w:pPr>
              <w:rPr>
                <w:rFonts w:ascii="ChevinLight" w:eastAsia="Times New Roman" w:hAnsi="ChevinLight" w:cs="Arial"/>
                <w:color w:val="000000"/>
                <w:lang w:eastAsia="en-US"/>
              </w:rPr>
            </w:pPr>
            <w:r w:rsidRPr="00A21EA4">
              <w:rPr>
                <w:rFonts w:ascii="ChevinLight" w:eastAsia="Times New Roman" w:hAnsi="ChevinLight" w:cs="Arial"/>
                <w:color w:val="000000"/>
                <w:lang w:eastAsia="en-US"/>
              </w:rPr>
              <w:t> </w:t>
            </w:r>
          </w:p>
        </w:tc>
      </w:tr>
      <w:tr w:rsidR="00572309" w:rsidRPr="00A21EA4" w14:paraId="4112C9E0" w14:textId="77777777" w:rsidTr="00113206">
        <w:trPr>
          <w:trHeight w:val="320"/>
        </w:trPr>
        <w:tc>
          <w:tcPr>
            <w:tcW w:w="4520" w:type="dxa"/>
            <w:tcBorders>
              <w:top w:val="nil"/>
              <w:left w:val="single" w:sz="4" w:space="0" w:color="000000"/>
              <w:bottom w:val="single" w:sz="4" w:space="0" w:color="000000"/>
              <w:right w:val="nil"/>
            </w:tcBorders>
            <w:shd w:val="clear" w:color="000000" w:fill="9BC2E6"/>
            <w:noWrap/>
            <w:vAlign w:val="bottom"/>
            <w:hideMark/>
          </w:tcPr>
          <w:p w14:paraId="7BE45E80" w14:textId="77777777" w:rsidR="00572309" w:rsidRPr="00A21EA4" w:rsidRDefault="00572309" w:rsidP="00572309">
            <w:pPr>
              <w:rPr>
                <w:rFonts w:ascii="Calibri" w:eastAsia="Times New Roman" w:hAnsi="Calibri" w:cs="Calibri"/>
                <w:b/>
                <w:bCs/>
                <w:color w:val="FFFFFF"/>
                <w:lang w:eastAsia="en-US"/>
              </w:rPr>
            </w:pPr>
            <w:r w:rsidRPr="00A21EA4">
              <w:rPr>
                <w:rFonts w:ascii="Calibri" w:eastAsia="Times New Roman" w:hAnsi="Calibri" w:cs="Calibri"/>
                <w:b/>
                <w:bCs/>
                <w:color w:val="FFFFFF"/>
                <w:lang w:eastAsia="en-US"/>
              </w:rPr>
              <w:t>Expenditure</w:t>
            </w:r>
          </w:p>
        </w:tc>
        <w:tc>
          <w:tcPr>
            <w:tcW w:w="1212" w:type="dxa"/>
            <w:tcBorders>
              <w:top w:val="nil"/>
              <w:left w:val="nil"/>
              <w:bottom w:val="single" w:sz="4" w:space="0" w:color="000000"/>
              <w:right w:val="nil"/>
            </w:tcBorders>
            <w:shd w:val="clear" w:color="auto" w:fill="auto"/>
            <w:noWrap/>
            <w:vAlign w:val="bottom"/>
            <w:hideMark/>
          </w:tcPr>
          <w:p w14:paraId="030A463F" w14:textId="77777777" w:rsidR="00572309" w:rsidRPr="00A21EA4" w:rsidRDefault="00572309" w:rsidP="00572309">
            <w:pPr>
              <w:rPr>
                <w:rFonts w:ascii="Calibri" w:eastAsia="Times New Roman" w:hAnsi="Calibri" w:cs="Calibri"/>
                <w:color w:val="000000"/>
                <w:lang w:eastAsia="en-US"/>
              </w:rPr>
            </w:pPr>
            <w:r w:rsidRPr="00A21EA4">
              <w:rPr>
                <w:rFonts w:ascii="Calibri" w:eastAsia="Times New Roman" w:hAnsi="Calibri" w:cs="Calibri"/>
                <w:color w:val="000000"/>
                <w:lang w:eastAsia="en-US"/>
              </w:rPr>
              <w:t> </w:t>
            </w:r>
          </w:p>
        </w:tc>
        <w:tc>
          <w:tcPr>
            <w:tcW w:w="1160" w:type="dxa"/>
            <w:tcBorders>
              <w:top w:val="nil"/>
              <w:left w:val="nil"/>
              <w:bottom w:val="single" w:sz="4" w:space="0" w:color="000000"/>
              <w:right w:val="nil"/>
            </w:tcBorders>
            <w:shd w:val="clear" w:color="auto" w:fill="auto"/>
            <w:noWrap/>
            <w:vAlign w:val="bottom"/>
            <w:hideMark/>
          </w:tcPr>
          <w:p w14:paraId="3C35882C" w14:textId="77777777" w:rsidR="00572309" w:rsidRPr="00A21EA4" w:rsidRDefault="00572309" w:rsidP="00572309">
            <w:pPr>
              <w:rPr>
                <w:rFonts w:ascii="ChevinLight" w:eastAsia="Times New Roman" w:hAnsi="ChevinLight" w:cs="Arial"/>
                <w:color w:val="000000"/>
                <w:lang w:eastAsia="en-US"/>
              </w:rPr>
            </w:pPr>
            <w:r w:rsidRPr="00A21EA4">
              <w:rPr>
                <w:rFonts w:ascii="ChevinLight" w:eastAsia="Times New Roman" w:hAnsi="ChevinLight" w:cs="Arial"/>
                <w:color w:val="000000"/>
                <w:lang w:eastAsia="en-US"/>
              </w:rPr>
              <w:t> </w:t>
            </w:r>
          </w:p>
        </w:tc>
        <w:tc>
          <w:tcPr>
            <w:tcW w:w="1160" w:type="dxa"/>
            <w:tcBorders>
              <w:top w:val="nil"/>
              <w:left w:val="nil"/>
              <w:bottom w:val="single" w:sz="4" w:space="0" w:color="000000"/>
              <w:right w:val="nil"/>
            </w:tcBorders>
            <w:shd w:val="clear" w:color="auto" w:fill="auto"/>
            <w:noWrap/>
            <w:vAlign w:val="bottom"/>
            <w:hideMark/>
          </w:tcPr>
          <w:p w14:paraId="6CB5DD0C" w14:textId="77777777" w:rsidR="00572309" w:rsidRPr="00A21EA4" w:rsidRDefault="00572309" w:rsidP="00572309">
            <w:pPr>
              <w:rPr>
                <w:rFonts w:ascii="ChevinLight" w:eastAsia="Times New Roman" w:hAnsi="ChevinLight" w:cs="Arial"/>
                <w:color w:val="000000"/>
                <w:lang w:eastAsia="en-US"/>
              </w:rPr>
            </w:pPr>
            <w:r w:rsidRPr="00A21EA4">
              <w:rPr>
                <w:rFonts w:ascii="ChevinLight" w:eastAsia="Times New Roman" w:hAnsi="ChevinLight" w:cs="Arial"/>
                <w:color w:val="000000"/>
                <w:lang w:eastAsia="en-US"/>
              </w:rPr>
              <w:t> </w:t>
            </w:r>
          </w:p>
        </w:tc>
        <w:tc>
          <w:tcPr>
            <w:tcW w:w="1040" w:type="dxa"/>
            <w:tcBorders>
              <w:top w:val="nil"/>
              <w:left w:val="nil"/>
              <w:bottom w:val="single" w:sz="4" w:space="0" w:color="000000"/>
              <w:right w:val="nil"/>
            </w:tcBorders>
            <w:shd w:val="clear" w:color="auto" w:fill="auto"/>
            <w:noWrap/>
            <w:vAlign w:val="bottom"/>
            <w:hideMark/>
          </w:tcPr>
          <w:p w14:paraId="17EDF6C5" w14:textId="77777777" w:rsidR="00572309" w:rsidRPr="00A21EA4" w:rsidRDefault="00572309" w:rsidP="00572309">
            <w:pPr>
              <w:rPr>
                <w:rFonts w:ascii="ChevinLight" w:eastAsia="Times New Roman" w:hAnsi="ChevinLight" w:cs="Arial"/>
                <w:color w:val="000000"/>
                <w:lang w:eastAsia="en-US"/>
              </w:rPr>
            </w:pPr>
            <w:r w:rsidRPr="00A21EA4">
              <w:rPr>
                <w:rFonts w:ascii="ChevinLight" w:eastAsia="Times New Roman" w:hAnsi="ChevinLight" w:cs="Arial"/>
                <w:color w:val="000000"/>
                <w:lang w:eastAsia="en-US"/>
              </w:rPr>
              <w:t> </w:t>
            </w:r>
          </w:p>
        </w:tc>
        <w:tc>
          <w:tcPr>
            <w:tcW w:w="1000" w:type="dxa"/>
            <w:tcBorders>
              <w:top w:val="nil"/>
              <w:left w:val="nil"/>
              <w:bottom w:val="single" w:sz="4" w:space="0" w:color="000000"/>
              <w:right w:val="single" w:sz="4" w:space="0" w:color="000000"/>
            </w:tcBorders>
            <w:shd w:val="clear" w:color="auto" w:fill="auto"/>
            <w:noWrap/>
            <w:vAlign w:val="bottom"/>
            <w:hideMark/>
          </w:tcPr>
          <w:p w14:paraId="1F209C24" w14:textId="77777777" w:rsidR="00572309" w:rsidRPr="00A21EA4" w:rsidRDefault="00572309" w:rsidP="00572309">
            <w:pPr>
              <w:rPr>
                <w:rFonts w:ascii="ChevinLight" w:eastAsia="Times New Roman" w:hAnsi="ChevinLight" w:cs="Arial"/>
                <w:color w:val="000000"/>
                <w:lang w:eastAsia="en-US"/>
              </w:rPr>
            </w:pPr>
            <w:r w:rsidRPr="00A21EA4">
              <w:rPr>
                <w:rFonts w:ascii="ChevinLight" w:eastAsia="Times New Roman" w:hAnsi="ChevinLight" w:cs="Arial"/>
                <w:color w:val="000000"/>
                <w:lang w:eastAsia="en-US"/>
              </w:rPr>
              <w:t> </w:t>
            </w:r>
          </w:p>
        </w:tc>
      </w:tr>
      <w:tr w:rsidR="00572309" w:rsidRPr="00A21EA4" w14:paraId="517B1498" w14:textId="77777777" w:rsidTr="00113206">
        <w:trPr>
          <w:trHeight w:val="320"/>
        </w:trPr>
        <w:tc>
          <w:tcPr>
            <w:tcW w:w="4520" w:type="dxa"/>
            <w:tcBorders>
              <w:top w:val="nil"/>
              <w:left w:val="single" w:sz="4" w:space="0" w:color="000000"/>
              <w:bottom w:val="single" w:sz="4" w:space="0" w:color="000000"/>
              <w:right w:val="nil"/>
            </w:tcBorders>
            <w:shd w:val="clear" w:color="000000" w:fill="9BC2E6"/>
            <w:hideMark/>
          </w:tcPr>
          <w:p w14:paraId="08D76414" w14:textId="77777777" w:rsidR="00572309" w:rsidRPr="00A21EA4" w:rsidRDefault="00572309" w:rsidP="00572309">
            <w:pPr>
              <w:rPr>
                <w:rFonts w:ascii="Calibri" w:eastAsia="Times New Roman" w:hAnsi="Calibri" w:cs="Calibri"/>
                <w:color w:val="FFFFFF"/>
                <w:lang w:eastAsia="en-US"/>
              </w:rPr>
            </w:pPr>
            <w:r w:rsidRPr="00A21EA4">
              <w:rPr>
                <w:rFonts w:ascii="Calibri" w:eastAsia="Times New Roman" w:hAnsi="Calibri" w:cs="Calibri"/>
                <w:color w:val="FFFFFF"/>
                <w:lang w:eastAsia="en-US"/>
              </w:rPr>
              <w:t>Retail Staff Costs</w:t>
            </w:r>
          </w:p>
        </w:tc>
        <w:tc>
          <w:tcPr>
            <w:tcW w:w="1212" w:type="dxa"/>
            <w:tcBorders>
              <w:top w:val="nil"/>
              <w:left w:val="nil"/>
              <w:bottom w:val="single" w:sz="4" w:space="0" w:color="000000"/>
              <w:right w:val="nil"/>
            </w:tcBorders>
            <w:shd w:val="clear" w:color="auto" w:fill="auto"/>
            <w:noWrap/>
            <w:vAlign w:val="bottom"/>
            <w:hideMark/>
          </w:tcPr>
          <w:p w14:paraId="4A27149A" w14:textId="04F322D3" w:rsidR="00572309" w:rsidRPr="00A21EA4" w:rsidRDefault="00FF2DFA"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52433</w:t>
            </w:r>
          </w:p>
        </w:tc>
        <w:tc>
          <w:tcPr>
            <w:tcW w:w="1160" w:type="dxa"/>
            <w:tcBorders>
              <w:top w:val="nil"/>
              <w:left w:val="nil"/>
              <w:bottom w:val="single" w:sz="4" w:space="0" w:color="000000"/>
              <w:right w:val="nil"/>
            </w:tcBorders>
            <w:shd w:val="clear" w:color="auto" w:fill="auto"/>
            <w:noWrap/>
            <w:vAlign w:val="bottom"/>
            <w:hideMark/>
          </w:tcPr>
          <w:p w14:paraId="584E40C5" w14:textId="503D3550" w:rsidR="00572309" w:rsidRPr="00A21EA4" w:rsidRDefault="00FF2DFA"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55054</w:t>
            </w:r>
          </w:p>
        </w:tc>
        <w:tc>
          <w:tcPr>
            <w:tcW w:w="1160" w:type="dxa"/>
            <w:tcBorders>
              <w:top w:val="nil"/>
              <w:left w:val="nil"/>
              <w:bottom w:val="single" w:sz="4" w:space="0" w:color="000000"/>
              <w:right w:val="nil"/>
            </w:tcBorders>
            <w:shd w:val="clear" w:color="auto" w:fill="auto"/>
            <w:noWrap/>
            <w:vAlign w:val="bottom"/>
            <w:hideMark/>
          </w:tcPr>
          <w:p w14:paraId="4D17A3D3" w14:textId="60733035" w:rsidR="00572309" w:rsidRPr="00A21EA4" w:rsidRDefault="00FF2DFA"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57807</w:t>
            </w:r>
          </w:p>
        </w:tc>
        <w:tc>
          <w:tcPr>
            <w:tcW w:w="1040" w:type="dxa"/>
            <w:tcBorders>
              <w:top w:val="nil"/>
              <w:left w:val="nil"/>
              <w:bottom w:val="single" w:sz="4" w:space="0" w:color="000000"/>
              <w:right w:val="nil"/>
            </w:tcBorders>
            <w:shd w:val="clear" w:color="auto" w:fill="auto"/>
            <w:noWrap/>
            <w:vAlign w:val="bottom"/>
            <w:hideMark/>
          </w:tcPr>
          <w:p w14:paraId="1EF4C2D3" w14:textId="1D0E147B" w:rsidR="00572309" w:rsidRPr="00A21EA4" w:rsidRDefault="00FF2DFA"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60697</w:t>
            </w:r>
          </w:p>
        </w:tc>
        <w:tc>
          <w:tcPr>
            <w:tcW w:w="1000" w:type="dxa"/>
            <w:tcBorders>
              <w:top w:val="nil"/>
              <w:left w:val="nil"/>
              <w:bottom w:val="single" w:sz="4" w:space="0" w:color="000000"/>
              <w:right w:val="single" w:sz="4" w:space="0" w:color="000000"/>
            </w:tcBorders>
            <w:shd w:val="clear" w:color="auto" w:fill="auto"/>
            <w:noWrap/>
            <w:vAlign w:val="bottom"/>
            <w:hideMark/>
          </w:tcPr>
          <w:p w14:paraId="2EE2E515" w14:textId="34B60AC6" w:rsidR="00572309" w:rsidRPr="00A21EA4" w:rsidRDefault="00FF2DFA"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63732</w:t>
            </w:r>
          </w:p>
        </w:tc>
      </w:tr>
      <w:tr w:rsidR="00572309" w:rsidRPr="00A21EA4" w14:paraId="25ADBE8E" w14:textId="77777777" w:rsidTr="00113206">
        <w:trPr>
          <w:trHeight w:val="320"/>
        </w:trPr>
        <w:tc>
          <w:tcPr>
            <w:tcW w:w="4520" w:type="dxa"/>
            <w:tcBorders>
              <w:top w:val="nil"/>
              <w:left w:val="single" w:sz="4" w:space="0" w:color="000000"/>
              <w:bottom w:val="single" w:sz="4" w:space="0" w:color="000000"/>
              <w:right w:val="nil"/>
            </w:tcBorders>
            <w:shd w:val="clear" w:color="000000" w:fill="9BC2E6"/>
            <w:hideMark/>
          </w:tcPr>
          <w:p w14:paraId="5C801719" w14:textId="77777777" w:rsidR="00572309" w:rsidRPr="00A21EA4" w:rsidRDefault="00572309" w:rsidP="00572309">
            <w:pPr>
              <w:rPr>
                <w:rFonts w:ascii="Calibri" w:eastAsia="Times New Roman" w:hAnsi="Calibri" w:cs="Calibri"/>
                <w:color w:val="FFFFFF"/>
                <w:lang w:eastAsia="en-US"/>
              </w:rPr>
            </w:pPr>
            <w:r w:rsidRPr="00A21EA4">
              <w:rPr>
                <w:rFonts w:ascii="Calibri" w:eastAsia="Times New Roman" w:hAnsi="Calibri" w:cs="Calibri"/>
                <w:color w:val="FFFFFF"/>
                <w:lang w:eastAsia="en-US"/>
              </w:rPr>
              <w:t> </w:t>
            </w:r>
          </w:p>
        </w:tc>
        <w:tc>
          <w:tcPr>
            <w:tcW w:w="1212" w:type="dxa"/>
            <w:tcBorders>
              <w:top w:val="nil"/>
              <w:left w:val="nil"/>
              <w:bottom w:val="single" w:sz="4" w:space="0" w:color="000000"/>
              <w:right w:val="nil"/>
            </w:tcBorders>
            <w:shd w:val="clear" w:color="auto" w:fill="auto"/>
            <w:noWrap/>
            <w:vAlign w:val="bottom"/>
            <w:hideMark/>
          </w:tcPr>
          <w:p w14:paraId="390308C0" w14:textId="77777777" w:rsidR="00572309" w:rsidRPr="00A21EA4" w:rsidRDefault="00572309" w:rsidP="00572309">
            <w:pPr>
              <w:rPr>
                <w:rFonts w:asciiTheme="minorHAnsi" w:eastAsia="Times New Roman" w:hAnsiTheme="minorHAnsi" w:cstheme="minorHAnsi"/>
                <w:color w:val="000000"/>
                <w:lang w:eastAsia="en-US"/>
              </w:rPr>
            </w:pPr>
            <w:r w:rsidRPr="00A21EA4">
              <w:rPr>
                <w:rFonts w:asciiTheme="minorHAnsi" w:eastAsia="Times New Roman" w:hAnsiTheme="minorHAnsi" w:cstheme="minorHAnsi"/>
                <w:color w:val="000000"/>
                <w:lang w:eastAsia="en-US"/>
              </w:rPr>
              <w:t> </w:t>
            </w:r>
          </w:p>
        </w:tc>
        <w:tc>
          <w:tcPr>
            <w:tcW w:w="1160" w:type="dxa"/>
            <w:tcBorders>
              <w:top w:val="nil"/>
              <w:left w:val="nil"/>
              <w:bottom w:val="single" w:sz="4" w:space="0" w:color="000000"/>
              <w:right w:val="nil"/>
            </w:tcBorders>
            <w:shd w:val="clear" w:color="auto" w:fill="auto"/>
            <w:noWrap/>
            <w:vAlign w:val="bottom"/>
            <w:hideMark/>
          </w:tcPr>
          <w:p w14:paraId="44739274" w14:textId="77777777" w:rsidR="00572309" w:rsidRPr="00A21EA4" w:rsidRDefault="00572309" w:rsidP="00572309">
            <w:pPr>
              <w:rPr>
                <w:rFonts w:asciiTheme="minorHAnsi" w:eastAsia="Times New Roman" w:hAnsiTheme="minorHAnsi" w:cstheme="minorHAnsi"/>
                <w:color w:val="000000"/>
                <w:lang w:eastAsia="en-US"/>
              </w:rPr>
            </w:pPr>
            <w:r w:rsidRPr="00A21EA4">
              <w:rPr>
                <w:rFonts w:asciiTheme="minorHAnsi" w:eastAsia="Times New Roman" w:hAnsiTheme="minorHAnsi" w:cstheme="minorHAnsi"/>
                <w:color w:val="000000"/>
                <w:lang w:eastAsia="en-US"/>
              </w:rPr>
              <w:t> </w:t>
            </w:r>
          </w:p>
        </w:tc>
        <w:tc>
          <w:tcPr>
            <w:tcW w:w="1160" w:type="dxa"/>
            <w:tcBorders>
              <w:top w:val="nil"/>
              <w:left w:val="nil"/>
              <w:bottom w:val="single" w:sz="4" w:space="0" w:color="000000"/>
              <w:right w:val="nil"/>
            </w:tcBorders>
            <w:shd w:val="clear" w:color="auto" w:fill="auto"/>
            <w:noWrap/>
            <w:vAlign w:val="bottom"/>
            <w:hideMark/>
          </w:tcPr>
          <w:p w14:paraId="20C64AC7" w14:textId="77777777" w:rsidR="00572309" w:rsidRPr="00A21EA4" w:rsidRDefault="00572309" w:rsidP="00572309">
            <w:pPr>
              <w:rPr>
                <w:rFonts w:asciiTheme="minorHAnsi" w:eastAsia="Times New Roman" w:hAnsiTheme="minorHAnsi" w:cstheme="minorHAnsi"/>
                <w:color w:val="000000"/>
                <w:lang w:eastAsia="en-US"/>
              </w:rPr>
            </w:pPr>
            <w:r w:rsidRPr="00A21EA4">
              <w:rPr>
                <w:rFonts w:asciiTheme="minorHAnsi" w:eastAsia="Times New Roman" w:hAnsiTheme="minorHAnsi" w:cstheme="minorHAnsi"/>
                <w:color w:val="000000"/>
                <w:lang w:eastAsia="en-US"/>
              </w:rPr>
              <w:t> </w:t>
            </w:r>
          </w:p>
        </w:tc>
        <w:tc>
          <w:tcPr>
            <w:tcW w:w="1040" w:type="dxa"/>
            <w:tcBorders>
              <w:top w:val="nil"/>
              <w:left w:val="nil"/>
              <w:bottom w:val="single" w:sz="4" w:space="0" w:color="000000"/>
              <w:right w:val="nil"/>
            </w:tcBorders>
            <w:shd w:val="clear" w:color="auto" w:fill="auto"/>
            <w:noWrap/>
            <w:vAlign w:val="bottom"/>
            <w:hideMark/>
          </w:tcPr>
          <w:p w14:paraId="722F7793" w14:textId="77777777" w:rsidR="00572309" w:rsidRPr="00A21EA4" w:rsidRDefault="00572309" w:rsidP="00572309">
            <w:pPr>
              <w:rPr>
                <w:rFonts w:asciiTheme="minorHAnsi" w:eastAsia="Times New Roman" w:hAnsiTheme="minorHAnsi" w:cstheme="minorHAnsi"/>
                <w:color w:val="000000"/>
                <w:lang w:eastAsia="en-US"/>
              </w:rPr>
            </w:pPr>
            <w:r w:rsidRPr="00A21EA4">
              <w:rPr>
                <w:rFonts w:asciiTheme="minorHAnsi" w:eastAsia="Times New Roman" w:hAnsiTheme="minorHAnsi" w:cstheme="minorHAnsi"/>
                <w:color w:val="000000"/>
                <w:lang w:eastAsia="en-US"/>
              </w:rPr>
              <w:t> </w:t>
            </w:r>
          </w:p>
        </w:tc>
        <w:tc>
          <w:tcPr>
            <w:tcW w:w="1000" w:type="dxa"/>
            <w:tcBorders>
              <w:top w:val="nil"/>
              <w:left w:val="nil"/>
              <w:bottom w:val="single" w:sz="4" w:space="0" w:color="000000"/>
              <w:right w:val="single" w:sz="4" w:space="0" w:color="000000"/>
            </w:tcBorders>
            <w:shd w:val="clear" w:color="auto" w:fill="auto"/>
            <w:noWrap/>
            <w:vAlign w:val="bottom"/>
            <w:hideMark/>
          </w:tcPr>
          <w:p w14:paraId="220B46F4" w14:textId="77777777" w:rsidR="00572309" w:rsidRPr="00A21EA4" w:rsidRDefault="00572309" w:rsidP="00572309">
            <w:pPr>
              <w:rPr>
                <w:rFonts w:asciiTheme="minorHAnsi" w:eastAsia="Times New Roman" w:hAnsiTheme="minorHAnsi" w:cstheme="minorHAnsi"/>
                <w:color w:val="000000"/>
                <w:lang w:eastAsia="en-US"/>
              </w:rPr>
            </w:pPr>
            <w:r w:rsidRPr="00A21EA4">
              <w:rPr>
                <w:rFonts w:asciiTheme="minorHAnsi" w:eastAsia="Times New Roman" w:hAnsiTheme="minorHAnsi" w:cstheme="minorHAnsi"/>
                <w:color w:val="000000"/>
                <w:lang w:eastAsia="en-US"/>
              </w:rPr>
              <w:t> </w:t>
            </w:r>
          </w:p>
        </w:tc>
      </w:tr>
      <w:tr w:rsidR="00572309" w:rsidRPr="00A21EA4" w14:paraId="14512D2E" w14:textId="77777777" w:rsidTr="00113206">
        <w:trPr>
          <w:trHeight w:val="320"/>
        </w:trPr>
        <w:tc>
          <w:tcPr>
            <w:tcW w:w="4520" w:type="dxa"/>
            <w:tcBorders>
              <w:top w:val="nil"/>
              <w:left w:val="single" w:sz="4" w:space="0" w:color="000000"/>
              <w:bottom w:val="single" w:sz="4" w:space="0" w:color="000000"/>
              <w:right w:val="nil"/>
            </w:tcBorders>
            <w:shd w:val="clear" w:color="000000" w:fill="9BC2E6"/>
            <w:hideMark/>
          </w:tcPr>
          <w:p w14:paraId="1574251B" w14:textId="77777777" w:rsidR="00572309" w:rsidRPr="00A21EA4" w:rsidRDefault="007C75D5" w:rsidP="00572309">
            <w:pPr>
              <w:rPr>
                <w:rFonts w:ascii="Calibri" w:eastAsia="Times New Roman" w:hAnsi="Calibri" w:cs="Calibri"/>
                <w:b/>
                <w:bCs/>
                <w:color w:val="FFFFFF"/>
                <w:lang w:eastAsia="en-US"/>
              </w:rPr>
            </w:pPr>
            <w:r>
              <w:rPr>
                <w:rFonts w:ascii="Calibri" w:eastAsia="Times New Roman" w:hAnsi="Calibri" w:cs="Calibri"/>
                <w:b/>
                <w:bCs/>
                <w:color w:val="FFFFFF"/>
                <w:lang w:eastAsia="en-US"/>
              </w:rPr>
              <w:t>Indirect costs</w:t>
            </w:r>
          </w:p>
        </w:tc>
        <w:tc>
          <w:tcPr>
            <w:tcW w:w="1212" w:type="dxa"/>
            <w:tcBorders>
              <w:top w:val="nil"/>
              <w:left w:val="nil"/>
              <w:bottom w:val="single" w:sz="4" w:space="0" w:color="000000"/>
              <w:right w:val="nil"/>
            </w:tcBorders>
            <w:shd w:val="clear" w:color="auto" w:fill="auto"/>
            <w:noWrap/>
            <w:vAlign w:val="bottom"/>
            <w:hideMark/>
          </w:tcPr>
          <w:p w14:paraId="23C03648" w14:textId="77777777" w:rsidR="00572309" w:rsidRPr="00A21EA4" w:rsidRDefault="00572309" w:rsidP="00572309">
            <w:pPr>
              <w:rPr>
                <w:rFonts w:asciiTheme="minorHAnsi" w:eastAsia="Times New Roman" w:hAnsiTheme="minorHAnsi" w:cstheme="minorHAnsi"/>
                <w:color w:val="000000"/>
                <w:lang w:eastAsia="en-US"/>
              </w:rPr>
            </w:pPr>
            <w:r w:rsidRPr="00A21EA4">
              <w:rPr>
                <w:rFonts w:asciiTheme="minorHAnsi" w:eastAsia="Times New Roman" w:hAnsiTheme="minorHAnsi" w:cstheme="minorHAnsi"/>
                <w:color w:val="000000"/>
                <w:lang w:eastAsia="en-US"/>
              </w:rPr>
              <w:t> </w:t>
            </w:r>
          </w:p>
        </w:tc>
        <w:tc>
          <w:tcPr>
            <w:tcW w:w="1160" w:type="dxa"/>
            <w:tcBorders>
              <w:top w:val="nil"/>
              <w:left w:val="nil"/>
              <w:bottom w:val="single" w:sz="4" w:space="0" w:color="000000"/>
              <w:right w:val="nil"/>
            </w:tcBorders>
            <w:shd w:val="clear" w:color="auto" w:fill="auto"/>
            <w:noWrap/>
            <w:vAlign w:val="bottom"/>
            <w:hideMark/>
          </w:tcPr>
          <w:p w14:paraId="1FEF27D9" w14:textId="77777777" w:rsidR="00572309" w:rsidRPr="00A21EA4" w:rsidRDefault="00572309" w:rsidP="00572309">
            <w:pPr>
              <w:rPr>
                <w:rFonts w:asciiTheme="minorHAnsi" w:eastAsia="Times New Roman" w:hAnsiTheme="minorHAnsi" w:cstheme="minorHAnsi"/>
                <w:color w:val="000000"/>
                <w:lang w:eastAsia="en-US"/>
              </w:rPr>
            </w:pPr>
            <w:r w:rsidRPr="00A21EA4">
              <w:rPr>
                <w:rFonts w:asciiTheme="minorHAnsi" w:eastAsia="Times New Roman" w:hAnsiTheme="minorHAnsi" w:cstheme="minorHAnsi"/>
                <w:color w:val="000000"/>
                <w:lang w:eastAsia="en-US"/>
              </w:rPr>
              <w:t> </w:t>
            </w:r>
          </w:p>
        </w:tc>
        <w:tc>
          <w:tcPr>
            <w:tcW w:w="1160" w:type="dxa"/>
            <w:tcBorders>
              <w:top w:val="nil"/>
              <w:left w:val="nil"/>
              <w:bottom w:val="single" w:sz="4" w:space="0" w:color="000000"/>
              <w:right w:val="nil"/>
            </w:tcBorders>
            <w:shd w:val="clear" w:color="auto" w:fill="auto"/>
            <w:noWrap/>
            <w:vAlign w:val="bottom"/>
            <w:hideMark/>
          </w:tcPr>
          <w:p w14:paraId="34D87272" w14:textId="77777777" w:rsidR="00572309" w:rsidRPr="00A21EA4" w:rsidRDefault="00572309" w:rsidP="00572309">
            <w:pPr>
              <w:rPr>
                <w:rFonts w:asciiTheme="minorHAnsi" w:eastAsia="Times New Roman" w:hAnsiTheme="minorHAnsi" w:cstheme="minorHAnsi"/>
                <w:color w:val="000000"/>
                <w:lang w:eastAsia="en-US"/>
              </w:rPr>
            </w:pPr>
            <w:r w:rsidRPr="00A21EA4">
              <w:rPr>
                <w:rFonts w:asciiTheme="minorHAnsi" w:eastAsia="Times New Roman" w:hAnsiTheme="minorHAnsi" w:cstheme="minorHAnsi"/>
                <w:color w:val="000000"/>
                <w:lang w:eastAsia="en-US"/>
              </w:rPr>
              <w:t> </w:t>
            </w:r>
          </w:p>
        </w:tc>
        <w:tc>
          <w:tcPr>
            <w:tcW w:w="1040" w:type="dxa"/>
            <w:tcBorders>
              <w:top w:val="nil"/>
              <w:left w:val="nil"/>
              <w:bottom w:val="single" w:sz="4" w:space="0" w:color="000000"/>
              <w:right w:val="nil"/>
            </w:tcBorders>
            <w:shd w:val="clear" w:color="auto" w:fill="auto"/>
            <w:noWrap/>
            <w:vAlign w:val="bottom"/>
            <w:hideMark/>
          </w:tcPr>
          <w:p w14:paraId="6EAB453F" w14:textId="77777777" w:rsidR="00572309" w:rsidRPr="00A21EA4" w:rsidRDefault="00572309" w:rsidP="00572309">
            <w:pPr>
              <w:rPr>
                <w:rFonts w:asciiTheme="minorHAnsi" w:eastAsia="Times New Roman" w:hAnsiTheme="minorHAnsi" w:cstheme="minorHAnsi"/>
                <w:color w:val="000000"/>
                <w:lang w:eastAsia="en-US"/>
              </w:rPr>
            </w:pPr>
            <w:r w:rsidRPr="00A21EA4">
              <w:rPr>
                <w:rFonts w:asciiTheme="minorHAnsi" w:eastAsia="Times New Roman" w:hAnsiTheme="minorHAnsi" w:cstheme="minorHAnsi"/>
                <w:color w:val="000000"/>
                <w:lang w:eastAsia="en-US"/>
              </w:rPr>
              <w:t> </w:t>
            </w:r>
          </w:p>
        </w:tc>
        <w:tc>
          <w:tcPr>
            <w:tcW w:w="1000" w:type="dxa"/>
            <w:tcBorders>
              <w:top w:val="nil"/>
              <w:left w:val="nil"/>
              <w:bottom w:val="single" w:sz="4" w:space="0" w:color="000000"/>
              <w:right w:val="single" w:sz="4" w:space="0" w:color="000000"/>
            </w:tcBorders>
            <w:shd w:val="clear" w:color="auto" w:fill="auto"/>
            <w:noWrap/>
            <w:vAlign w:val="bottom"/>
            <w:hideMark/>
          </w:tcPr>
          <w:p w14:paraId="3B8C66D1" w14:textId="77777777" w:rsidR="00572309" w:rsidRPr="00A21EA4" w:rsidRDefault="00572309" w:rsidP="00572309">
            <w:pPr>
              <w:rPr>
                <w:rFonts w:asciiTheme="minorHAnsi" w:eastAsia="Times New Roman" w:hAnsiTheme="minorHAnsi" w:cstheme="minorHAnsi"/>
                <w:color w:val="000000"/>
                <w:lang w:eastAsia="en-US"/>
              </w:rPr>
            </w:pPr>
            <w:r w:rsidRPr="00A21EA4">
              <w:rPr>
                <w:rFonts w:asciiTheme="minorHAnsi" w:eastAsia="Times New Roman" w:hAnsiTheme="minorHAnsi" w:cstheme="minorHAnsi"/>
                <w:color w:val="000000"/>
                <w:lang w:eastAsia="en-US"/>
              </w:rPr>
              <w:t> </w:t>
            </w:r>
          </w:p>
        </w:tc>
      </w:tr>
      <w:tr w:rsidR="00572309" w:rsidRPr="00A21EA4" w14:paraId="1923EB68" w14:textId="77777777" w:rsidTr="00113206">
        <w:trPr>
          <w:trHeight w:val="320"/>
        </w:trPr>
        <w:tc>
          <w:tcPr>
            <w:tcW w:w="4520" w:type="dxa"/>
            <w:tcBorders>
              <w:top w:val="nil"/>
              <w:left w:val="single" w:sz="4" w:space="0" w:color="000000"/>
              <w:bottom w:val="single" w:sz="4" w:space="0" w:color="000000"/>
              <w:right w:val="nil"/>
            </w:tcBorders>
            <w:shd w:val="clear" w:color="000000" w:fill="9BC2E6"/>
            <w:hideMark/>
          </w:tcPr>
          <w:p w14:paraId="093EFB9B" w14:textId="77777777" w:rsidR="00572309" w:rsidRPr="00A21EA4" w:rsidRDefault="00572309" w:rsidP="00572309">
            <w:pPr>
              <w:rPr>
                <w:rFonts w:ascii="Calibri" w:eastAsia="Times New Roman" w:hAnsi="Calibri" w:cs="Calibri"/>
                <w:color w:val="FFFFFF"/>
                <w:lang w:eastAsia="en-US"/>
              </w:rPr>
            </w:pPr>
            <w:r w:rsidRPr="00A21EA4">
              <w:rPr>
                <w:rFonts w:ascii="Calibri" w:eastAsia="Times New Roman" w:hAnsi="Calibri" w:cs="Calibri"/>
                <w:color w:val="FFFFFF"/>
                <w:lang w:eastAsia="en-US"/>
              </w:rPr>
              <w:t>Bus rates, Council Tax</w:t>
            </w:r>
          </w:p>
        </w:tc>
        <w:tc>
          <w:tcPr>
            <w:tcW w:w="1212" w:type="dxa"/>
            <w:tcBorders>
              <w:top w:val="nil"/>
              <w:left w:val="nil"/>
              <w:bottom w:val="single" w:sz="4" w:space="0" w:color="000000"/>
              <w:right w:val="nil"/>
            </w:tcBorders>
            <w:shd w:val="clear" w:color="auto" w:fill="auto"/>
            <w:noWrap/>
            <w:vAlign w:val="bottom"/>
            <w:hideMark/>
          </w:tcPr>
          <w:p w14:paraId="50471E22" w14:textId="13A095BC" w:rsidR="008345CC" w:rsidRPr="00A21EA4" w:rsidRDefault="00572309" w:rsidP="00987F2A">
            <w:pPr>
              <w:jc w:val="right"/>
              <w:rPr>
                <w:rFonts w:asciiTheme="minorHAnsi" w:eastAsia="Times New Roman" w:hAnsiTheme="minorHAnsi" w:cstheme="minorHAnsi"/>
                <w:color w:val="000000"/>
                <w:lang w:eastAsia="en-US"/>
              </w:rPr>
            </w:pPr>
            <w:r w:rsidRPr="00A21EA4">
              <w:rPr>
                <w:rFonts w:asciiTheme="minorHAnsi" w:eastAsia="Times New Roman" w:hAnsiTheme="minorHAnsi" w:cstheme="minorHAnsi"/>
                <w:color w:val="000000"/>
                <w:lang w:eastAsia="en-US"/>
              </w:rPr>
              <w:t> </w:t>
            </w:r>
            <w:r w:rsidR="00987F2A">
              <w:rPr>
                <w:rFonts w:asciiTheme="minorHAnsi" w:eastAsia="Times New Roman" w:hAnsiTheme="minorHAnsi" w:cstheme="minorHAnsi"/>
                <w:color w:val="000000"/>
                <w:lang w:eastAsia="en-US"/>
              </w:rPr>
              <w:t>536</w:t>
            </w:r>
          </w:p>
        </w:tc>
        <w:tc>
          <w:tcPr>
            <w:tcW w:w="1160" w:type="dxa"/>
            <w:tcBorders>
              <w:top w:val="nil"/>
              <w:left w:val="nil"/>
              <w:bottom w:val="single" w:sz="4" w:space="0" w:color="000000"/>
              <w:right w:val="nil"/>
            </w:tcBorders>
            <w:shd w:val="clear" w:color="auto" w:fill="auto"/>
            <w:noWrap/>
            <w:vAlign w:val="bottom"/>
            <w:hideMark/>
          </w:tcPr>
          <w:p w14:paraId="535BDA5D" w14:textId="2B33A91D" w:rsidR="00572309" w:rsidRPr="00A21EA4" w:rsidRDefault="008A2564" w:rsidP="00987F2A">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5</w:t>
            </w:r>
            <w:r w:rsidR="00987F2A">
              <w:rPr>
                <w:rFonts w:asciiTheme="minorHAnsi" w:eastAsia="Times New Roman" w:hAnsiTheme="minorHAnsi" w:cstheme="minorHAnsi"/>
                <w:color w:val="000000"/>
                <w:lang w:eastAsia="en-US"/>
              </w:rPr>
              <w:t>6</w:t>
            </w:r>
            <w:r>
              <w:rPr>
                <w:rFonts w:asciiTheme="minorHAnsi" w:eastAsia="Times New Roman" w:hAnsiTheme="minorHAnsi" w:cstheme="minorHAnsi"/>
                <w:color w:val="000000"/>
                <w:lang w:eastAsia="en-US"/>
              </w:rPr>
              <w:t>3</w:t>
            </w:r>
          </w:p>
        </w:tc>
        <w:tc>
          <w:tcPr>
            <w:tcW w:w="1160" w:type="dxa"/>
            <w:tcBorders>
              <w:top w:val="nil"/>
              <w:left w:val="nil"/>
              <w:bottom w:val="single" w:sz="4" w:space="0" w:color="000000"/>
              <w:right w:val="nil"/>
            </w:tcBorders>
            <w:shd w:val="clear" w:color="auto" w:fill="auto"/>
            <w:noWrap/>
            <w:vAlign w:val="bottom"/>
            <w:hideMark/>
          </w:tcPr>
          <w:p w14:paraId="05D4FDBA" w14:textId="14257181" w:rsidR="00572309" w:rsidRPr="00A21EA4" w:rsidRDefault="008A2564" w:rsidP="008345CC">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591</w:t>
            </w:r>
          </w:p>
        </w:tc>
        <w:tc>
          <w:tcPr>
            <w:tcW w:w="1040" w:type="dxa"/>
            <w:tcBorders>
              <w:top w:val="nil"/>
              <w:left w:val="nil"/>
              <w:bottom w:val="single" w:sz="4" w:space="0" w:color="000000"/>
              <w:right w:val="nil"/>
            </w:tcBorders>
            <w:shd w:val="clear" w:color="auto" w:fill="auto"/>
            <w:noWrap/>
            <w:vAlign w:val="bottom"/>
            <w:hideMark/>
          </w:tcPr>
          <w:p w14:paraId="5716772D" w14:textId="21830D6C" w:rsidR="00572309" w:rsidRPr="00A21EA4" w:rsidRDefault="008A2564" w:rsidP="00987F2A">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6</w:t>
            </w:r>
            <w:r w:rsidR="00987F2A">
              <w:rPr>
                <w:rFonts w:asciiTheme="minorHAnsi" w:eastAsia="Times New Roman" w:hAnsiTheme="minorHAnsi" w:cstheme="minorHAnsi"/>
                <w:color w:val="000000"/>
                <w:lang w:eastAsia="en-US"/>
              </w:rPr>
              <w:t>2</w:t>
            </w:r>
            <w:r>
              <w:rPr>
                <w:rFonts w:asciiTheme="minorHAnsi" w:eastAsia="Times New Roman" w:hAnsiTheme="minorHAnsi" w:cstheme="minorHAnsi"/>
                <w:color w:val="000000"/>
                <w:lang w:eastAsia="en-US"/>
              </w:rPr>
              <w:t>0</w:t>
            </w:r>
          </w:p>
        </w:tc>
        <w:tc>
          <w:tcPr>
            <w:tcW w:w="1000" w:type="dxa"/>
            <w:tcBorders>
              <w:top w:val="nil"/>
              <w:left w:val="nil"/>
              <w:bottom w:val="single" w:sz="4" w:space="0" w:color="000000"/>
              <w:right w:val="single" w:sz="4" w:space="0" w:color="000000"/>
            </w:tcBorders>
            <w:shd w:val="clear" w:color="auto" w:fill="auto"/>
            <w:noWrap/>
            <w:vAlign w:val="bottom"/>
            <w:hideMark/>
          </w:tcPr>
          <w:p w14:paraId="13E6D271" w14:textId="0650B183" w:rsidR="008345CC" w:rsidRPr="00A21EA4" w:rsidRDefault="008A2564" w:rsidP="00987F2A">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6</w:t>
            </w:r>
            <w:r w:rsidR="00987F2A">
              <w:rPr>
                <w:rFonts w:asciiTheme="minorHAnsi" w:eastAsia="Times New Roman" w:hAnsiTheme="minorHAnsi" w:cstheme="minorHAnsi"/>
                <w:color w:val="000000"/>
                <w:lang w:eastAsia="en-US"/>
              </w:rPr>
              <w:t>5</w:t>
            </w:r>
            <w:r>
              <w:rPr>
                <w:rFonts w:asciiTheme="minorHAnsi" w:eastAsia="Times New Roman" w:hAnsiTheme="minorHAnsi" w:cstheme="minorHAnsi"/>
                <w:color w:val="000000"/>
                <w:lang w:eastAsia="en-US"/>
              </w:rPr>
              <w:t>2</w:t>
            </w:r>
          </w:p>
        </w:tc>
      </w:tr>
      <w:tr w:rsidR="00572309" w:rsidRPr="00A21EA4" w14:paraId="7C751BA1" w14:textId="77777777" w:rsidTr="00113206">
        <w:trPr>
          <w:trHeight w:val="320"/>
        </w:trPr>
        <w:tc>
          <w:tcPr>
            <w:tcW w:w="4520" w:type="dxa"/>
            <w:tcBorders>
              <w:top w:val="nil"/>
              <w:left w:val="single" w:sz="4" w:space="0" w:color="000000"/>
              <w:bottom w:val="single" w:sz="4" w:space="0" w:color="000000"/>
              <w:right w:val="nil"/>
            </w:tcBorders>
            <w:shd w:val="clear" w:color="000000" w:fill="9BC2E6"/>
            <w:hideMark/>
          </w:tcPr>
          <w:p w14:paraId="120AAAA8" w14:textId="3633648F" w:rsidR="00572309" w:rsidRPr="00A21EA4" w:rsidRDefault="00572309" w:rsidP="009C161C">
            <w:pPr>
              <w:rPr>
                <w:rFonts w:ascii="Calibri" w:eastAsia="Times New Roman" w:hAnsi="Calibri" w:cs="Calibri"/>
                <w:color w:val="FFFFFF"/>
                <w:lang w:eastAsia="en-US"/>
              </w:rPr>
            </w:pPr>
            <w:r w:rsidRPr="00A21EA4">
              <w:rPr>
                <w:rFonts w:ascii="Calibri" w:eastAsia="Times New Roman" w:hAnsi="Calibri" w:cs="Calibri"/>
                <w:color w:val="FFFFFF"/>
                <w:lang w:eastAsia="en-US"/>
              </w:rPr>
              <w:t xml:space="preserve">Water </w:t>
            </w:r>
            <w:r w:rsidR="009C161C">
              <w:rPr>
                <w:rFonts w:ascii="Calibri" w:eastAsia="Times New Roman" w:hAnsi="Calibri" w:cs="Calibri"/>
                <w:color w:val="FFFFFF"/>
                <w:lang w:eastAsia="en-US"/>
              </w:rPr>
              <w:t>/ Sewerage</w:t>
            </w:r>
          </w:p>
        </w:tc>
        <w:tc>
          <w:tcPr>
            <w:tcW w:w="1212" w:type="dxa"/>
            <w:tcBorders>
              <w:top w:val="nil"/>
              <w:left w:val="nil"/>
              <w:bottom w:val="single" w:sz="4" w:space="0" w:color="000000"/>
              <w:right w:val="nil"/>
            </w:tcBorders>
            <w:shd w:val="clear" w:color="auto" w:fill="auto"/>
            <w:noWrap/>
            <w:vAlign w:val="bottom"/>
          </w:tcPr>
          <w:p w14:paraId="3E41B983" w14:textId="6E423BE0" w:rsidR="00572309" w:rsidRPr="00A21EA4" w:rsidRDefault="00FF2DFA"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1180</w:t>
            </w:r>
          </w:p>
        </w:tc>
        <w:tc>
          <w:tcPr>
            <w:tcW w:w="1160" w:type="dxa"/>
            <w:tcBorders>
              <w:top w:val="nil"/>
              <w:left w:val="nil"/>
              <w:bottom w:val="single" w:sz="4" w:space="0" w:color="000000"/>
              <w:right w:val="nil"/>
            </w:tcBorders>
            <w:shd w:val="clear" w:color="auto" w:fill="auto"/>
            <w:noWrap/>
            <w:vAlign w:val="bottom"/>
          </w:tcPr>
          <w:p w14:paraId="7A769F31" w14:textId="582E4DC7" w:rsidR="00572309" w:rsidRPr="00A21EA4" w:rsidRDefault="00FF2DFA" w:rsidP="00AA2A60">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123</w:t>
            </w:r>
            <w:r w:rsidR="00AA2A60">
              <w:rPr>
                <w:rFonts w:asciiTheme="minorHAnsi" w:eastAsia="Times New Roman" w:hAnsiTheme="minorHAnsi" w:cstheme="minorHAnsi"/>
                <w:color w:val="000000"/>
                <w:lang w:eastAsia="en-US"/>
              </w:rPr>
              <w:t>7</w:t>
            </w:r>
          </w:p>
        </w:tc>
        <w:tc>
          <w:tcPr>
            <w:tcW w:w="1160" w:type="dxa"/>
            <w:tcBorders>
              <w:top w:val="nil"/>
              <w:left w:val="nil"/>
              <w:bottom w:val="single" w:sz="4" w:space="0" w:color="000000"/>
              <w:right w:val="nil"/>
            </w:tcBorders>
            <w:shd w:val="clear" w:color="auto" w:fill="auto"/>
            <w:noWrap/>
            <w:vAlign w:val="bottom"/>
          </w:tcPr>
          <w:p w14:paraId="33C61B61" w14:textId="5195C7E8" w:rsidR="00572309" w:rsidRPr="00A21EA4" w:rsidRDefault="00FF2DFA" w:rsidP="00AA2A60">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1</w:t>
            </w:r>
            <w:r w:rsidR="00AA2A60">
              <w:rPr>
                <w:rFonts w:asciiTheme="minorHAnsi" w:eastAsia="Times New Roman" w:hAnsiTheme="minorHAnsi" w:cstheme="minorHAnsi"/>
                <w:color w:val="000000"/>
                <w:lang w:eastAsia="en-US"/>
              </w:rPr>
              <w:t>299</w:t>
            </w:r>
          </w:p>
        </w:tc>
        <w:tc>
          <w:tcPr>
            <w:tcW w:w="1040" w:type="dxa"/>
            <w:tcBorders>
              <w:top w:val="nil"/>
              <w:left w:val="nil"/>
              <w:bottom w:val="single" w:sz="4" w:space="0" w:color="000000"/>
              <w:right w:val="nil"/>
            </w:tcBorders>
            <w:shd w:val="clear" w:color="auto" w:fill="auto"/>
            <w:noWrap/>
            <w:vAlign w:val="bottom"/>
          </w:tcPr>
          <w:p w14:paraId="52152663" w14:textId="2D8FAD23" w:rsidR="00572309" w:rsidRPr="00A21EA4" w:rsidRDefault="00FF2DFA"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1366</w:t>
            </w:r>
          </w:p>
        </w:tc>
        <w:tc>
          <w:tcPr>
            <w:tcW w:w="1000" w:type="dxa"/>
            <w:tcBorders>
              <w:top w:val="nil"/>
              <w:left w:val="nil"/>
              <w:bottom w:val="single" w:sz="4" w:space="0" w:color="000000"/>
              <w:right w:val="single" w:sz="4" w:space="0" w:color="000000"/>
            </w:tcBorders>
            <w:shd w:val="clear" w:color="auto" w:fill="auto"/>
            <w:noWrap/>
            <w:vAlign w:val="bottom"/>
          </w:tcPr>
          <w:p w14:paraId="106E8F1E" w14:textId="54EA1DF1" w:rsidR="00572309" w:rsidRPr="00A21EA4" w:rsidRDefault="009C161C" w:rsidP="00042422">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143</w:t>
            </w:r>
            <w:r w:rsidR="00042422">
              <w:rPr>
                <w:rFonts w:asciiTheme="minorHAnsi" w:eastAsia="Times New Roman" w:hAnsiTheme="minorHAnsi" w:cstheme="minorHAnsi"/>
                <w:color w:val="000000"/>
                <w:lang w:eastAsia="en-US"/>
              </w:rPr>
              <w:t>1</w:t>
            </w:r>
          </w:p>
        </w:tc>
      </w:tr>
      <w:tr w:rsidR="00572309" w:rsidRPr="00A21EA4" w14:paraId="1665782C" w14:textId="77777777" w:rsidTr="00113206">
        <w:trPr>
          <w:trHeight w:val="320"/>
        </w:trPr>
        <w:tc>
          <w:tcPr>
            <w:tcW w:w="4520" w:type="dxa"/>
            <w:tcBorders>
              <w:top w:val="nil"/>
              <w:left w:val="single" w:sz="4" w:space="0" w:color="000000"/>
              <w:bottom w:val="single" w:sz="4" w:space="0" w:color="000000"/>
              <w:right w:val="nil"/>
            </w:tcBorders>
            <w:shd w:val="clear" w:color="000000" w:fill="9BC2E6"/>
            <w:hideMark/>
          </w:tcPr>
          <w:p w14:paraId="33B1F65C" w14:textId="5F0F4CA6" w:rsidR="00572309" w:rsidRPr="00A21EA4" w:rsidRDefault="00572309" w:rsidP="00572309">
            <w:pPr>
              <w:rPr>
                <w:rFonts w:ascii="Calibri" w:eastAsia="Times New Roman" w:hAnsi="Calibri" w:cs="Calibri"/>
                <w:color w:val="FFFFFF"/>
                <w:lang w:eastAsia="en-US"/>
              </w:rPr>
            </w:pPr>
            <w:r w:rsidRPr="00A21EA4">
              <w:rPr>
                <w:rFonts w:ascii="Calibri" w:eastAsia="Times New Roman" w:hAnsi="Calibri" w:cs="Calibri"/>
                <w:color w:val="FFFFFF"/>
                <w:lang w:eastAsia="en-US"/>
              </w:rPr>
              <w:t>Heat/Light/Power</w:t>
            </w:r>
          </w:p>
        </w:tc>
        <w:tc>
          <w:tcPr>
            <w:tcW w:w="1212" w:type="dxa"/>
            <w:tcBorders>
              <w:top w:val="nil"/>
              <w:left w:val="nil"/>
              <w:bottom w:val="single" w:sz="4" w:space="0" w:color="000000"/>
              <w:right w:val="nil"/>
            </w:tcBorders>
            <w:shd w:val="clear" w:color="auto" w:fill="auto"/>
            <w:noWrap/>
            <w:vAlign w:val="bottom"/>
          </w:tcPr>
          <w:p w14:paraId="4D44FF76" w14:textId="77777777" w:rsidR="00572309" w:rsidRPr="00A21EA4" w:rsidRDefault="00006846"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3000</w:t>
            </w:r>
          </w:p>
        </w:tc>
        <w:tc>
          <w:tcPr>
            <w:tcW w:w="1160" w:type="dxa"/>
            <w:tcBorders>
              <w:top w:val="nil"/>
              <w:left w:val="nil"/>
              <w:bottom w:val="single" w:sz="4" w:space="0" w:color="000000"/>
              <w:right w:val="nil"/>
            </w:tcBorders>
            <w:shd w:val="clear" w:color="auto" w:fill="auto"/>
            <w:noWrap/>
            <w:vAlign w:val="bottom"/>
          </w:tcPr>
          <w:p w14:paraId="6B093C1D" w14:textId="77777777" w:rsidR="00572309" w:rsidRPr="00A21EA4" w:rsidRDefault="00006846"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3150</w:t>
            </w:r>
          </w:p>
        </w:tc>
        <w:tc>
          <w:tcPr>
            <w:tcW w:w="1160" w:type="dxa"/>
            <w:tcBorders>
              <w:top w:val="nil"/>
              <w:left w:val="nil"/>
              <w:bottom w:val="single" w:sz="4" w:space="0" w:color="000000"/>
              <w:right w:val="nil"/>
            </w:tcBorders>
            <w:shd w:val="clear" w:color="auto" w:fill="auto"/>
            <w:noWrap/>
            <w:vAlign w:val="bottom"/>
          </w:tcPr>
          <w:p w14:paraId="5C54141A" w14:textId="77777777" w:rsidR="00572309" w:rsidRPr="00A21EA4" w:rsidRDefault="00006846"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3308</w:t>
            </w:r>
          </w:p>
        </w:tc>
        <w:tc>
          <w:tcPr>
            <w:tcW w:w="1040" w:type="dxa"/>
            <w:tcBorders>
              <w:top w:val="nil"/>
              <w:left w:val="nil"/>
              <w:bottom w:val="single" w:sz="4" w:space="0" w:color="000000"/>
              <w:right w:val="nil"/>
            </w:tcBorders>
            <w:shd w:val="clear" w:color="auto" w:fill="auto"/>
            <w:noWrap/>
            <w:vAlign w:val="bottom"/>
          </w:tcPr>
          <w:p w14:paraId="2094151F" w14:textId="77777777" w:rsidR="00572309" w:rsidRPr="00A21EA4" w:rsidRDefault="00006846"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3473</w:t>
            </w:r>
          </w:p>
        </w:tc>
        <w:tc>
          <w:tcPr>
            <w:tcW w:w="1000" w:type="dxa"/>
            <w:tcBorders>
              <w:top w:val="nil"/>
              <w:left w:val="nil"/>
              <w:bottom w:val="single" w:sz="4" w:space="0" w:color="000000"/>
              <w:right w:val="single" w:sz="4" w:space="0" w:color="000000"/>
            </w:tcBorders>
            <w:shd w:val="clear" w:color="auto" w:fill="auto"/>
            <w:noWrap/>
            <w:vAlign w:val="bottom"/>
          </w:tcPr>
          <w:p w14:paraId="6BFAFA69" w14:textId="77777777" w:rsidR="00572309" w:rsidRPr="00A21EA4" w:rsidRDefault="00006846"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3647</w:t>
            </w:r>
          </w:p>
        </w:tc>
      </w:tr>
      <w:tr w:rsidR="00BD4753" w:rsidRPr="00A21EA4" w14:paraId="25AA007F" w14:textId="77777777" w:rsidTr="00113206">
        <w:trPr>
          <w:trHeight w:val="320"/>
        </w:trPr>
        <w:tc>
          <w:tcPr>
            <w:tcW w:w="4520" w:type="dxa"/>
            <w:tcBorders>
              <w:top w:val="nil"/>
              <w:left w:val="single" w:sz="4" w:space="0" w:color="000000"/>
              <w:bottom w:val="single" w:sz="4" w:space="0" w:color="000000"/>
              <w:right w:val="nil"/>
            </w:tcBorders>
            <w:shd w:val="clear" w:color="000000" w:fill="9BC2E6"/>
            <w:hideMark/>
          </w:tcPr>
          <w:p w14:paraId="4DBFE45C" w14:textId="699A8421" w:rsidR="00BD4753" w:rsidRPr="00A21EA4" w:rsidRDefault="00BD4753" w:rsidP="00572309">
            <w:pPr>
              <w:rPr>
                <w:rFonts w:ascii="Calibri" w:eastAsia="Times New Roman" w:hAnsi="Calibri" w:cs="Calibri"/>
                <w:color w:val="FFFFFF"/>
                <w:lang w:eastAsia="en-US"/>
              </w:rPr>
            </w:pPr>
            <w:r w:rsidRPr="00A21EA4">
              <w:rPr>
                <w:rFonts w:ascii="Calibri" w:eastAsia="Times New Roman" w:hAnsi="Calibri" w:cs="Calibri"/>
                <w:color w:val="FFFFFF"/>
                <w:lang w:eastAsia="en-US"/>
              </w:rPr>
              <w:t>Equipment  Lease Payments</w:t>
            </w:r>
          </w:p>
        </w:tc>
        <w:tc>
          <w:tcPr>
            <w:tcW w:w="1212" w:type="dxa"/>
            <w:tcBorders>
              <w:top w:val="nil"/>
              <w:left w:val="nil"/>
              <w:bottom w:val="single" w:sz="4" w:space="0" w:color="000000"/>
              <w:right w:val="nil"/>
            </w:tcBorders>
            <w:shd w:val="clear" w:color="auto" w:fill="auto"/>
            <w:noWrap/>
            <w:vAlign w:val="bottom"/>
          </w:tcPr>
          <w:p w14:paraId="55A875FC" w14:textId="0F5150C4" w:rsidR="00BD4753" w:rsidRPr="00A21EA4" w:rsidRDefault="00BD4753" w:rsidP="00572309">
            <w:pPr>
              <w:jc w:val="right"/>
              <w:rPr>
                <w:rFonts w:asciiTheme="minorHAnsi" w:eastAsia="Times New Roman" w:hAnsiTheme="minorHAnsi" w:cstheme="minorHAnsi"/>
                <w:color w:val="000000"/>
                <w:lang w:eastAsia="en-US"/>
              </w:rPr>
            </w:pPr>
            <w:r w:rsidRPr="00A21EA4">
              <w:rPr>
                <w:rFonts w:asciiTheme="minorHAnsi" w:eastAsia="Times New Roman" w:hAnsiTheme="minorHAnsi" w:cstheme="minorHAnsi"/>
                <w:color w:val="000000"/>
                <w:lang w:eastAsia="en-US"/>
              </w:rPr>
              <w:t> </w:t>
            </w:r>
            <w:r>
              <w:rPr>
                <w:rFonts w:asciiTheme="minorHAnsi" w:eastAsia="Times New Roman" w:hAnsiTheme="minorHAnsi" w:cstheme="minorHAnsi"/>
                <w:color w:val="000000"/>
                <w:lang w:eastAsia="en-US"/>
              </w:rPr>
              <w:t>800</w:t>
            </w:r>
          </w:p>
        </w:tc>
        <w:tc>
          <w:tcPr>
            <w:tcW w:w="1160" w:type="dxa"/>
            <w:tcBorders>
              <w:top w:val="nil"/>
              <w:left w:val="nil"/>
              <w:bottom w:val="single" w:sz="4" w:space="0" w:color="000000"/>
              <w:right w:val="nil"/>
            </w:tcBorders>
            <w:shd w:val="clear" w:color="auto" w:fill="auto"/>
            <w:noWrap/>
            <w:vAlign w:val="bottom"/>
          </w:tcPr>
          <w:p w14:paraId="3AC33936" w14:textId="7A5338BA"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840</w:t>
            </w:r>
          </w:p>
        </w:tc>
        <w:tc>
          <w:tcPr>
            <w:tcW w:w="1160" w:type="dxa"/>
            <w:tcBorders>
              <w:top w:val="nil"/>
              <w:left w:val="nil"/>
              <w:bottom w:val="single" w:sz="4" w:space="0" w:color="000000"/>
              <w:right w:val="nil"/>
            </w:tcBorders>
            <w:shd w:val="clear" w:color="auto" w:fill="auto"/>
            <w:noWrap/>
            <w:vAlign w:val="bottom"/>
          </w:tcPr>
          <w:p w14:paraId="6E769F56" w14:textId="4F8444D0"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882</w:t>
            </w:r>
          </w:p>
        </w:tc>
        <w:tc>
          <w:tcPr>
            <w:tcW w:w="1040" w:type="dxa"/>
            <w:tcBorders>
              <w:top w:val="nil"/>
              <w:left w:val="nil"/>
              <w:bottom w:val="single" w:sz="4" w:space="0" w:color="000000"/>
              <w:right w:val="nil"/>
            </w:tcBorders>
            <w:shd w:val="clear" w:color="auto" w:fill="auto"/>
            <w:noWrap/>
            <w:vAlign w:val="bottom"/>
          </w:tcPr>
          <w:p w14:paraId="57CB9476" w14:textId="5712F17D"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926</w:t>
            </w:r>
          </w:p>
        </w:tc>
        <w:tc>
          <w:tcPr>
            <w:tcW w:w="1000" w:type="dxa"/>
            <w:tcBorders>
              <w:top w:val="nil"/>
              <w:left w:val="nil"/>
              <w:bottom w:val="single" w:sz="4" w:space="0" w:color="000000"/>
              <w:right w:val="single" w:sz="4" w:space="0" w:color="000000"/>
            </w:tcBorders>
            <w:shd w:val="clear" w:color="auto" w:fill="auto"/>
            <w:noWrap/>
            <w:vAlign w:val="bottom"/>
          </w:tcPr>
          <w:p w14:paraId="380B5433" w14:textId="51DAFBFE"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972</w:t>
            </w:r>
          </w:p>
        </w:tc>
      </w:tr>
      <w:tr w:rsidR="00BD4753" w:rsidRPr="00A21EA4" w14:paraId="2CA531C5" w14:textId="77777777" w:rsidTr="00113206">
        <w:trPr>
          <w:trHeight w:val="320"/>
        </w:trPr>
        <w:tc>
          <w:tcPr>
            <w:tcW w:w="4520" w:type="dxa"/>
            <w:tcBorders>
              <w:top w:val="nil"/>
              <w:left w:val="single" w:sz="4" w:space="0" w:color="000000"/>
              <w:bottom w:val="single" w:sz="4" w:space="0" w:color="000000"/>
              <w:right w:val="nil"/>
            </w:tcBorders>
            <w:shd w:val="clear" w:color="000000" w:fill="9BC2E6"/>
            <w:hideMark/>
          </w:tcPr>
          <w:p w14:paraId="05E1C50F" w14:textId="444D33E2" w:rsidR="00BD4753" w:rsidRPr="00A21EA4" w:rsidRDefault="00BD4753" w:rsidP="00572309">
            <w:pPr>
              <w:rPr>
                <w:rFonts w:ascii="Calibri" w:eastAsia="Times New Roman" w:hAnsi="Calibri" w:cs="Calibri"/>
                <w:color w:val="FFFFFF"/>
                <w:lang w:eastAsia="en-US"/>
              </w:rPr>
            </w:pPr>
            <w:r w:rsidRPr="00A21EA4">
              <w:rPr>
                <w:rFonts w:ascii="Calibri" w:eastAsia="Times New Roman" w:hAnsi="Calibri" w:cs="Calibri"/>
                <w:color w:val="FFFFFF"/>
                <w:lang w:eastAsia="en-US"/>
              </w:rPr>
              <w:t>Insurance</w:t>
            </w:r>
            <w:r>
              <w:rPr>
                <w:rFonts w:ascii="Calibri" w:eastAsia="Times New Roman" w:hAnsi="Calibri" w:cs="Calibri"/>
                <w:color w:val="FFFFFF"/>
                <w:lang w:eastAsia="en-US"/>
              </w:rPr>
              <w:t>s</w:t>
            </w:r>
          </w:p>
        </w:tc>
        <w:tc>
          <w:tcPr>
            <w:tcW w:w="1212" w:type="dxa"/>
            <w:tcBorders>
              <w:top w:val="nil"/>
              <w:left w:val="nil"/>
              <w:bottom w:val="single" w:sz="4" w:space="0" w:color="000000"/>
              <w:right w:val="nil"/>
            </w:tcBorders>
            <w:shd w:val="clear" w:color="auto" w:fill="auto"/>
            <w:noWrap/>
            <w:vAlign w:val="bottom"/>
            <w:hideMark/>
          </w:tcPr>
          <w:p w14:paraId="4151776A" w14:textId="169A5519" w:rsidR="00BD4753" w:rsidRPr="00A21EA4" w:rsidRDefault="00BD4753" w:rsidP="00FF2DFA">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460</w:t>
            </w:r>
          </w:p>
        </w:tc>
        <w:tc>
          <w:tcPr>
            <w:tcW w:w="1160" w:type="dxa"/>
            <w:tcBorders>
              <w:top w:val="nil"/>
              <w:left w:val="nil"/>
              <w:bottom w:val="single" w:sz="4" w:space="0" w:color="000000"/>
              <w:right w:val="nil"/>
            </w:tcBorders>
            <w:shd w:val="clear" w:color="auto" w:fill="auto"/>
            <w:noWrap/>
            <w:vAlign w:val="bottom"/>
            <w:hideMark/>
          </w:tcPr>
          <w:p w14:paraId="6D5EE25D" w14:textId="7B460E82" w:rsidR="00BD4753" w:rsidRPr="00A21EA4" w:rsidRDefault="00BD4753" w:rsidP="00006846">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483</w:t>
            </w:r>
          </w:p>
        </w:tc>
        <w:tc>
          <w:tcPr>
            <w:tcW w:w="1160" w:type="dxa"/>
            <w:tcBorders>
              <w:top w:val="nil"/>
              <w:left w:val="nil"/>
              <w:bottom w:val="single" w:sz="4" w:space="0" w:color="000000"/>
              <w:right w:val="nil"/>
            </w:tcBorders>
            <w:shd w:val="clear" w:color="auto" w:fill="auto"/>
            <w:noWrap/>
            <w:vAlign w:val="bottom"/>
            <w:hideMark/>
          </w:tcPr>
          <w:p w14:paraId="6C1F0736" w14:textId="39DF7906" w:rsidR="00BD4753" w:rsidRPr="00A21EA4" w:rsidRDefault="00BD4753" w:rsidP="00006846">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507</w:t>
            </w:r>
          </w:p>
        </w:tc>
        <w:tc>
          <w:tcPr>
            <w:tcW w:w="1040" w:type="dxa"/>
            <w:tcBorders>
              <w:top w:val="nil"/>
              <w:left w:val="nil"/>
              <w:bottom w:val="single" w:sz="4" w:space="0" w:color="000000"/>
              <w:right w:val="nil"/>
            </w:tcBorders>
            <w:shd w:val="clear" w:color="auto" w:fill="auto"/>
            <w:noWrap/>
            <w:vAlign w:val="bottom"/>
            <w:hideMark/>
          </w:tcPr>
          <w:p w14:paraId="7D64A583" w14:textId="2EAD631A" w:rsidR="00BD4753" w:rsidRPr="00A21EA4" w:rsidRDefault="00BD4753" w:rsidP="00006846">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533</w:t>
            </w:r>
          </w:p>
        </w:tc>
        <w:tc>
          <w:tcPr>
            <w:tcW w:w="1000" w:type="dxa"/>
            <w:tcBorders>
              <w:top w:val="nil"/>
              <w:left w:val="nil"/>
              <w:bottom w:val="single" w:sz="4" w:space="0" w:color="000000"/>
              <w:right w:val="single" w:sz="4" w:space="0" w:color="000000"/>
            </w:tcBorders>
            <w:shd w:val="clear" w:color="auto" w:fill="auto"/>
            <w:noWrap/>
            <w:vAlign w:val="bottom"/>
            <w:hideMark/>
          </w:tcPr>
          <w:p w14:paraId="192E9F62" w14:textId="6D2EF4D3" w:rsidR="00BD4753" w:rsidRPr="00A21EA4" w:rsidRDefault="00BD4753" w:rsidP="00006846">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559</w:t>
            </w:r>
          </w:p>
        </w:tc>
      </w:tr>
      <w:tr w:rsidR="00BD4753" w:rsidRPr="00A21EA4" w14:paraId="75C9D90C" w14:textId="77777777" w:rsidTr="00113206">
        <w:trPr>
          <w:trHeight w:val="320"/>
        </w:trPr>
        <w:tc>
          <w:tcPr>
            <w:tcW w:w="4520" w:type="dxa"/>
            <w:tcBorders>
              <w:top w:val="nil"/>
              <w:left w:val="single" w:sz="4" w:space="0" w:color="000000"/>
              <w:bottom w:val="single" w:sz="4" w:space="0" w:color="000000"/>
              <w:right w:val="nil"/>
            </w:tcBorders>
            <w:shd w:val="clear" w:color="000000" w:fill="9BC2E6"/>
            <w:hideMark/>
          </w:tcPr>
          <w:p w14:paraId="58730AC3" w14:textId="082C50A7" w:rsidR="00BD4753" w:rsidRPr="00A21EA4" w:rsidRDefault="00BD4753" w:rsidP="00572309">
            <w:pPr>
              <w:rPr>
                <w:rFonts w:ascii="Calibri" w:eastAsia="Times New Roman" w:hAnsi="Calibri" w:cs="Calibri"/>
                <w:color w:val="FFFFFF"/>
                <w:lang w:eastAsia="en-US"/>
              </w:rPr>
            </w:pPr>
            <w:r w:rsidRPr="00A21EA4">
              <w:rPr>
                <w:rFonts w:ascii="Calibri" w:eastAsia="Times New Roman" w:hAnsi="Calibri" w:cs="Calibri"/>
                <w:color w:val="FFFFFF"/>
                <w:lang w:eastAsia="en-US"/>
              </w:rPr>
              <w:t>Audit fees</w:t>
            </w:r>
          </w:p>
        </w:tc>
        <w:tc>
          <w:tcPr>
            <w:tcW w:w="1212" w:type="dxa"/>
            <w:tcBorders>
              <w:top w:val="nil"/>
              <w:left w:val="nil"/>
              <w:bottom w:val="single" w:sz="4" w:space="0" w:color="000000"/>
              <w:right w:val="nil"/>
            </w:tcBorders>
            <w:shd w:val="clear" w:color="auto" w:fill="auto"/>
            <w:noWrap/>
            <w:vAlign w:val="bottom"/>
            <w:hideMark/>
          </w:tcPr>
          <w:p w14:paraId="5070BD85" w14:textId="654BC772"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900</w:t>
            </w:r>
          </w:p>
        </w:tc>
        <w:tc>
          <w:tcPr>
            <w:tcW w:w="1160" w:type="dxa"/>
            <w:tcBorders>
              <w:top w:val="nil"/>
              <w:left w:val="nil"/>
              <w:bottom w:val="single" w:sz="4" w:space="0" w:color="000000"/>
              <w:right w:val="nil"/>
            </w:tcBorders>
            <w:shd w:val="clear" w:color="auto" w:fill="auto"/>
            <w:noWrap/>
            <w:vAlign w:val="bottom"/>
            <w:hideMark/>
          </w:tcPr>
          <w:p w14:paraId="102379A0" w14:textId="5BC06B6D"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945</w:t>
            </w:r>
          </w:p>
        </w:tc>
        <w:tc>
          <w:tcPr>
            <w:tcW w:w="1160" w:type="dxa"/>
            <w:tcBorders>
              <w:top w:val="nil"/>
              <w:left w:val="nil"/>
              <w:bottom w:val="single" w:sz="4" w:space="0" w:color="000000"/>
              <w:right w:val="nil"/>
            </w:tcBorders>
            <w:shd w:val="clear" w:color="auto" w:fill="auto"/>
            <w:noWrap/>
            <w:vAlign w:val="bottom"/>
            <w:hideMark/>
          </w:tcPr>
          <w:p w14:paraId="3BFDAE97" w14:textId="3C901923"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992</w:t>
            </w:r>
          </w:p>
        </w:tc>
        <w:tc>
          <w:tcPr>
            <w:tcW w:w="1040" w:type="dxa"/>
            <w:tcBorders>
              <w:top w:val="nil"/>
              <w:left w:val="nil"/>
              <w:bottom w:val="single" w:sz="4" w:space="0" w:color="000000"/>
              <w:right w:val="nil"/>
            </w:tcBorders>
            <w:shd w:val="clear" w:color="auto" w:fill="auto"/>
            <w:noWrap/>
            <w:vAlign w:val="bottom"/>
            <w:hideMark/>
          </w:tcPr>
          <w:p w14:paraId="0E1FAAEE" w14:textId="378FAA3E"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1042</w:t>
            </w:r>
          </w:p>
        </w:tc>
        <w:tc>
          <w:tcPr>
            <w:tcW w:w="1000" w:type="dxa"/>
            <w:tcBorders>
              <w:top w:val="nil"/>
              <w:left w:val="nil"/>
              <w:bottom w:val="single" w:sz="4" w:space="0" w:color="000000"/>
              <w:right w:val="single" w:sz="4" w:space="0" w:color="000000"/>
            </w:tcBorders>
            <w:shd w:val="clear" w:color="auto" w:fill="auto"/>
            <w:noWrap/>
            <w:vAlign w:val="bottom"/>
            <w:hideMark/>
          </w:tcPr>
          <w:p w14:paraId="6FED184B" w14:textId="3DEF7BF2"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1094</w:t>
            </w:r>
          </w:p>
        </w:tc>
      </w:tr>
      <w:tr w:rsidR="00BD4753" w:rsidRPr="00A21EA4" w14:paraId="22F10DE4" w14:textId="77777777" w:rsidTr="00113206">
        <w:trPr>
          <w:trHeight w:val="320"/>
        </w:trPr>
        <w:tc>
          <w:tcPr>
            <w:tcW w:w="4520" w:type="dxa"/>
            <w:tcBorders>
              <w:top w:val="nil"/>
              <w:left w:val="single" w:sz="4" w:space="0" w:color="000000"/>
              <w:bottom w:val="single" w:sz="4" w:space="0" w:color="000000"/>
              <w:right w:val="nil"/>
            </w:tcBorders>
            <w:shd w:val="clear" w:color="000000" w:fill="9BC2E6"/>
            <w:hideMark/>
          </w:tcPr>
          <w:p w14:paraId="5B989F76" w14:textId="79CF9DA9" w:rsidR="00BD4753" w:rsidRPr="00A21EA4" w:rsidRDefault="00BD4753" w:rsidP="00572309">
            <w:pPr>
              <w:rPr>
                <w:rFonts w:ascii="Calibri" w:eastAsia="Times New Roman" w:hAnsi="Calibri" w:cs="Calibri"/>
                <w:color w:val="FFFFFF"/>
                <w:lang w:eastAsia="en-US"/>
              </w:rPr>
            </w:pPr>
            <w:r w:rsidRPr="00A21EA4">
              <w:rPr>
                <w:rFonts w:ascii="Calibri" w:eastAsia="Times New Roman" w:hAnsi="Calibri" w:cs="Calibri"/>
                <w:color w:val="FFFFFF"/>
                <w:lang w:eastAsia="en-US"/>
              </w:rPr>
              <w:t>Professional Fees</w:t>
            </w:r>
          </w:p>
        </w:tc>
        <w:tc>
          <w:tcPr>
            <w:tcW w:w="1212" w:type="dxa"/>
            <w:tcBorders>
              <w:top w:val="nil"/>
              <w:left w:val="nil"/>
              <w:bottom w:val="single" w:sz="4" w:space="0" w:color="000000"/>
              <w:right w:val="nil"/>
            </w:tcBorders>
            <w:shd w:val="clear" w:color="auto" w:fill="auto"/>
            <w:noWrap/>
            <w:vAlign w:val="bottom"/>
          </w:tcPr>
          <w:p w14:paraId="092A66AF" w14:textId="37839D5D"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400</w:t>
            </w:r>
          </w:p>
        </w:tc>
        <w:tc>
          <w:tcPr>
            <w:tcW w:w="1160" w:type="dxa"/>
            <w:tcBorders>
              <w:top w:val="nil"/>
              <w:left w:val="nil"/>
              <w:bottom w:val="single" w:sz="4" w:space="0" w:color="000000"/>
              <w:right w:val="nil"/>
            </w:tcBorders>
            <w:shd w:val="clear" w:color="auto" w:fill="auto"/>
            <w:noWrap/>
            <w:vAlign w:val="bottom"/>
          </w:tcPr>
          <w:p w14:paraId="3AB201DE" w14:textId="4F79D261"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420</w:t>
            </w:r>
          </w:p>
        </w:tc>
        <w:tc>
          <w:tcPr>
            <w:tcW w:w="1160" w:type="dxa"/>
            <w:tcBorders>
              <w:top w:val="nil"/>
              <w:left w:val="nil"/>
              <w:bottom w:val="single" w:sz="4" w:space="0" w:color="000000"/>
              <w:right w:val="nil"/>
            </w:tcBorders>
            <w:shd w:val="clear" w:color="auto" w:fill="auto"/>
            <w:noWrap/>
            <w:vAlign w:val="bottom"/>
          </w:tcPr>
          <w:p w14:paraId="59FE87A0" w14:textId="07D51BEB"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441</w:t>
            </w:r>
          </w:p>
        </w:tc>
        <w:tc>
          <w:tcPr>
            <w:tcW w:w="1040" w:type="dxa"/>
            <w:tcBorders>
              <w:top w:val="nil"/>
              <w:left w:val="nil"/>
              <w:bottom w:val="single" w:sz="4" w:space="0" w:color="000000"/>
              <w:right w:val="nil"/>
            </w:tcBorders>
            <w:shd w:val="clear" w:color="auto" w:fill="auto"/>
            <w:noWrap/>
            <w:vAlign w:val="bottom"/>
          </w:tcPr>
          <w:p w14:paraId="14A5E722" w14:textId="381CB0CF"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463</w:t>
            </w:r>
          </w:p>
        </w:tc>
        <w:tc>
          <w:tcPr>
            <w:tcW w:w="1000" w:type="dxa"/>
            <w:tcBorders>
              <w:top w:val="nil"/>
              <w:left w:val="nil"/>
              <w:bottom w:val="single" w:sz="4" w:space="0" w:color="000000"/>
              <w:right w:val="single" w:sz="4" w:space="0" w:color="000000"/>
            </w:tcBorders>
            <w:shd w:val="clear" w:color="auto" w:fill="auto"/>
            <w:noWrap/>
            <w:vAlign w:val="bottom"/>
          </w:tcPr>
          <w:p w14:paraId="3BA0CD4E" w14:textId="06108C87"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486</w:t>
            </w:r>
          </w:p>
        </w:tc>
      </w:tr>
      <w:tr w:rsidR="00BD4753" w:rsidRPr="00A21EA4" w14:paraId="50F1EB1A" w14:textId="77777777" w:rsidTr="00113206">
        <w:trPr>
          <w:trHeight w:val="320"/>
        </w:trPr>
        <w:tc>
          <w:tcPr>
            <w:tcW w:w="4520" w:type="dxa"/>
            <w:tcBorders>
              <w:top w:val="nil"/>
              <w:left w:val="single" w:sz="4" w:space="0" w:color="000000"/>
              <w:bottom w:val="single" w:sz="4" w:space="0" w:color="000000"/>
              <w:right w:val="nil"/>
            </w:tcBorders>
            <w:shd w:val="clear" w:color="000000" w:fill="9BC2E6"/>
            <w:hideMark/>
          </w:tcPr>
          <w:p w14:paraId="14AEB487" w14:textId="4A0CA7BC" w:rsidR="00BD4753" w:rsidRPr="00A21EA4" w:rsidRDefault="00BD4753" w:rsidP="00572309">
            <w:pPr>
              <w:rPr>
                <w:rFonts w:ascii="Calibri" w:eastAsia="Times New Roman" w:hAnsi="Calibri" w:cs="Calibri"/>
                <w:color w:val="FFFFFF"/>
                <w:lang w:eastAsia="en-US"/>
              </w:rPr>
            </w:pPr>
            <w:r>
              <w:rPr>
                <w:rFonts w:ascii="Calibri" w:eastAsia="Times New Roman" w:hAnsi="Calibri" w:cs="Calibri"/>
                <w:color w:val="FFFFFF"/>
                <w:lang w:eastAsia="en-US"/>
              </w:rPr>
              <w:t>Garden maintenance</w:t>
            </w:r>
          </w:p>
        </w:tc>
        <w:tc>
          <w:tcPr>
            <w:tcW w:w="1212" w:type="dxa"/>
            <w:tcBorders>
              <w:top w:val="nil"/>
              <w:left w:val="nil"/>
              <w:bottom w:val="single" w:sz="4" w:space="0" w:color="000000"/>
              <w:right w:val="nil"/>
            </w:tcBorders>
            <w:shd w:val="clear" w:color="auto" w:fill="auto"/>
            <w:noWrap/>
            <w:vAlign w:val="bottom"/>
          </w:tcPr>
          <w:p w14:paraId="0D506A93" w14:textId="2522B15D"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1000</w:t>
            </w:r>
          </w:p>
        </w:tc>
        <w:tc>
          <w:tcPr>
            <w:tcW w:w="1160" w:type="dxa"/>
            <w:tcBorders>
              <w:top w:val="nil"/>
              <w:left w:val="nil"/>
              <w:bottom w:val="single" w:sz="4" w:space="0" w:color="000000"/>
              <w:right w:val="nil"/>
            </w:tcBorders>
            <w:shd w:val="clear" w:color="auto" w:fill="auto"/>
            <w:noWrap/>
            <w:vAlign w:val="bottom"/>
          </w:tcPr>
          <w:p w14:paraId="61154079" w14:textId="3BDD2C24"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1050</w:t>
            </w:r>
          </w:p>
        </w:tc>
        <w:tc>
          <w:tcPr>
            <w:tcW w:w="1160" w:type="dxa"/>
            <w:tcBorders>
              <w:top w:val="nil"/>
              <w:left w:val="nil"/>
              <w:bottom w:val="single" w:sz="4" w:space="0" w:color="000000"/>
              <w:right w:val="nil"/>
            </w:tcBorders>
            <w:shd w:val="clear" w:color="auto" w:fill="auto"/>
            <w:noWrap/>
            <w:vAlign w:val="bottom"/>
          </w:tcPr>
          <w:p w14:paraId="07574F35" w14:textId="44B4F4B5"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1103</w:t>
            </w:r>
          </w:p>
        </w:tc>
        <w:tc>
          <w:tcPr>
            <w:tcW w:w="1040" w:type="dxa"/>
            <w:tcBorders>
              <w:top w:val="nil"/>
              <w:left w:val="nil"/>
              <w:bottom w:val="single" w:sz="4" w:space="0" w:color="000000"/>
              <w:right w:val="nil"/>
            </w:tcBorders>
            <w:shd w:val="clear" w:color="auto" w:fill="auto"/>
            <w:noWrap/>
            <w:vAlign w:val="bottom"/>
          </w:tcPr>
          <w:p w14:paraId="3B865149" w14:textId="7C41541F"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1158</w:t>
            </w:r>
          </w:p>
        </w:tc>
        <w:tc>
          <w:tcPr>
            <w:tcW w:w="1000" w:type="dxa"/>
            <w:tcBorders>
              <w:top w:val="nil"/>
              <w:left w:val="nil"/>
              <w:bottom w:val="single" w:sz="4" w:space="0" w:color="000000"/>
              <w:right w:val="single" w:sz="4" w:space="0" w:color="000000"/>
            </w:tcBorders>
            <w:shd w:val="clear" w:color="auto" w:fill="auto"/>
            <w:noWrap/>
            <w:vAlign w:val="bottom"/>
          </w:tcPr>
          <w:p w14:paraId="2AE93DBB" w14:textId="061DC2EE"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1216</w:t>
            </w:r>
          </w:p>
        </w:tc>
      </w:tr>
      <w:tr w:rsidR="00BD4753" w:rsidRPr="00A21EA4" w14:paraId="31E15978" w14:textId="77777777" w:rsidTr="004B06B5">
        <w:trPr>
          <w:trHeight w:val="320"/>
        </w:trPr>
        <w:tc>
          <w:tcPr>
            <w:tcW w:w="4520" w:type="dxa"/>
            <w:tcBorders>
              <w:top w:val="nil"/>
              <w:left w:val="single" w:sz="4" w:space="0" w:color="000000"/>
              <w:bottom w:val="single" w:sz="4" w:space="0" w:color="auto"/>
              <w:right w:val="nil"/>
            </w:tcBorders>
            <w:shd w:val="clear" w:color="000000" w:fill="9BC2E6"/>
            <w:hideMark/>
          </w:tcPr>
          <w:p w14:paraId="6BD518D0" w14:textId="2B283AE2" w:rsidR="00BD4753" w:rsidRPr="00A21EA4" w:rsidRDefault="00BD4753" w:rsidP="00572309">
            <w:pPr>
              <w:rPr>
                <w:rFonts w:ascii="Calibri" w:eastAsia="Times New Roman" w:hAnsi="Calibri" w:cs="Calibri"/>
                <w:color w:val="FFFFFF"/>
                <w:lang w:eastAsia="en-US"/>
              </w:rPr>
            </w:pPr>
            <w:r>
              <w:rPr>
                <w:rFonts w:ascii="Calibri" w:eastAsia="Times New Roman" w:hAnsi="Calibri" w:cs="Calibri"/>
                <w:color w:val="FFFFFF"/>
                <w:lang w:eastAsia="en-US"/>
              </w:rPr>
              <w:t>Building maintenance</w:t>
            </w:r>
          </w:p>
        </w:tc>
        <w:tc>
          <w:tcPr>
            <w:tcW w:w="1212" w:type="dxa"/>
            <w:tcBorders>
              <w:top w:val="nil"/>
              <w:left w:val="nil"/>
              <w:bottom w:val="single" w:sz="4" w:space="0" w:color="auto"/>
              <w:right w:val="nil"/>
            </w:tcBorders>
            <w:shd w:val="clear" w:color="auto" w:fill="auto"/>
            <w:noWrap/>
            <w:vAlign w:val="bottom"/>
            <w:hideMark/>
          </w:tcPr>
          <w:p w14:paraId="6925D1A1" w14:textId="409C2F32" w:rsidR="00BD4753" w:rsidRPr="00A21EA4" w:rsidRDefault="00BD4753" w:rsidP="00006846">
            <w:pPr>
              <w:jc w:val="right"/>
              <w:rPr>
                <w:rFonts w:asciiTheme="minorHAnsi" w:eastAsia="Times New Roman" w:hAnsiTheme="minorHAnsi" w:cstheme="minorHAnsi"/>
                <w:color w:val="000000"/>
                <w:lang w:eastAsia="en-US"/>
              </w:rPr>
            </w:pPr>
            <w:r w:rsidRPr="00A21EA4">
              <w:rPr>
                <w:rFonts w:asciiTheme="minorHAnsi" w:eastAsia="Times New Roman" w:hAnsiTheme="minorHAnsi" w:cstheme="minorHAnsi"/>
                <w:color w:val="000000"/>
                <w:lang w:eastAsia="en-US"/>
              </w:rPr>
              <w:t> </w:t>
            </w:r>
            <w:r>
              <w:rPr>
                <w:rFonts w:asciiTheme="minorHAnsi" w:eastAsia="Times New Roman" w:hAnsiTheme="minorHAnsi" w:cstheme="minorHAnsi"/>
                <w:color w:val="000000"/>
                <w:lang w:eastAsia="en-US"/>
              </w:rPr>
              <w:t>800</w:t>
            </w:r>
          </w:p>
        </w:tc>
        <w:tc>
          <w:tcPr>
            <w:tcW w:w="1160" w:type="dxa"/>
            <w:tcBorders>
              <w:top w:val="nil"/>
              <w:left w:val="nil"/>
              <w:bottom w:val="single" w:sz="4" w:space="0" w:color="auto"/>
              <w:right w:val="nil"/>
            </w:tcBorders>
            <w:shd w:val="clear" w:color="auto" w:fill="auto"/>
            <w:noWrap/>
            <w:vAlign w:val="bottom"/>
            <w:hideMark/>
          </w:tcPr>
          <w:p w14:paraId="6AE8073F" w14:textId="10AC98D9" w:rsidR="00BD4753" w:rsidRPr="00A21EA4" w:rsidRDefault="00BD4753" w:rsidP="00006846">
            <w:pPr>
              <w:jc w:val="right"/>
              <w:rPr>
                <w:rFonts w:asciiTheme="minorHAnsi" w:eastAsia="Times New Roman" w:hAnsiTheme="minorHAnsi" w:cstheme="minorHAnsi"/>
                <w:color w:val="000000"/>
                <w:lang w:eastAsia="en-US"/>
              </w:rPr>
            </w:pPr>
            <w:r w:rsidRPr="00A21EA4">
              <w:rPr>
                <w:rFonts w:asciiTheme="minorHAnsi" w:eastAsia="Times New Roman" w:hAnsiTheme="minorHAnsi" w:cstheme="minorHAnsi"/>
                <w:color w:val="000000"/>
                <w:lang w:eastAsia="en-US"/>
              </w:rPr>
              <w:t> </w:t>
            </w:r>
            <w:r>
              <w:rPr>
                <w:rFonts w:asciiTheme="minorHAnsi" w:eastAsia="Times New Roman" w:hAnsiTheme="minorHAnsi" w:cstheme="minorHAnsi"/>
                <w:color w:val="000000"/>
                <w:lang w:eastAsia="en-US"/>
              </w:rPr>
              <w:t>840</w:t>
            </w:r>
          </w:p>
        </w:tc>
        <w:tc>
          <w:tcPr>
            <w:tcW w:w="1160" w:type="dxa"/>
            <w:tcBorders>
              <w:top w:val="nil"/>
              <w:left w:val="nil"/>
              <w:bottom w:val="single" w:sz="4" w:space="0" w:color="auto"/>
              <w:right w:val="nil"/>
            </w:tcBorders>
            <w:shd w:val="clear" w:color="auto" w:fill="auto"/>
            <w:noWrap/>
            <w:vAlign w:val="bottom"/>
            <w:hideMark/>
          </w:tcPr>
          <w:p w14:paraId="626ADC18" w14:textId="1F65B7C9" w:rsidR="00BD4753" w:rsidRPr="00A21EA4" w:rsidRDefault="00BD4753" w:rsidP="00006846">
            <w:pPr>
              <w:jc w:val="right"/>
              <w:rPr>
                <w:rFonts w:asciiTheme="minorHAnsi" w:eastAsia="Times New Roman" w:hAnsiTheme="minorHAnsi" w:cstheme="minorHAnsi"/>
                <w:color w:val="000000"/>
                <w:lang w:eastAsia="en-US"/>
              </w:rPr>
            </w:pPr>
            <w:r w:rsidRPr="00A21EA4">
              <w:rPr>
                <w:rFonts w:asciiTheme="minorHAnsi" w:eastAsia="Times New Roman" w:hAnsiTheme="minorHAnsi" w:cstheme="minorHAnsi"/>
                <w:color w:val="000000"/>
                <w:lang w:eastAsia="en-US"/>
              </w:rPr>
              <w:t> </w:t>
            </w:r>
            <w:r>
              <w:rPr>
                <w:rFonts w:asciiTheme="minorHAnsi" w:eastAsia="Times New Roman" w:hAnsiTheme="minorHAnsi" w:cstheme="minorHAnsi"/>
                <w:color w:val="000000"/>
                <w:lang w:eastAsia="en-US"/>
              </w:rPr>
              <w:t>882</w:t>
            </w:r>
          </w:p>
        </w:tc>
        <w:tc>
          <w:tcPr>
            <w:tcW w:w="1040" w:type="dxa"/>
            <w:tcBorders>
              <w:top w:val="nil"/>
              <w:left w:val="nil"/>
              <w:bottom w:val="single" w:sz="4" w:space="0" w:color="auto"/>
              <w:right w:val="nil"/>
            </w:tcBorders>
            <w:shd w:val="clear" w:color="auto" w:fill="auto"/>
            <w:noWrap/>
            <w:vAlign w:val="bottom"/>
            <w:hideMark/>
          </w:tcPr>
          <w:p w14:paraId="388A6740" w14:textId="1C59183E" w:rsidR="00BD4753" w:rsidRPr="00A21EA4" w:rsidRDefault="00BD4753" w:rsidP="00006846">
            <w:pPr>
              <w:jc w:val="right"/>
              <w:rPr>
                <w:rFonts w:asciiTheme="minorHAnsi" w:eastAsia="Times New Roman" w:hAnsiTheme="minorHAnsi" w:cstheme="minorHAnsi"/>
                <w:color w:val="000000"/>
                <w:lang w:eastAsia="en-US"/>
              </w:rPr>
            </w:pPr>
            <w:r w:rsidRPr="00A21EA4">
              <w:rPr>
                <w:rFonts w:asciiTheme="minorHAnsi" w:eastAsia="Times New Roman" w:hAnsiTheme="minorHAnsi" w:cstheme="minorHAnsi"/>
                <w:color w:val="000000"/>
                <w:lang w:eastAsia="en-US"/>
              </w:rPr>
              <w:t> </w:t>
            </w:r>
            <w:r>
              <w:rPr>
                <w:rFonts w:asciiTheme="minorHAnsi" w:eastAsia="Times New Roman" w:hAnsiTheme="minorHAnsi" w:cstheme="minorHAnsi"/>
                <w:color w:val="000000"/>
                <w:lang w:eastAsia="en-US"/>
              </w:rPr>
              <w:t>926</w:t>
            </w:r>
          </w:p>
        </w:tc>
        <w:tc>
          <w:tcPr>
            <w:tcW w:w="1000" w:type="dxa"/>
            <w:tcBorders>
              <w:top w:val="nil"/>
              <w:left w:val="nil"/>
              <w:bottom w:val="single" w:sz="4" w:space="0" w:color="auto"/>
              <w:right w:val="single" w:sz="4" w:space="0" w:color="000000"/>
            </w:tcBorders>
            <w:shd w:val="clear" w:color="auto" w:fill="auto"/>
            <w:noWrap/>
            <w:vAlign w:val="bottom"/>
            <w:hideMark/>
          </w:tcPr>
          <w:p w14:paraId="30A7D69F" w14:textId="2949CE91" w:rsidR="00BD4753" w:rsidRPr="00A21EA4" w:rsidRDefault="00BD4753" w:rsidP="00006846">
            <w:pPr>
              <w:jc w:val="right"/>
              <w:rPr>
                <w:rFonts w:asciiTheme="minorHAnsi" w:eastAsia="Times New Roman" w:hAnsiTheme="minorHAnsi" w:cstheme="minorHAnsi"/>
                <w:color w:val="000000"/>
                <w:lang w:eastAsia="en-US"/>
              </w:rPr>
            </w:pPr>
            <w:r w:rsidRPr="00A21EA4">
              <w:rPr>
                <w:rFonts w:asciiTheme="minorHAnsi" w:eastAsia="Times New Roman" w:hAnsiTheme="minorHAnsi" w:cstheme="minorHAnsi"/>
                <w:color w:val="000000"/>
                <w:lang w:eastAsia="en-US"/>
              </w:rPr>
              <w:t> </w:t>
            </w:r>
            <w:r>
              <w:rPr>
                <w:rFonts w:asciiTheme="minorHAnsi" w:eastAsia="Times New Roman" w:hAnsiTheme="minorHAnsi" w:cstheme="minorHAnsi"/>
                <w:color w:val="000000"/>
                <w:lang w:eastAsia="en-US"/>
              </w:rPr>
              <w:t>972</w:t>
            </w:r>
          </w:p>
        </w:tc>
      </w:tr>
      <w:tr w:rsidR="00BD4753" w:rsidRPr="00A21EA4" w14:paraId="0A6F6FCC" w14:textId="77777777" w:rsidTr="004B06B5">
        <w:trPr>
          <w:trHeight w:val="320"/>
        </w:trPr>
        <w:tc>
          <w:tcPr>
            <w:tcW w:w="4520" w:type="dxa"/>
            <w:tcBorders>
              <w:top w:val="single" w:sz="4" w:space="0" w:color="auto"/>
              <w:left w:val="single" w:sz="4" w:space="0" w:color="auto"/>
              <w:bottom w:val="single" w:sz="4" w:space="0" w:color="auto"/>
              <w:right w:val="single" w:sz="4" w:space="0" w:color="auto"/>
            </w:tcBorders>
            <w:shd w:val="clear" w:color="000000" w:fill="9BC2E6"/>
            <w:hideMark/>
          </w:tcPr>
          <w:p w14:paraId="2D3223EA" w14:textId="2FBFFD82" w:rsidR="00BD4753" w:rsidRPr="00A21EA4" w:rsidRDefault="00BD4753" w:rsidP="00572309">
            <w:pPr>
              <w:rPr>
                <w:rFonts w:ascii="Calibri" w:eastAsia="Times New Roman" w:hAnsi="Calibri" w:cs="Calibri"/>
                <w:color w:val="FFFFFF"/>
                <w:lang w:eastAsia="en-US"/>
              </w:rPr>
            </w:pPr>
            <w:r w:rsidRPr="00A21EA4">
              <w:rPr>
                <w:rFonts w:ascii="Calibri" w:eastAsia="Times New Roman" w:hAnsi="Calibri" w:cs="Calibri"/>
                <w:color w:val="FFFFFF"/>
                <w:lang w:eastAsia="en-US"/>
              </w:rPr>
              <w:t>Security Costs, including maintenance &amp; service</w:t>
            </w:r>
          </w:p>
        </w:tc>
        <w:tc>
          <w:tcPr>
            <w:tcW w:w="1212" w:type="dxa"/>
            <w:tcBorders>
              <w:top w:val="single" w:sz="4" w:space="0" w:color="auto"/>
              <w:left w:val="single" w:sz="4" w:space="0" w:color="auto"/>
              <w:bottom w:val="single" w:sz="4" w:space="0" w:color="auto"/>
            </w:tcBorders>
            <w:shd w:val="clear" w:color="auto" w:fill="auto"/>
            <w:noWrap/>
            <w:vAlign w:val="bottom"/>
            <w:hideMark/>
          </w:tcPr>
          <w:p w14:paraId="7798A13F" w14:textId="41B65B0E" w:rsidR="00BD4753" w:rsidRPr="00A21EA4" w:rsidRDefault="00BD4753" w:rsidP="009C161C">
            <w:pPr>
              <w:jc w:val="right"/>
              <w:rPr>
                <w:rFonts w:asciiTheme="minorHAnsi" w:eastAsia="Times New Roman" w:hAnsiTheme="minorHAnsi" w:cstheme="minorHAnsi"/>
                <w:color w:val="000000"/>
                <w:lang w:eastAsia="en-US"/>
              </w:rPr>
            </w:pPr>
            <w:r w:rsidRPr="00A21EA4">
              <w:rPr>
                <w:rFonts w:asciiTheme="minorHAnsi" w:eastAsia="Times New Roman" w:hAnsiTheme="minorHAnsi" w:cstheme="minorHAnsi"/>
                <w:color w:val="000000"/>
                <w:lang w:eastAsia="en-US"/>
              </w:rPr>
              <w:t> </w:t>
            </w:r>
            <w:r>
              <w:rPr>
                <w:rFonts w:asciiTheme="minorHAnsi" w:eastAsia="Times New Roman" w:hAnsiTheme="minorHAnsi" w:cstheme="minorHAnsi"/>
                <w:color w:val="000000"/>
                <w:lang w:eastAsia="en-US"/>
              </w:rPr>
              <w:t>600</w:t>
            </w:r>
          </w:p>
        </w:tc>
        <w:tc>
          <w:tcPr>
            <w:tcW w:w="1160" w:type="dxa"/>
            <w:tcBorders>
              <w:top w:val="single" w:sz="4" w:space="0" w:color="auto"/>
              <w:left w:val="nil"/>
              <w:bottom w:val="single" w:sz="4" w:space="0" w:color="auto"/>
            </w:tcBorders>
            <w:shd w:val="clear" w:color="auto" w:fill="auto"/>
            <w:noWrap/>
            <w:vAlign w:val="bottom"/>
            <w:hideMark/>
          </w:tcPr>
          <w:p w14:paraId="356ED48A" w14:textId="441AC776" w:rsidR="00BD4753" w:rsidRPr="00A21EA4" w:rsidRDefault="00BD4753" w:rsidP="009C161C">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630</w:t>
            </w:r>
          </w:p>
        </w:tc>
        <w:tc>
          <w:tcPr>
            <w:tcW w:w="1160" w:type="dxa"/>
            <w:tcBorders>
              <w:top w:val="single" w:sz="4" w:space="0" w:color="auto"/>
              <w:left w:val="nil"/>
              <w:bottom w:val="single" w:sz="4" w:space="0" w:color="auto"/>
            </w:tcBorders>
            <w:shd w:val="clear" w:color="auto" w:fill="auto"/>
            <w:noWrap/>
            <w:vAlign w:val="bottom"/>
            <w:hideMark/>
          </w:tcPr>
          <w:p w14:paraId="77DC8646" w14:textId="35634CCA" w:rsidR="00BD4753" w:rsidRPr="00A21EA4" w:rsidRDefault="00BD4753" w:rsidP="009C161C">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662</w:t>
            </w:r>
          </w:p>
        </w:tc>
        <w:tc>
          <w:tcPr>
            <w:tcW w:w="1040" w:type="dxa"/>
            <w:tcBorders>
              <w:top w:val="single" w:sz="4" w:space="0" w:color="auto"/>
              <w:bottom w:val="single" w:sz="4" w:space="0" w:color="auto"/>
            </w:tcBorders>
            <w:shd w:val="clear" w:color="auto" w:fill="auto"/>
            <w:noWrap/>
            <w:vAlign w:val="bottom"/>
            <w:hideMark/>
          </w:tcPr>
          <w:p w14:paraId="62182AF5" w14:textId="4A83F862" w:rsidR="00BD4753" w:rsidRPr="00A21EA4" w:rsidRDefault="00BD4753" w:rsidP="009C161C">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695</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14:paraId="5434D8D6" w14:textId="044C6528" w:rsidR="00BD4753" w:rsidRPr="00A21EA4" w:rsidRDefault="00BD4753" w:rsidP="009C161C">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729</w:t>
            </w:r>
          </w:p>
        </w:tc>
      </w:tr>
      <w:tr w:rsidR="00BD4753" w:rsidRPr="00A21EA4" w14:paraId="07496E19" w14:textId="77777777" w:rsidTr="004B06B5">
        <w:trPr>
          <w:trHeight w:val="640"/>
        </w:trPr>
        <w:tc>
          <w:tcPr>
            <w:tcW w:w="4520" w:type="dxa"/>
            <w:tcBorders>
              <w:top w:val="single" w:sz="4" w:space="0" w:color="auto"/>
              <w:left w:val="single" w:sz="4" w:space="0" w:color="000000"/>
              <w:bottom w:val="single" w:sz="4" w:space="0" w:color="000000"/>
              <w:right w:val="nil"/>
            </w:tcBorders>
            <w:shd w:val="clear" w:color="000000" w:fill="9BC2E6"/>
            <w:hideMark/>
          </w:tcPr>
          <w:p w14:paraId="7020A7B8" w14:textId="56633155" w:rsidR="00BD4753" w:rsidRPr="00A21EA4" w:rsidRDefault="00BD4753" w:rsidP="00572309">
            <w:pPr>
              <w:rPr>
                <w:rFonts w:ascii="Calibri" w:eastAsia="Times New Roman" w:hAnsi="Calibri" w:cs="Calibri"/>
                <w:color w:val="FFFFFF"/>
                <w:lang w:eastAsia="en-US"/>
              </w:rPr>
            </w:pPr>
            <w:r w:rsidRPr="00A21EA4">
              <w:rPr>
                <w:rFonts w:ascii="Calibri" w:eastAsia="Times New Roman" w:hAnsi="Calibri" w:cs="Calibri"/>
                <w:color w:val="FFFFFF"/>
                <w:lang w:eastAsia="en-US"/>
              </w:rPr>
              <w:t>Telephone/internet</w:t>
            </w:r>
          </w:p>
        </w:tc>
        <w:tc>
          <w:tcPr>
            <w:tcW w:w="1212" w:type="dxa"/>
            <w:tcBorders>
              <w:top w:val="single" w:sz="4" w:space="0" w:color="auto"/>
              <w:left w:val="nil"/>
              <w:bottom w:val="single" w:sz="4" w:space="0" w:color="000000"/>
              <w:right w:val="nil"/>
            </w:tcBorders>
            <w:shd w:val="clear" w:color="auto" w:fill="auto"/>
            <w:noWrap/>
            <w:vAlign w:val="bottom"/>
            <w:hideMark/>
          </w:tcPr>
          <w:p w14:paraId="2FCF2A0B" w14:textId="5EE025D8" w:rsidR="00BD4753" w:rsidRPr="00A21EA4" w:rsidRDefault="00BD4753" w:rsidP="00006846">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430</w:t>
            </w:r>
          </w:p>
        </w:tc>
        <w:tc>
          <w:tcPr>
            <w:tcW w:w="1160" w:type="dxa"/>
            <w:tcBorders>
              <w:top w:val="single" w:sz="4" w:space="0" w:color="auto"/>
              <w:left w:val="nil"/>
              <w:bottom w:val="single" w:sz="4" w:space="0" w:color="000000"/>
              <w:right w:val="nil"/>
            </w:tcBorders>
            <w:shd w:val="clear" w:color="auto" w:fill="auto"/>
            <w:noWrap/>
            <w:vAlign w:val="bottom"/>
            <w:hideMark/>
          </w:tcPr>
          <w:p w14:paraId="398CA690" w14:textId="466E9E80" w:rsidR="00BD4753" w:rsidRPr="00A21EA4" w:rsidRDefault="00BD4753" w:rsidP="00006846">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452</w:t>
            </w:r>
          </w:p>
        </w:tc>
        <w:tc>
          <w:tcPr>
            <w:tcW w:w="1160" w:type="dxa"/>
            <w:tcBorders>
              <w:top w:val="single" w:sz="4" w:space="0" w:color="auto"/>
              <w:left w:val="nil"/>
              <w:bottom w:val="single" w:sz="4" w:space="0" w:color="000000"/>
              <w:right w:val="nil"/>
            </w:tcBorders>
            <w:shd w:val="clear" w:color="auto" w:fill="auto"/>
            <w:noWrap/>
            <w:vAlign w:val="bottom"/>
            <w:hideMark/>
          </w:tcPr>
          <w:p w14:paraId="63DEAF7D" w14:textId="0E534977" w:rsidR="00BD4753" w:rsidRPr="00A21EA4" w:rsidRDefault="00BD4753" w:rsidP="00006846">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474</w:t>
            </w:r>
          </w:p>
        </w:tc>
        <w:tc>
          <w:tcPr>
            <w:tcW w:w="1040" w:type="dxa"/>
            <w:tcBorders>
              <w:top w:val="single" w:sz="4" w:space="0" w:color="auto"/>
              <w:left w:val="nil"/>
              <w:bottom w:val="single" w:sz="4" w:space="0" w:color="000000"/>
              <w:right w:val="nil"/>
            </w:tcBorders>
            <w:shd w:val="clear" w:color="auto" w:fill="auto"/>
            <w:noWrap/>
            <w:vAlign w:val="bottom"/>
            <w:hideMark/>
          </w:tcPr>
          <w:p w14:paraId="70FF2BB1" w14:textId="3128C562" w:rsidR="00BD4753" w:rsidRPr="00A21EA4" w:rsidRDefault="00BD4753" w:rsidP="00006846">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498</w:t>
            </w:r>
          </w:p>
        </w:tc>
        <w:tc>
          <w:tcPr>
            <w:tcW w:w="1000" w:type="dxa"/>
            <w:tcBorders>
              <w:top w:val="single" w:sz="4" w:space="0" w:color="auto"/>
              <w:left w:val="nil"/>
              <w:bottom w:val="single" w:sz="4" w:space="0" w:color="000000"/>
              <w:right w:val="single" w:sz="4" w:space="0" w:color="000000"/>
            </w:tcBorders>
            <w:shd w:val="clear" w:color="auto" w:fill="auto"/>
            <w:noWrap/>
            <w:vAlign w:val="bottom"/>
            <w:hideMark/>
          </w:tcPr>
          <w:p w14:paraId="083C2AFA" w14:textId="36C0200B" w:rsidR="00BD4753" w:rsidRPr="00A21EA4" w:rsidRDefault="00BD4753" w:rsidP="00006846">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523</w:t>
            </w:r>
          </w:p>
        </w:tc>
      </w:tr>
      <w:tr w:rsidR="00BD4753" w:rsidRPr="00A21EA4" w14:paraId="652023AF" w14:textId="77777777" w:rsidTr="004B06B5">
        <w:trPr>
          <w:trHeight w:val="320"/>
        </w:trPr>
        <w:tc>
          <w:tcPr>
            <w:tcW w:w="4520" w:type="dxa"/>
            <w:tcBorders>
              <w:top w:val="nil"/>
              <w:left w:val="single" w:sz="4" w:space="0" w:color="000000"/>
              <w:bottom w:val="single" w:sz="4" w:space="0" w:color="000000"/>
              <w:right w:val="nil"/>
            </w:tcBorders>
            <w:shd w:val="clear" w:color="000000" w:fill="9BC2E6"/>
            <w:hideMark/>
          </w:tcPr>
          <w:p w14:paraId="27116E2E" w14:textId="4B11C2EC" w:rsidR="00BD4753" w:rsidRPr="00A21EA4" w:rsidRDefault="00BD4753" w:rsidP="00572309">
            <w:pPr>
              <w:rPr>
                <w:rFonts w:ascii="Calibri" w:eastAsia="Times New Roman" w:hAnsi="Calibri" w:cs="Calibri"/>
                <w:color w:val="FFFFFF"/>
                <w:lang w:eastAsia="en-US"/>
              </w:rPr>
            </w:pPr>
            <w:r w:rsidRPr="00A21EA4">
              <w:rPr>
                <w:rFonts w:ascii="Calibri" w:eastAsia="Times New Roman" w:hAnsi="Calibri" w:cs="Calibri"/>
                <w:color w:val="FFFFFF"/>
                <w:lang w:eastAsia="en-US"/>
              </w:rPr>
              <w:t>Uniforms</w:t>
            </w:r>
          </w:p>
        </w:tc>
        <w:tc>
          <w:tcPr>
            <w:tcW w:w="1212" w:type="dxa"/>
            <w:tcBorders>
              <w:top w:val="nil"/>
              <w:left w:val="nil"/>
              <w:bottom w:val="single" w:sz="4" w:space="0" w:color="000000"/>
              <w:right w:val="nil"/>
            </w:tcBorders>
            <w:shd w:val="clear" w:color="auto" w:fill="auto"/>
            <w:noWrap/>
            <w:vAlign w:val="bottom"/>
            <w:hideMark/>
          </w:tcPr>
          <w:p w14:paraId="62BC9DEB" w14:textId="6F7D8040"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230</w:t>
            </w:r>
          </w:p>
        </w:tc>
        <w:tc>
          <w:tcPr>
            <w:tcW w:w="1160" w:type="dxa"/>
            <w:tcBorders>
              <w:top w:val="nil"/>
              <w:left w:val="nil"/>
              <w:bottom w:val="single" w:sz="4" w:space="0" w:color="000000"/>
              <w:right w:val="nil"/>
            </w:tcBorders>
            <w:shd w:val="clear" w:color="auto" w:fill="auto"/>
            <w:noWrap/>
            <w:vAlign w:val="bottom"/>
            <w:hideMark/>
          </w:tcPr>
          <w:p w14:paraId="79033DF3" w14:textId="7EA9A4BE"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242</w:t>
            </w:r>
          </w:p>
        </w:tc>
        <w:tc>
          <w:tcPr>
            <w:tcW w:w="1160" w:type="dxa"/>
            <w:tcBorders>
              <w:top w:val="nil"/>
              <w:left w:val="nil"/>
              <w:bottom w:val="single" w:sz="4" w:space="0" w:color="000000"/>
              <w:right w:val="nil"/>
            </w:tcBorders>
            <w:shd w:val="clear" w:color="auto" w:fill="auto"/>
            <w:noWrap/>
            <w:vAlign w:val="bottom"/>
            <w:hideMark/>
          </w:tcPr>
          <w:p w14:paraId="0C6C7D9B" w14:textId="2D9BE4D1"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254</w:t>
            </w:r>
          </w:p>
        </w:tc>
        <w:tc>
          <w:tcPr>
            <w:tcW w:w="1040" w:type="dxa"/>
            <w:tcBorders>
              <w:top w:val="nil"/>
              <w:left w:val="nil"/>
              <w:bottom w:val="single" w:sz="4" w:space="0" w:color="000000"/>
              <w:right w:val="nil"/>
            </w:tcBorders>
            <w:shd w:val="clear" w:color="auto" w:fill="auto"/>
            <w:noWrap/>
            <w:vAlign w:val="bottom"/>
            <w:hideMark/>
          </w:tcPr>
          <w:p w14:paraId="391B4D32" w14:textId="09F60387"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266</w:t>
            </w:r>
          </w:p>
        </w:tc>
        <w:tc>
          <w:tcPr>
            <w:tcW w:w="1000" w:type="dxa"/>
            <w:tcBorders>
              <w:top w:val="nil"/>
              <w:left w:val="nil"/>
              <w:bottom w:val="single" w:sz="4" w:space="0" w:color="000000"/>
              <w:right w:val="single" w:sz="4" w:space="0" w:color="000000"/>
            </w:tcBorders>
            <w:shd w:val="clear" w:color="auto" w:fill="auto"/>
            <w:noWrap/>
            <w:vAlign w:val="bottom"/>
            <w:hideMark/>
          </w:tcPr>
          <w:p w14:paraId="676D3F3E" w14:textId="08B671E6"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280</w:t>
            </w:r>
          </w:p>
        </w:tc>
      </w:tr>
      <w:tr w:rsidR="00BD4753" w:rsidRPr="00A21EA4" w14:paraId="707BCFF7" w14:textId="77777777" w:rsidTr="00113206">
        <w:trPr>
          <w:trHeight w:val="320"/>
        </w:trPr>
        <w:tc>
          <w:tcPr>
            <w:tcW w:w="4520" w:type="dxa"/>
            <w:tcBorders>
              <w:top w:val="nil"/>
              <w:left w:val="single" w:sz="4" w:space="0" w:color="000000"/>
              <w:bottom w:val="single" w:sz="4" w:space="0" w:color="000000"/>
              <w:right w:val="nil"/>
            </w:tcBorders>
            <w:shd w:val="clear" w:color="000000" w:fill="9BC2E6"/>
            <w:hideMark/>
          </w:tcPr>
          <w:p w14:paraId="1D05DB93" w14:textId="51C00DC7" w:rsidR="00BD4753" w:rsidRPr="00A21EA4" w:rsidRDefault="00BD4753" w:rsidP="00572309">
            <w:pPr>
              <w:rPr>
                <w:rFonts w:ascii="Calibri" w:eastAsia="Times New Roman" w:hAnsi="Calibri" w:cs="Calibri"/>
                <w:color w:val="FFFFFF"/>
                <w:lang w:eastAsia="en-US"/>
              </w:rPr>
            </w:pPr>
            <w:r w:rsidRPr="00A21EA4">
              <w:rPr>
                <w:rFonts w:ascii="Calibri" w:eastAsia="Times New Roman" w:hAnsi="Calibri" w:cs="Calibri"/>
                <w:color w:val="FFFFFF"/>
                <w:lang w:eastAsia="en-US"/>
              </w:rPr>
              <w:t>Advertising and Promotions</w:t>
            </w:r>
          </w:p>
        </w:tc>
        <w:tc>
          <w:tcPr>
            <w:tcW w:w="1212" w:type="dxa"/>
            <w:tcBorders>
              <w:top w:val="nil"/>
              <w:left w:val="nil"/>
              <w:bottom w:val="single" w:sz="4" w:space="0" w:color="000000"/>
              <w:right w:val="nil"/>
            </w:tcBorders>
            <w:shd w:val="clear" w:color="auto" w:fill="auto"/>
            <w:noWrap/>
            <w:vAlign w:val="bottom"/>
            <w:hideMark/>
          </w:tcPr>
          <w:p w14:paraId="04C55891" w14:textId="7D12E8C9"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300</w:t>
            </w:r>
          </w:p>
        </w:tc>
        <w:tc>
          <w:tcPr>
            <w:tcW w:w="1160" w:type="dxa"/>
            <w:tcBorders>
              <w:top w:val="nil"/>
              <w:left w:val="nil"/>
              <w:bottom w:val="single" w:sz="4" w:space="0" w:color="000000"/>
              <w:right w:val="nil"/>
            </w:tcBorders>
            <w:shd w:val="clear" w:color="auto" w:fill="auto"/>
            <w:noWrap/>
            <w:vAlign w:val="bottom"/>
            <w:hideMark/>
          </w:tcPr>
          <w:p w14:paraId="21E37510" w14:textId="2090F202"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315</w:t>
            </w:r>
          </w:p>
        </w:tc>
        <w:tc>
          <w:tcPr>
            <w:tcW w:w="1160" w:type="dxa"/>
            <w:tcBorders>
              <w:top w:val="nil"/>
              <w:left w:val="nil"/>
              <w:bottom w:val="single" w:sz="4" w:space="0" w:color="000000"/>
              <w:right w:val="nil"/>
            </w:tcBorders>
            <w:shd w:val="clear" w:color="auto" w:fill="auto"/>
            <w:noWrap/>
            <w:vAlign w:val="bottom"/>
            <w:hideMark/>
          </w:tcPr>
          <w:p w14:paraId="2E0EBE1B" w14:textId="7F933B11"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331</w:t>
            </w:r>
          </w:p>
        </w:tc>
        <w:tc>
          <w:tcPr>
            <w:tcW w:w="1040" w:type="dxa"/>
            <w:tcBorders>
              <w:top w:val="nil"/>
              <w:left w:val="nil"/>
              <w:bottom w:val="single" w:sz="4" w:space="0" w:color="000000"/>
              <w:right w:val="nil"/>
            </w:tcBorders>
            <w:shd w:val="clear" w:color="auto" w:fill="auto"/>
            <w:noWrap/>
            <w:vAlign w:val="bottom"/>
            <w:hideMark/>
          </w:tcPr>
          <w:p w14:paraId="069FDCBE" w14:textId="2135C40A"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347</w:t>
            </w:r>
          </w:p>
        </w:tc>
        <w:tc>
          <w:tcPr>
            <w:tcW w:w="1000" w:type="dxa"/>
            <w:tcBorders>
              <w:top w:val="nil"/>
              <w:left w:val="nil"/>
              <w:bottom w:val="single" w:sz="4" w:space="0" w:color="000000"/>
              <w:right w:val="single" w:sz="4" w:space="0" w:color="000000"/>
            </w:tcBorders>
            <w:shd w:val="clear" w:color="auto" w:fill="auto"/>
            <w:noWrap/>
            <w:vAlign w:val="bottom"/>
            <w:hideMark/>
          </w:tcPr>
          <w:p w14:paraId="3DE40AB6" w14:textId="0D06BFB7"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365</w:t>
            </w:r>
          </w:p>
        </w:tc>
      </w:tr>
      <w:tr w:rsidR="00BD4753" w:rsidRPr="00A21EA4" w14:paraId="0791AEED" w14:textId="77777777" w:rsidTr="00113206">
        <w:trPr>
          <w:trHeight w:val="320"/>
        </w:trPr>
        <w:tc>
          <w:tcPr>
            <w:tcW w:w="4520" w:type="dxa"/>
            <w:tcBorders>
              <w:top w:val="nil"/>
              <w:left w:val="single" w:sz="4" w:space="0" w:color="000000"/>
              <w:bottom w:val="single" w:sz="4" w:space="0" w:color="000000"/>
              <w:right w:val="nil"/>
            </w:tcBorders>
            <w:shd w:val="clear" w:color="000000" w:fill="9BC2E6"/>
            <w:hideMark/>
          </w:tcPr>
          <w:p w14:paraId="58E62D7E" w14:textId="2617C6DF" w:rsidR="00BD4753" w:rsidRPr="00A21EA4" w:rsidRDefault="00BD4753" w:rsidP="00572309">
            <w:pPr>
              <w:rPr>
                <w:rFonts w:ascii="Calibri" w:eastAsia="Times New Roman" w:hAnsi="Calibri" w:cs="Calibri"/>
                <w:color w:val="FFFFFF"/>
                <w:lang w:eastAsia="en-US"/>
              </w:rPr>
            </w:pPr>
            <w:r w:rsidRPr="00A21EA4">
              <w:rPr>
                <w:rFonts w:ascii="Calibri" w:eastAsia="Times New Roman" w:hAnsi="Calibri" w:cs="Calibri"/>
                <w:color w:val="FFFFFF"/>
                <w:lang w:eastAsia="en-US"/>
              </w:rPr>
              <w:lastRenderedPageBreak/>
              <w:t>Bank charges</w:t>
            </w:r>
          </w:p>
        </w:tc>
        <w:tc>
          <w:tcPr>
            <w:tcW w:w="1212" w:type="dxa"/>
            <w:tcBorders>
              <w:top w:val="nil"/>
              <w:left w:val="nil"/>
              <w:bottom w:val="single" w:sz="4" w:space="0" w:color="000000"/>
              <w:right w:val="nil"/>
            </w:tcBorders>
            <w:shd w:val="clear" w:color="auto" w:fill="auto"/>
            <w:noWrap/>
            <w:vAlign w:val="bottom"/>
            <w:hideMark/>
          </w:tcPr>
          <w:p w14:paraId="116C10DF" w14:textId="084E8DFC" w:rsidR="00BD4753" w:rsidRPr="00A21EA4" w:rsidRDefault="00BD4753" w:rsidP="00572309">
            <w:pPr>
              <w:jc w:val="right"/>
              <w:rPr>
                <w:rFonts w:asciiTheme="minorHAnsi" w:eastAsia="Times New Roman" w:hAnsiTheme="minorHAnsi" w:cstheme="minorHAnsi"/>
                <w:color w:val="000000"/>
                <w:lang w:eastAsia="en-US"/>
              </w:rPr>
            </w:pPr>
            <w:r w:rsidRPr="00A21EA4">
              <w:rPr>
                <w:rFonts w:asciiTheme="minorHAnsi" w:eastAsia="Times New Roman" w:hAnsiTheme="minorHAnsi" w:cstheme="minorHAnsi"/>
                <w:color w:val="000000"/>
                <w:lang w:eastAsia="en-US"/>
              </w:rPr>
              <w:t>400</w:t>
            </w:r>
          </w:p>
        </w:tc>
        <w:tc>
          <w:tcPr>
            <w:tcW w:w="1160" w:type="dxa"/>
            <w:tcBorders>
              <w:top w:val="nil"/>
              <w:left w:val="nil"/>
              <w:bottom w:val="single" w:sz="4" w:space="0" w:color="000000"/>
              <w:right w:val="nil"/>
            </w:tcBorders>
            <w:shd w:val="clear" w:color="auto" w:fill="auto"/>
            <w:noWrap/>
            <w:vAlign w:val="bottom"/>
            <w:hideMark/>
          </w:tcPr>
          <w:p w14:paraId="79CFE32C" w14:textId="303D2E94" w:rsidR="00BD4753" w:rsidRPr="00A21EA4" w:rsidRDefault="00BD4753" w:rsidP="00572309">
            <w:pPr>
              <w:jc w:val="right"/>
              <w:rPr>
                <w:rFonts w:asciiTheme="minorHAnsi" w:eastAsia="Times New Roman" w:hAnsiTheme="minorHAnsi" w:cstheme="minorHAnsi"/>
                <w:color w:val="000000"/>
                <w:lang w:eastAsia="en-US"/>
              </w:rPr>
            </w:pPr>
            <w:r w:rsidRPr="00A21EA4">
              <w:rPr>
                <w:rFonts w:asciiTheme="minorHAnsi" w:eastAsia="Times New Roman" w:hAnsiTheme="minorHAnsi" w:cstheme="minorHAnsi"/>
                <w:color w:val="000000"/>
                <w:lang w:eastAsia="en-US"/>
              </w:rPr>
              <w:t>420</w:t>
            </w:r>
          </w:p>
        </w:tc>
        <w:tc>
          <w:tcPr>
            <w:tcW w:w="1160" w:type="dxa"/>
            <w:tcBorders>
              <w:top w:val="nil"/>
              <w:left w:val="nil"/>
              <w:bottom w:val="single" w:sz="4" w:space="0" w:color="000000"/>
              <w:right w:val="nil"/>
            </w:tcBorders>
            <w:shd w:val="clear" w:color="auto" w:fill="auto"/>
            <w:noWrap/>
            <w:vAlign w:val="bottom"/>
            <w:hideMark/>
          </w:tcPr>
          <w:p w14:paraId="374AF69C" w14:textId="0474112D" w:rsidR="00BD4753" w:rsidRPr="00A21EA4" w:rsidRDefault="00BD4753" w:rsidP="00572309">
            <w:pPr>
              <w:jc w:val="right"/>
              <w:rPr>
                <w:rFonts w:asciiTheme="minorHAnsi" w:eastAsia="Times New Roman" w:hAnsiTheme="minorHAnsi" w:cstheme="minorHAnsi"/>
                <w:color w:val="000000"/>
                <w:lang w:eastAsia="en-US"/>
              </w:rPr>
            </w:pPr>
            <w:r w:rsidRPr="00A21EA4">
              <w:rPr>
                <w:rFonts w:asciiTheme="minorHAnsi" w:eastAsia="Times New Roman" w:hAnsiTheme="minorHAnsi" w:cstheme="minorHAnsi"/>
                <w:color w:val="000000"/>
                <w:lang w:eastAsia="en-US"/>
              </w:rPr>
              <w:t>441</w:t>
            </w:r>
          </w:p>
        </w:tc>
        <w:tc>
          <w:tcPr>
            <w:tcW w:w="1040" w:type="dxa"/>
            <w:tcBorders>
              <w:top w:val="nil"/>
              <w:left w:val="nil"/>
              <w:bottom w:val="single" w:sz="4" w:space="0" w:color="000000"/>
              <w:right w:val="nil"/>
            </w:tcBorders>
            <w:shd w:val="clear" w:color="auto" w:fill="auto"/>
            <w:noWrap/>
            <w:vAlign w:val="bottom"/>
            <w:hideMark/>
          </w:tcPr>
          <w:p w14:paraId="51E3A09A" w14:textId="3506BB6D" w:rsidR="00BD4753" w:rsidRPr="00A21EA4" w:rsidRDefault="00BD4753" w:rsidP="00572309">
            <w:pPr>
              <w:jc w:val="right"/>
              <w:rPr>
                <w:rFonts w:asciiTheme="minorHAnsi" w:eastAsia="Times New Roman" w:hAnsiTheme="minorHAnsi" w:cstheme="minorHAnsi"/>
                <w:color w:val="000000"/>
                <w:lang w:eastAsia="en-US"/>
              </w:rPr>
            </w:pPr>
            <w:r w:rsidRPr="00A21EA4">
              <w:rPr>
                <w:rFonts w:asciiTheme="minorHAnsi" w:eastAsia="Times New Roman" w:hAnsiTheme="minorHAnsi" w:cstheme="minorHAnsi"/>
                <w:color w:val="000000"/>
                <w:lang w:eastAsia="en-US"/>
              </w:rPr>
              <w:t>463</w:t>
            </w:r>
          </w:p>
        </w:tc>
        <w:tc>
          <w:tcPr>
            <w:tcW w:w="1000" w:type="dxa"/>
            <w:tcBorders>
              <w:top w:val="nil"/>
              <w:left w:val="nil"/>
              <w:bottom w:val="single" w:sz="4" w:space="0" w:color="000000"/>
              <w:right w:val="single" w:sz="4" w:space="0" w:color="000000"/>
            </w:tcBorders>
            <w:shd w:val="clear" w:color="auto" w:fill="auto"/>
            <w:noWrap/>
            <w:vAlign w:val="bottom"/>
            <w:hideMark/>
          </w:tcPr>
          <w:p w14:paraId="24951D4C" w14:textId="670417A3" w:rsidR="00BD4753" w:rsidRPr="00A21EA4" w:rsidRDefault="00BD4753" w:rsidP="00572309">
            <w:pPr>
              <w:jc w:val="right"/>
              <w:rPr>
                <w:rFonts w:asciiTheme="minorHAnsi" w:eastAsia="Times New Roman" w:hAnsiTheme="minorHAnsi" w:cstheme="minorHAnsi"/>
                <w:color w:val="000000"/>
                <w:lang w:eastAsia="en-US"/>
              </w:rPr>
            </w:pPr>
            <w:r w:rsidRPr="00A21EA4">
              <w:rPr>
                <w:rFonts w:asciiTheme="minorHAnsi" w:eastAsia="Times New Roman" w:hAnsiTheme="minorHAnsi" w:cstheme="minorHAnsi"/>
                <w:color w:val="000000"/>
                <w:lang w:eastAsia="en-US"/>
              </w:rPr>
              <w:t>486</w:t>
            </w:r>
          </w:p>
        </w:tc>
      </w:tr>
      <w:tr w:rsidR="00BD4753" w:rsidRPr="00A21EA4" w14:paraId="1255FF8F" w14:textId="77777777" w:rsidTr="00113206">
        <w:trPr>
          <w:trHeight w:val="320"/>
        </w:trPr>
        <w:tc>
          <w:tcPr>
            <w:tcW w:w="4520" w:type="dxa"/>
            <w:tcBorders>
              <w:top w:val="nil"/>
              <w:left w:val="single" w:sz="4" w:space="0" w:color="000000"/>
              <w:bottom w:val="single" w:sz="4" w:space="0" w:color="000000"/>
              <w:right w:val="nil"/>
            </w:tcBorders>
            <w:shd w:val="clear" w:color="000000" w:fill="9BC2E6"/>
            <w:hideMark/>
          </w:tcPr>
          <w:p w14:paraId="7AF0640E" w14:textId="1231EF4B" w:rsidR="00BD4753" w:rsidRPr="00A21EA4" w:rsidRDefault="00BD4753" w:rsidP="00572309">
            <w:pPr>
              <w:rPr>
                <w:rFonts w:ascii="Calibri" w:eastAsia="Times New Roman" w:hAnsi="Calibri" w:cs="Calibri"/>
                <w:color w:val="FFFFFF"/>
                <w:lang w:eastAsia="en-US"/>
              </w:rPr>
            </w:pPr>
            <w:r w:rsidRPr="00A21EA4">
              <w:rPr>
                <w:rFonts w:ascii="Calibri" w:eastAsia="Times New Roman" w:hAnsi="Calibri" w:cs="Calibri"/>
                <w:color w:val="FFFFFF"/>
                <w:lang w:eastAsia="en-US"/>
              </w:rPr>
              <w:t>Cleaning</w:t>
            </w:r>
          </w:p>
        </w:tc>
        <w:tc>
          <w:tcPr>
            <w:tcW w:w="1212" w:type="dxa"/>
            <w:tcBorders>
              <w:top w:val="nil"/>
              <w:left w:val="nil"/>
              <w:bottom w:val="single" w:sz="4" w:space="0" w:color="000000"/>
              <w:right w:val="nil"/>
            </w:tcBorders>
            <w:shd w:val="clear" w:color="auto" w:fill="auto"/>
            <w:noWrap/>
            <w:vAlign w:val="bottom"/>
            <w:hideMark/>
          </w:tcPr>
          <w:p w14:paraId="733B627F" w14:textId="79085788" w:rsidR="00BD4753" w:rsidRPr="00A21EA4" w:rsidRDefault="00BD4753" w:rsidP="00572309">
            <w:pPr>
              <w:jc w:val="right"/>
              <w:rPr>
                <w:rFonts w:asciiTheme="minorHAnsi" w:eastAsia="Times New Roman" w:hAnsiTheme="minorHAnsi" w:cstheme="minorHAnsi"/>
                <w:color w:val="000000"/>
                <w:lang w:eastAsia="en-US"/>
              </w:rPr>
            </w:pPr>
            <w:r w:rsidRPr="00A21EA4">
              <w:rPr>
                <w:rFonts w:asciiTheme="minorHAnsi" w:eastAsia="Times New Roman" w:hAnsiTheme="minorHAnsi" w:cstheme="minorHAnsi"/>
                <w:color w:val="000000"/>
                <w:lang w:eastAsia="en-US"/>
              </w:rPr>
              <w:t> </w:t>
            </w:r>
            <w:r>
              <w:rPr>
                <w:rFonts w:asciiTheme="minorHAnsi" w:eastAsia="Times New Roman" w:hAnsiTheme="minorHAnsi" w:cstheme="minorHAnsi"/>
                <w:color w:val="000000"/>
                <w:lang w:eastAsia="en-US"/>
              </w:rPr>
              <w:t>100</w:t>
            </w:r>
          </w:p>
        </w:tc>
        <w:tc>
          <w:tcPr>
            <w:tcW w:w="1160" w:type="dxa"/>
            <w:tcBorders>
              <w:top w:val="nil"/>
              <w:left w:val="nil"/>
              <w:bottom w:val="single" w:sz="4" w:space="0" w:color="000000"/>
              <w:right w:val="nil"/>
            </w:tcBorders>
            <w:shd w:val="clear" w:color="auto" w:fill="auto"/>
            <w:noWrap/>
            <w:vAlign w:val="bottom"/>
            <w:hideMark/>
          </w:tcPr>
          <w:p w14:paraId="483E9441" w14:textId="7FF6A682"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105</w:t>
            </w:r>
          </w:p>
        </w:tc>
        <w:tc>
          <w:tcPr>
            <w:tcW w:w="1160" w:type="dxa"/>
            <w:tcBorders>
              <w:top w:val="nil"/>
              <w:left w:val="nil"/>
              <w:bottom w:val="single" w:sz="4" w:space="0" w:color="000000"/>
              <w:right w:val="nil"/>
            </w:tcBorders>
            <w:shd w:val="clear" w:color="auto" w:fill="auto"/>
            <w:noWrap/>
            <w:vAlign w:val="bottom"/>
            <w:hideMark/>
          </w:tcPr>
          <w:p w14:paraId="23CA4DAB" w14:textId="305755AE"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110</w:t>
            </w:r>
          </w:p>
        </w:tc>
        <w:tc>
          <w:tcPr>
            <w:tcW w:w="1040" w:type="dxa"/>
            <w:tcBorders>
              <w:top w:val="nil"/>
              <w:left w:val="nil"/>
              <w:bottom w:val="single" w:sz="4" w:space="0" w:color="000000"/>
              <w:right w:val="nil"/>
            </w:tcBorders>
            <w:shd w:val="clear" w:color="auto" w:fill="auto"/>
            <w:noWrap/>
            <w:vAlign w:val="bottom"/>
            <w:hideMark/>
          </w:tcPr>
          <w:p w14:paraId="23125A9C" w14:textId="194633CD"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116</w:t>
            </w:r>
          </w:p>
        </w:tc>
        <w:tc>
          <w:tcPr>
            <w:tcW w:w="1000" w:type="dxa"/>
            <w:tcBorders>
              <w:top w:val="nil"/>
              <w:left w:val="nil"/>
              <w:bottom w:val="single" w:sz="4" w:space="0" w:color="000000"/>
              <w:right w:val="single" w:sz="4" w:space="0" w:color="000000"/>
            </w:tcBorders>
            <w:shd w:val="clear" w:color="auto" w:fill="auto"/>
            <w:noWrap/>
            <w:vAlign w:val="bottom"/>
            <w:hideMark/>
          </w:tcPr>
          <w:p w14:paraId="122AE313" w14:textId="278C6432"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122</w:t>
            </w:r>
          </w:p>
        </w:tc>
      </w:tr>
      <w:tr w:rsidR="00BD4753" w:rsidRPr="00A21EA4" w14:paraId="2B69F04A" w14:textId="77777777" w:rsidTr="00113206">
        <w:trPr>
          <w:trHeight w:val="320"/>
        </w:trPr>
        <w:tc>
          <w:tcPr>
            <w:tcW w:w="4520" w:type="dxa"/>
            <w:tcBorders>
              <w:top w:val="nil"/>
              <w:left w:val="single" w:sz="4" w:space="0" w:color="000000"/>
              <w:bottom w:val="single" w:sz="4" w:space="0" w:color="000000"/>
              <w:right w:val="nil"/>
            </w:tcBorders>
            <w:shd w:val="clear" w:color="000000" w:fill="9BC2E6"/>
            <w:hideMark/>
          </w:tcPr>
          <w:p w14:paraId="0839D882" w14:textId="45479745" w:rsidR="00BD4753" w:rsidRPr="00A21EA4" w:rsidRDefault="00BD4753" w:rsidP="00572309">
            <w:pPr>
              <w:rPr>
                <w:rFonts w:ascii="Calibri" w:eastAsia="Times New Roman" w:hAnsi="Calibri" w:cs="Calibri"/>
                <w:color w:val="FFFFFF"/>
                <w:lang w:eastAsia="en-US"/>
              </w:rPr>
            </w:pPr>
            <w:r w:rsidRPr="00A21EA4">
              <w:rPr>
                <w:rFonts w:ascii="Calibri" w:eastAsia="Times New Roman" w:hAnsi="Calibri" w:cs="Calibri"/>
                <w:color w:val="FFFFFF"/>
                <w:lang w:eastAsia="en-US"/>
              </w:rPr>
              <w:t>Computer costs</w:t>
            </w:r>
            <w:r>
              <w:rPr>
                <w:rFonts w:ascii="Calibri" w:eastAsia="Times New Roman" w:hAnsi="Calibri" w:cs="Calibri"/>
                <w:color w:val="FFFFFF"/>
                <w:lang w:eastAsia="en-US"/>
              </w:rPr>
              <w:t xml:space="preserve"> / website</w:t>
            </w:r>
          </w:p>
        </w:tc>
        <w:tc>
          <w:tcPr>
            <w:tcW w:w="1212" w:type="dxa"/>
            <w:tcBorders>
              <w:top w:val="nil"/>
              <w:left w:val="nil"/>
              <w:bottom w:val="single" w:sz="4" w:space="0" w:color="000000"/>
              <w:right w:val="nil"/>
            </w:tcBorders>
            <w:shd w:val="clear" w:color="auto" w:fill="auto"/>
            <w:noWrap/>
            <w:vAlign w:val="bottom"/>
            <w:hideMark/>
          </w:tcPr>
          <w:p w14:paraId="2E33B89D" w14:textId="4A8C8A8D" w:rsidR="00BD4753" w:rsidRPr="00A21EA4" w:rsidRDefault="00BD4753" w:rsidP="009C161C">
            <w:pPr>
              <w:jc w:val="right"/>
              <w:rPr>
                <w:rFonts w:asciiTheme="minorHAnsi" w:eastAsia="Times New Roman" w:hAnsiTheme="minorHAnsi" w:cstheme="minorHAnsi"/>
                <w:color w:val="000000"/>
                <w:lang w:eastAsia="en-US"/>
              </w:rPr>
            </w:pPr>
            <w:r w:rsidRPr="00A21EA4">
              <w:rPr>
                <w:rFonts w:asciiTheme="minorHAnsi" w:eastAsia="Times New Roman" w:hAnsiTheme="minorHAnsi" w:cstheme="minorHAnsi"/>
                <w:color w:val="000000"/>
                <w:lang w:eastAsia="en-US"/>
              </w:rPr>
              <w:t>1200</w:t>
            </w:r>
          </w:p>
        </w:tc>
        <w:tc>
          <w:tcPr>
            <w:tcW w:w="1160" w:type="dxa"/>
            <w:tcBorders>
              <w:top w:val="nil"/>
              <w:left w:val="nil"/>
              <w:bottom w:val="single" w:sz="4" w:space="0" w:color="000000"/>
              <w:right w:val="nil"/>
            </w:tcBorders>
            <w:shd w:val="clear" w:color="auto" w:fill="auto"/>
            <w:noWrap/>
            <w:vAlign w:val="bottom"/>
            <w:hideMark/>
          </w:tcPr>
          <w:p w14:paraId="113E1A28" w14:textId="41796545" w:rsidR="00BD4753" w:rsidRPr="00A21EA4" w:rsidRDefault="00BD4753" w:rsidP="00AF507F">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1260</w:t>
            </w:r>
          </w:p>
        </w:tc>
        <w:tc>
          <w:tcPr>
            <w:tcW w:w="1160" w:type="dxa"/>
            <w:tcBorders>
              <w:top w:val="nil"/>
              <w:left w:val="nil"/>
              <w:bottom w:val="single" w:sz="4" w:space="0" w:color="000000"/>
              <w:right w:val="nil"/>
            </w:tcBorders>
            <w:shd w:val="clear" w:color="auto" w:fill="auto"/>
            <w:noWrap/>
            <w:vAlign w:val="bottom"/>
            <w:hideMark/>
          </w:tcPr>
          <w:p w14:paraId="167E3013" w14:textId="4666B569" w:rsidR="00BD4753" w:rsidRPr="00A21EA4" w:rsidRDefault="00BD4753" w:rsidP="00AF507F">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1323</w:t>
            </w:r>
          </w:p>
        </w:tc>
        <w:tc>
          <w:tcPr>
            <w:tcW w:w="1040" w:type="dxa"/>
            <w:tcBorders>
              <w:top w:val="nil"/>
              <w:left w:val="nil"/>
              <w:bottom w:val="single" w:sz="4" w:space="0" w:color="000000"/>
              <w:right w:val="nil"/>
            </w:tcBorders>
            <w:shd w:val="clear" w:color="auto" w:fill="auto"/>
            <w:noWrap/>
            <w:vAlign w:val="bottom"/>
            <w:hideMark/>
          </w:tcPr>
          <w:p w14:paraId="0206FD95" w14:textId="5822F147" w:rsidR="00BD4753" w:rsidRPr="00A21EA4" w:rsidRDefault="00BD4753" w:rsidP="00AF507F">
            <w:pPr>
              <w:jc w:val="right"/>
              <w:rPr>
                <w:rFonts w:asciiTheme="minorHAnsi" w:eastAsia="Times New Roman" w:hAnsiTheme="minorHAnsi" w:cstheme="minorHAnsi"/>
                <w:color w:val="000000"/>
                <w:lang w:eastAsia="en-US"/>
              </w:rPr>
            </w:pPr>
            <w:r w:rsidRPr="00A21EA4">
              <w:rPr>
                <w:rFonts w:asciiTheme="minorHAnsi" w:eastAsia="Times New Roman" w:hAnsiTheme="minorHAnsi" w:cstheme="minorHAnsi"/>
                <w:color w:val="000000"/>
                <w:lang w:eastAsia="en-US"/>
              </w:rPr>
              <w:t>138</w:t>
            </w:r>
            <w:r>
              <w:rPr>
                <w:rFonts w:asciiTheme="minorHAnsi" w:eastAsia="Times New Roman" w:hAnsiTheme="minorHAnsi" w:cstheme="minorHAnsi"/>
                <w:color w:val="000000"/>
                <w:lang w:eastAsia="en-US"/>
              </w:rPr>
              <w:t>9</w:t>
            </w:r>
          </w:p>
        </w:tc>
        <w:tc>
          <w:tcPr>
            <w:tcW w:w="1000" w:type="dxa"/>
            <w:tcBorders>
              <w:top w:val="nil"/>
              <w:left w:val="nil"/>
              <w:bottom w:val="single" w:sz="4" w:space="0" w:color="000000"/>
              <w:right w:val="single" w:sz="4" w:space="0" w:color="000000"/>
            </w:tcBorders>
            <w:shd w:val="clear" w:color="auto" w:fill="auto"/>
            <w:noWrap/>
            <w:vAlign w:val="bottom"/>
            <w:hideMark/>
          </w:tcPr>
          <w:p w14:paraId="613AE4D7" w14:textId="3FC5616F" w:rsidR="00BD4753" w:rsidRPr="00A21EA4" w:rsidRDefault="00BD4753" w:rsidP="00AF507F">
            <w:pPr>
              <w:jc w:val="right"/>
              <w:rPr>
                <w:rFonts w:asciiTheme="minorHAnsi" w:eastAsia="Times New Roman" w:hAnsiTheme="minorHAnsi" w:cstheme="minorHAnsi"/>
                <w:color w:val="000000"/>
                <w:lang w:eastAsia="en-US"/>
              </w:rPr>
            </w:pPr>
            <w:r w:rsidRPr="00A21EA4">
              <w:rPr>
                <w:rFonts w:asciiTheme="minorHAnsi" w:eastAsia="Times New Roman" w:hAnsiTheme="minorHAnsi" w:cstheme="minorHAnsi"/>
                <w:color w:val="000000"/>
                <w:lang w:eastAsia="en-US"/>
              </w:rPr>
              <w:t>145</w:t>
            </w:r>
            <w:r>
              <w:rPr>
                <w:rFonts w:asciiTheme="minorHAnsi" w:eastAsia="Times New Roman" w:hAnsiTheme="minorHAnsi" w:cstheme="minorHAnsi"/>
                <w:color w:val="000000"/>
                <w:lang w:eastAsia="en-US"/>
              </w:rPr>
              <w:t>9</w:t>
            </w:r>
          </w:p>
        </w:tc>
      </w:tr>
      <w:tr w:rsidR="00BD4753" w:rsidRPr="00A21EA4" w14:paraId="62EB5F10" w14:textId="77777777" w:rsidTr="00113206">
        <w:trPr>
          <w:trHeight w:val="320"/>
        </w:trPr>
        <w:tc>
          <w:tcPr>
            <w:tcW w:w="4520" w:type="dxa"/>
            <w:tcBorders>
              <w:top w:val="nil"/>
              <w:left w:val="single" w:sz="4" w:space="0" w:color="000000"/>
              <w:bottom w:val="single" w:sz="4" w:space="0" w:color="000000"/>
              <w:right w:val="nil"/>
            </w:tcBorders>
            <w:shd w:val="clear" w:color="000000" w:fill="9BC2E6"/>
            <w:hideMark/>
          </w:tcPr>
          <w:p w14:paraId="1A340BBF" w14:textId="7FA1C819" w:rsidR="00BD4753" w:rsidRPr="00A21EA4" w:rsidRDefault="00BD4753" w:rsidP="00572309">
            <w:pPr>
              <w:rPr>
                <w:rFonts w:ascii="Calibri" w:eastAsia="Times New Roman" w:hAnsi="Calibri" w:cs="Calibri"/>
                <w:color w:val="FFFFFF"/>
                <w:lang w:eastAsia="en-US"/>
              </w:rPr>
            </w:pPr>
            <w:r w:rsidRPr="00A21EA4">
              <w:rPr>
                <w:rFonts w:ascii="Calibri" w:eastAsia="Times New Roman" w:hAnsi="Calibri" w:cs="Calibri"/>
                <w:color w:val="FFFFFF"/>
                <w:lang w:eastAsia="en-US"/>
              </w:rPr>
              <w:t>Postage and Stationery</w:t>
            </w:r>
          </w:p>
        </w:tc>
        <w:tc>
          <w:tcPr>
            <w:tcW w:w="1212" w:type="dxa"/>
            <w:tcBorders>
              <w:top w:val="nil"/>
              <w:left w:val="nil"/>
              <w:bottom w:val="single" w:sz="4" w:space="0" w:color="000000"/>
              <w:right w:val="nil"/>
            </w:tcBorders>
            <w:shd w:val="clear" w:color="auto" w:fill="auto"/>
            <w:noWrap/>
            <w:vAlign w:val="bottom"/>
            <w:hideMark/>
          </w:tcPr>
          <w:p w14:paraId="59B34F17" w14:textId="4A3278E8"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300</w:t>
            </w:r>
          </w:p>
        </w:tc>
        <w:tc>
          <w:tcPr>
            <w:tcW w:w="1160" w:type="dxa"/>
            <w:tcBorders>
              <w:top w:val="nil"/>
              <w:left w:val="nil"/>
              <w:bottom w:val="single" w:sz="4" w:space="0" w:color="000000"/>
              <w:right w:val="nil"/>
            </w:tcBorders>
            <w:shd w:val="clear" w:color="auto" w:fill="auto"/>
            <w:noWrap/>
            <w:vAlign w:val="bottom"/>
            <w:hideMark/>
          </w:tcPr>
          <w:p w14:paraId="4EEE01BE" w14:textId="181E5F8B"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315</w:t>
            </w:r>
          </w:p>
        </w:tc>
        <w:tc>
          <w:tcPr>
            <w:tcW w:w="1160" w:type="dxa"/>
            <w:tcBorders>
              <w:top w:val="nil"/>
              <w:left w:val="nil"/>
              <w:bottom w:val="single" w:sz="4" w:space="0" w:color="000000"/>
              <w:right w:val="nil"/>
            </w:tcBorders>
            <w:shd w:val="clear" w:color="auto" w:fill="auto"/>
            <w:noWrap/>
            <w:vAlign w:val="bottom"/>
            <w:hideMark/>
          </w:tcPr>
          <w:p w14:paraId="1BC5AE71" w14:textId="2C3AD195"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331</w:t>
            </w:r>
          </w:p>
        </w:tc>
        <w:tc>
          <w:tcPr>
            <w:tcW w:w="1040" w:type="dxa"/>
            <w:tcBorders>
              <w:top w:val="nil"/>
              <w:left w:val="nil"/>
              <w:bottom w:val="single" w:sz="4" w:space="0" w:color="000000"/>
              <w:right w:val="nil"/>
            </w:tcBorders>
            <w:shd w:val="clear" w:color="auto" w:fill="auto"/>
            <w:noWrap/>
            <w:vAlign w:val="bottom"/>
            <w:hideMark/>
          </w:tcPr>
          <w:p w14:paraId="09C1E56B" w14:textId="404E6560"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347</w:t>
            </w:r>
          </w:p>
        </w:tc>
        <w:tc>
          <w:tcPr>
            <w:tcW w:w="1000" w:type="dxa"/>
            <w:tcBorders>
              <w:top w:val="nil"/>
              <w:left w:val="nil"/>
              <w:bottom w:val="single" w:sz="4" w:space="0" w:color="000000"/>
              <w:right w:val="single" w:sz="4" w:space="0" w:color="000000"/>
            </w:tcBorders>
            <w:shd w:val="clear" w:color="auto" w:fill="auto"/>
            <w:noWrap/>
            <w:vAlign w:val="bottom"/>
            <w:hideMark/>
          </w:tcPr>
          <w:p w14:paraId="6E8AEE78" w14:textId="391BCB41"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365</w:t>
            </w:r>
          </w:p>
        </w:tc>
      </w:tr>
      <w:tr w:rsidR="00BD4753" w:rsidRPr="00A21EA4" w14:paraId="5F245884" w14:textId="77777777" w:rsidTr="00113206">
        <w:trPr>
          <w:trHeight w:val="320"/>
        </w:trPr>
        <w:tc>
          <w:tcPr>
            <w:tcW w:w="4520" w:type="dxa"/>
            <w:tcBorders>
              <w:top w:val="nil"/>
              <w:left w:val="single" w:sz="4" w:space="0" w:color="000000"/>
              <w:bottom w:val="single" w:sz="4" w:space="0" w:color="000000"/>
              <w:right w:val="nil"/>
            </w:tcBorders>
            <w:shd w:val="clear" w:color="000000" w:fill="9BC2E6"/>
            <w:hideMark/>
          </w:tcPr>
          <w:p w14:paraId="7AAAD12F" w14:textId="1E09AAD5" w:rsidR="00BD4753" w:rsidRPr="00A21EA4" w:rsidRDefault="00BD4753" w:rsidP="00572309">
            <w:pPr>
              <w:rPr>
                <w:rFonts w:ascii="Calibri" w:eastAsia="Times New Roman" w:hAnsi="Calibri" w:cs="Calibri"/>
                <w:color w:val="FFFFFF"/>
                <w:lang w:eastAsia="en-US"/>
              </w:rPr>
            </w:pPr>
            <w:r>
              <w:rPr>
                <w:rFonts w:ascii="Calibri" w:eastAsia="Times New Roman" w:hAnsi="Calibri" w:cs="Calibri"/>
                <w:color w:val="FFFFFF"/>
                <w:lang w:eastAsia="en-US"/>
              </w:rPr>
              <w:t xml:space="preserve">Miscellaneous </w:t>
            </w:r>
          </w:p>
        </w:tc>
        <w:tc>
          <w:tcPr>
            <w:tcW w:w="1212" w:type="dxa"/>
            <w:tcBorders>
              <w:top w:val="nil"/>
              <w:left w:val="nil"/>
              <w:bottom w:val="single" w:sz="4" w:space="0" w:color="000000"/>
              <w:right w:val="nil"/>
            </w:tcBorders>
            <w:shd w:val="clear" w:color="auto" w:fill="auto"/>
            <w:noWrap/>
            <w:vAlign w:val="bottom"/>
            <w:hideMark/>
          </w:tcPr>
          <w:p w14:paraId="0627F941" w14:textId="290376D1"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400</w:t>
            </w:r>
          </w:p>
        </w:tc>
        <w:tc>
          <w:tcPr>
            <w:tcW w:w="1160" w:type="dxa"/>
            <w:tcBorders>
              <w:top w:val="nil"/>
              <w:left w:val="nil"/>
              <w:bottom w:val="single" w:sz="4" w:space="0" w:color="000000"/>
              <w:right w:val="nil"/>
            </w:tcBorders>
            <w:shd w:val="clear" w:color="auto" w:fill="auto"/>
            <w:noWrap/>
            <w:vAlign w:val="bottom"/>
            <w:hideMark/>
          </w:tcPr>
          <w:p w14:paraId="4691EBC9" w14:textId="52960B15"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420</w:t>
            </w:r>
          </w:p>
        </w:tc>
        <w:tc>
          <w:tcPr>
            <w:tcW w:w="1160" w:type="dxa"/>
            <w:tcBorders>
              <w:top w:val="nil"/>
              <w:left w:val="nil"/>
              <w:bottom w:val="single" w:sz="4" w:space="0" w:color="000000"/>
              <w:right w:val="nil"/>
            </w:tcBorders>
            <w:shd w:val="clear" w:color="auto" w:fill="auto"/>
            <w:noWrap/>
            <w:vAlign w:val="bottom"/>
            <w:hideMark/>
          </w:tcPr>
          <w:p w14:paraId="670F4832" w14:textId="26312B2D"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441</w:t>
            </w:r>
          </w:p>
        </w:tc>
        <w:tc>
          <w:tcPr>
            <w:tcW w:w="1040" w:type="dxa"/>
            <w:tcBorders>
              <w:top w:val="nil"/>
              <w:left w:val="nil"/>
              <w:bottom w:val="single" w:sz="4" w:space="0" w:color="000000"/>
              <w:right w:val="nil"/>
            </w:tcBorders>
            <w:shd w:val="clear" w:color="auto" w:fill="auto"/>
            <w:noWrap/>
            <w:vAlign w:val="bottom"/>
            <w:hideMark/>
          </w:tcPr>
          <w:p w14:paraId="50519F9F" w14:textId="365012CD"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463</w:t>
            </w:r>
          </w:p>
        </w:tc>
        <w:tc>
          <w:tcPr>
            <w:tcW w:w="1000" w:type="dxa"/>
            <w:tcBorders>
              <w:top w:val="nil"/>
              <w:left w:val="nil"/>
              <w:bottom w:val="single" w:sz="4" w:space="0" w:color="000000"/>
              <w:right w:val="single" w:sz="4" w:space="0" w:color="000000"/>
            </w:tcBorders>
            <w:shd w:val="clear" w:color="auto" w:fill="auto"/>
            <w:noWrap/>
            <w:vAlign w:val="bottom"/>
            <w:hideMark/>
          </w:tcPr>
          <w:p w14:paraId="66658175" w14:textId="22C3AF19"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486</w:t>
            </w:r>
          </w:p>
        </w:tc>
      </w:tr>
      <w:tr w:rsidR="00BD4753" w:rsidRPr="00A21EA4" w14:paraId="5E7C5A2A" w14:textId="77777777" w:rsidTr="00113206">
        <w:trPr>
          <w:trHeight w:val="320"/>
        </w:trPr>
        <w:tc>
          <w:tcPr>
            <w:tcW w:w="4520" w:type="dxa"/>
            <w:tcBorders>
              <w:top w:val="nil"/>
              <w:left w:val="single" w:sz="4" w:space="0" w:color="000000"/>
              <w:bottom w:val="single" w:sz="4" w:space="0" w:color="000000"/>
              <w:right w:val="nil"/>
            </w:tcBorders>
            <w:shd w:val="clear" w:color="000000" w:fill="9BC2E6"/>
            <w:hideMark/>
          </w:tcPr>
          <w:p w14:paraId="1064B931" w14:textId="37B67B6A" w:rsidR="00BD4753" w:rsidRPr="00A21EA4" w:rsidRDefault="00BD4753" w:rsidP="00572309">
            <w:pPr>
              <w:rPr>
                <w:rFonts w:ascii="Calibri" w:eastAsia="Times New Roman" w:hAnsi="Calibri" w:cs="Calibri"/>
                <w:color w:val="FFFFFF"/>
                <w:lang w:eastAsia="en-US"/>
              </w:rPr>
            </w:pPr>
            <w:r w:rsidRPr="00A21EA4">
              <w:rPr>
                <w:rFonts w:ascii="Calibri" w:eastAsia="Times New Roman" w:hAnsi="Calibri" w:cs="Calibri"/>
                <w:color w:val="FFFFFF"/>
                <w:lang w:eastAsia="en-US"/>
              </w:rPr>
              <w:t>Depreciation</w:t>
            </w:r>
          </w:p>
        </w:tc>
        <w:tc>
          <w:tcPr>
            <w:tcW w:w="1212" w:type="dxa"/>
            <w:tcBorders>
              <w:top w:val="nil"/>
              <w:left w:val="nil"/>
              <w:bottom w:val="single" w:sz="4" w:space="0" w:color="000000"/>
              <w:right w:val="nil"/>
            </w:tcBorders>
            <w:shd w:val="clear" w:color="auto" w:fill="auto"/>
            <w:noWrap/>
            <w:vAlign w:val="bottom"/>
            <w:hideMark/>
          </w:tcPr>
          <w:p w14:paraId="03213C3C" w14:textId="70EA70A5" w:rsidR="00BD4753" w:rsidRPr="00A21EA4" w:rsidRDefault="00BD4753" w:rsidP="00572309">
            <w:pPr>
              <w:jc w:val="right"/>
              <w:rPr>
                <w:rFonts w:asciiTheme="minorHAnsi" w:eastAsia="Times New Roman" w:hAnsiTheme="minorHAnsi" w:cstheme="minorHAnsi"/>
                <w:color w:val="000000"/>
                <w:lang w:eastAsia="en-US"/>
              </w:rPr>
            </w:pPr>
            <w:r w:rsidRPr="00A21EA4">
              <w:rPr>
                <w:rFonts w:asciiTheme="minorHAnsi" w:eastAsia="Times New Roman" w:hAnsiTheme="minorHAnsi" w:cstheme="minorHAnsi"/>
                <w:color w:val="000000"/>
                <w:lang w:eastAsia="en-US"/>
              </w:rPr>
              <w:t> </w:t>
            </w:r>
            <w:r>
              <w:rPr>
                <w:rFonts w:asciiTheme="minorHAnsi" w:eastAsia="Times New Roman" w:hAnsiTheme="minorHAnsi" w:cstheme="minorHAnsi"/>
                <w:color w:val="000000"/>
                <w:lang w:eastAsia="en-US"/>
              </w:rPr>
              <w:t>8954</w:t>
            </w:r>
          </w:p>
        </w:tc>
        <w:tc>
          <w:tcPr>
            <w:tcW w:w="1160" w:type="dxa"/>
            <w:tcBorders>
              <w:top w:val="nil"/>
              <w:left w:val="nil"/>
              <w:bottom w:val="single" w:sz="4" w:space="0" w:color="000000"/>
              <w:right w:val="nil"/>
            </w:tcBorders>
            <w:shd w:val="clear" w:color="auto" w:fill="auto"/>
            <w:noWrap/>
            <w:vAlign w:val="bottom"/>
            <w:hideMark/>
          </w:tcPr>
          <w:p w14:paraId="2D107C73" w14:textId="5BB7FB1F"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9254</w:t>
            </w:r>
          </w:p>
        </w:tc>
        <w:tc>
          <w:tcPr>
            <w:tcW w:w="1160" w:type="dxa"/>
            <w:tcBorders>
              <w:top w:val="nil"/>
              <w:left w:val="nil"/>
              <w:bottom w:val="single" w:sz="4" w:space="0" w:color="000000"/>
              <w:right w:val="nil"/>
            </w:tcBorders>
            <w:shd w:val="clear" w:color="auto" w:fill="auto"/>
            <w:noWrap/>
            <w:vAlign w:val="bottom"/>
            <w:hideMark/>
          </w:tcPr>
          <w:p w14:paraId="6C831986" w14:textId="2830D44A"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9254</w:t>
            </w:r>
          </w:p>
        </w:tc>
        <w:tc>
          <w:tcPr>
            <w:tcW w:w="1040" w:type="dxa"/>
            <w:tcBorders>
              <w:top w:val="nil"/>
              <w:left w:val="nil"/>
              <w:bottom w:val="single" w:sz="4" w:space="0" w:color="000000"/>
              <w:right w:val="nil"/>
            </w:tcBorders>
            <w:shd w:val="clear" w:color="auto" w:fill="auto"/>
            <w:noWrap/>
            <w:vAlign w:val="bottom"/>
            <w:hideMark/>
          </w:tcPr>
          <w:p w14:paraId="7C772109" w14:textId="2C160568" w:rsidR="00BD4753" w:rsidRPr="00A21EA4" w:rsidRDefault="00C24BB4"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9454</w:t>
            </w:r>
          </w:p>
        </w:tc>
        <w:tc>
          <w:tcPr>
            <w:tcW w:w="1000" w:type="dxa"/>
            <w:tcBorders>
              <w:top w:val="nil"/>
              <w:left w:val="nil"/>
              <w:bottom w:val="single" w:sz="4" w:space="0" w:color="000000"/>
              <w:right w:val="single" w:sz="4" w:space="0" w:color="000000"/>
            </w:tcBorders>
            <w:shd w:val="clear" w:color="auto" w:fill="auto"/>
            <w:noWrap/>
            <w:vAlign w:val="bottom"/>
            <w:hideMark/>
          </w:tcPr>
          <w:p w14:paraId="013B641D" w14:textId="634C734B" w:rsidR="00BD4753" w:rsidRPr="00A21EA4" w:rsidRDefault="00BD4753" w:rsidP="00C24BB4">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9</w:t>
            </w:r>
            <w:r w:rsidR="00C24BB4">
              <w:rPr>
                <w:rFonts w:asciiTheme="minorHAnsi" w:eastAsia="Times New Roman" w:hAnsiTheme="minorHAnsi" w:cstheme="minorHAnsi"/>
                <w:color w:val="000000"/>
                <w:lang w:eastAsia="en-US"/>
              </w:rPr>
              <w:t>6</w:t>
            </w:r>
            <w:r>
              <w:rPr>
                <w:rFonts w:asciiTheme="minorHAnsi" w:eastAsia="Times New Roman" w:hAnsiTheme="minorHAnsi" w:cstheme="minorHAnsi"/>
                <w:color w:val="000000"/>
                <w:lang w:eastAsia="en-US"/>
              </w:rPr>
              <w:t>54</w:t>
            </w:r>
          </w:p>
        </w:tc>
      </w:tr>
      <w:tr w:rsidR="00BD4753" w:rsidRPr="00A21EA4" w14:paraId="61EE5747" w14:textId="77777777" w:rsidTr="00113206">
        <w:trPr>
          <w:trHeight w:val="320"/>
        </w:trPr>
        <w:tc>
          <w:tcPr>
            <w:tcW w:w="4520" w:type="dxa"/>
            <w:tcBorders>
              <w:top w:val="nil"/>
              <w:left w:val="single" w:sz="4" w:space="0" w:color="000000"/>
              <w:bottom w:val="single" w:sz="4" w:space="0" w:color="000000"/>
              <w:right w:val="nil"/>
            </w:tcBorders>
            <w:shd w:val="clear" w:color="000000" w:fill="9BC2E6"/>
            <w:hideMark/>
          </w:tcPr>
          <w:p w14:paraId="639BEED9" w14:textId="28D72CC7" w:rsidR="00BD4753" w:rsidRPr="00A21EA4" w:rsidRDefault="00BD4753" w:rsidP="00572309">
            <w:pPr>
              <w:rPr>
                <w:rFonts w:ascii="Calibri" w:eastAsia="Times New Roman" w:hAnsi="Calibri" w:cs="Calibri"/>
                <w:color w:val="FFFFFF"/>
                <w:lang w:eastAsia="en-US"/>
              </w:rPr>
            </w:pPr>
            <w:r w:rsidRPr="00A21EA4">
              <w:rPr>
                <w:rFonts w:ascii="Calibri" w:eastAsia="Times New Roman" w:hAnsi="Calibri" w:cs="Calibri"/>
                <w:color w:val="FFFFFF"/>
                <w:lang w:eastAsia="en-US"/>
              </w:rPr>
              <w:t>Licences</w:t>
            </w:r>
          </w:p>
        </w:tc>
        <w:tc>
          <w:tcPr>
            <w:tcW w:w="1212" w:type="dxa"/>
            <w:tcBorders>
              <w:top w:val="nil"/>
              <w:left w:val="nil"/>
              <w:bottom w:val="single" w:sz="4" w:space="0" w:color="000000"/>
              <w:right w:val="nil"/>
            </w:tcBorders>
            <w:shd w:val="clear" w:color="auto" w:fill="auto"/>
            <w:noWrap/>
            <w:vAlign w:val="bottom"/>
            <w:hideMark/>
          </w:tcPr>
          <w:p w14:paraId="7026EE38" w14:textId="0B4F22A7" w:rsidR="00BD4753" w:rsidRPr="00A21EA4" w:rsidRDefault="00BD4753" w:rsidP="00FF2DFA">
            <w:pPr>
              <w:jc w:val="right"/>
              <w:rPr>
                <w:rFonts w:asciiTheme="minorHAnsi" w:eastAsia="Times New Roman" w:hAnsiTheme="minorHAnsi" w:cstheme="minorHAnsi"/>
                <w:color w:val="000000"/>
                <w:lang w:eastAsia="en-US"/>
              </w:rPr>
            </w:pPr>
            <w:r w:rsidRPr="00A21EA4">
              <w:rPr>
                <w:rFonts w:asciiTheme="minorHAnsi" w:eastAsia="Times New Roman" w:hAnsiTheme="minorHAnsi" w:cstheme="minorHAnsi"/>
                <w:color w:val="000000"/>
                <w:lang w:eastAsia="en-US"/>
              </w:rPr>
              <w:t>100</w:t>
            </w:r>
          </w:p>
        </w:tc>
        <w:tc>
          <w:tcPr>
            <w:tcW w:w="1160" w:type="dxa"/>
            <w:tcBorders>
              <w:top w:val="nil"/>
              <w:left w:val="nil"/>
              <w:bottom w:val="single" w:sz="4" w:space="0" w:color="000000"/>
              <w:right w:val="nil"/>
            </w:tcBorders>
            <w:shd w:val="clear" w:color="auto" w:fill="auto"/>
            <w:noWrap/>
            <w:vAlign w:val="bottom"/>
            <w:hideMark/>
          </w:tcPr>
          <w:p w14:paraId="208DD00F" w14:textId="3ECC4806" w:rsidR="00BD4753" w:rsidRPr="00A21EA4" w:rsidRDefault="00BD4753" w:rsidP="0095550E">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105</w:t>
            </w:r>
          </w:p>
        </w:tc>
        <w:tc>
          <w:tcPr>
            <w:tcW w:w="1160" w:type="dxa"/>
            <w:tcBorders>
              <w:top w:val="nil"/>
              <w:left w:val="nil"/>
              <w:bottom w:val="single" w:sz="4" w:space="0" w:color="000000"/>
              <w:right w:val="nil"/>
            </w:tcBorders>
            <w:shd w:val="clear" w:color="auto" w:fill="auto"/>
            <w:noWrap/>
            <w:vAlign w:val="bottom"/>
            <w:hideMark/>
          </w:tcPr>
          <w:p w14:paraId="7B7390B5" w14:textId="51F34FA9" w:rsidR="00BD4753" w:rsidRPr="00A21EA4" w:rsidRDefault="00BD4753" w:rsidP="0095550E">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110</w:t>
            </w:r>
          </w:p>
        </w:tc>
        <w:tc>
          <w:tcPr>
            <w:tcW w:w="1040" w:type="dxa"/>
            <w:tcBorders>
              <w:top w:val="nil"/>
              <w:left w:val="nil"/>
              <w:bottom w:val="single" w:sz="4" w:space="0" w:color="000000"/>
              <w:right w:val="nil"/>
            </w:tcBorders>
            <w:shd w:val="clear" w:color="auto" w:fill="auto"/>
            <w:noWrap/>
            <w:vAlign w:val="bottom"/>
            <w:hideMark/>
          </w:tcPr>
          <w:p w14:paraId="1B8377FA" w14:textId="0BFB7B1D" w:rsidR="00BD4753" w:rsidRPr="00A21EA4" w:rsidRDefault="00BD4753" w:rsidP="0095550E">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116</w:t>
            </w:r>
          </w:p>
        </w:tc>
        <w:tc>
          <w:tcPr>
            <w:tcW w:w="1000" w:type="dxa"/>
            <w:tcBorders>
              <w:top w:val="nil"/>
              <w:left w:val="nil"/>
              <w:bottom w:val="single" w:sz="4" w:space="0" w:color="000000"/>
              <w:right w:val="single" w:sz="4" w:space="0" w:color="000000"/>
            </w:tcBorders>
            <w:shd w:val="clear" w:color="auto" w:fill="auto"/>
            <w:noWrap/>
            <w:vAlign w:val="bottom"/>
            <w:hideMark/>
          </w:tcPr>
          <w:p w14:paraId="1D9E6DFD" w14:textId="4D4F4A86" w:rsidR="00BD4753" w:rsidRPr="00A21EA4" w:rsidRDefault="00BD4753" w:rsidP="0095550E">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122</w:t>
            </w:r>
          </w:p>
        </w:tc>
      </w:tr>
      <w:tr w:rsidR="00BD4753" w:rsidRPr="00A21EA4" w14:paraId="06318D8E" w14:textId="77777777" w:rsidTr="00113206">
        <w:trPr>
          <w:trHeight w:val="320"/>
        </w:trPr>
        <w:tc>
          <w:tcPr>
            <w:tcW w:w="4520" w:type="dxa"/>
            <w:tcBorders>
              <w:top w:val="nil"/>
              <w:left w:val="single" w:sz="4" w:space="0" w:color="000000"/>
              <w:bottom w:val="single" w:sz="4" w:space="0" w:color="000000"/>
              <w:right w:val="nil"/>
            </w:tcBorders>
            <w:shd w:val="clear" w:color="000000" w:fill="9BC2E6"/>
            <w:hideMark/>
          </w:tcPr>
          <w:p w14:paraId="0F972CDE" w14:textId="4BB316F9" w:rsidR="00BD4753" w:rsidRPr="00A21EA4" w:rsidRDefault="00BD4753" w:rsidP="00572309">
            <w:pPr>
              <w:rPr>
                <w:rFonts w:ascii="Calibri" w:eastAsia="Times New Roman" w:hAnsi="Calibri" w:cs="Calibri"/>
                <w:color w:val="FFFFFF"/>
                <w:lang w:eastAsia="en-US"/>
              </w:rPr>
            </w:pPr>
            <w:r w:rsidRPr="00A21EA4">
              <w:rPr>
                <w:rFonts w:ascii="Calibri" w:eastAsia="Times New Roman" w:hAnsi="Calibri" w:cs="Calibri"/>
                <w:color w:val="FFFFFF"/>
                <w:lang w:eastAsia="en-US"/>
              </w:rPr>
              <w:t>Subscriptions</w:t>
            </w:r>
          </w:p>
        </w:tc>
        <w:tc>
          <w:tcPr>
            <w:tcW w:w="1212" w:type="dxa"/>
            <w:tcBorders>
              <w:top w:val="nil"/>
              <w:left w:val="nil"/>
              <w:bottom w:val="single" w:sz="4" w:space="0" w:color="000000"/>
              <w:right w:val="nil"/>
            </w:tcBorders>
            <w:shd w:val="clear" w:color="auto" w:fill="auto"/>
            <w:noWrap/>
            <w:vAlign w:val="bottom"/>
            <w:hideMark/>
          </w:tcPr>
          <w:p w14:paraId="35A0ED9B" w14:textId="7E314B3F"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300</w:t>
            </w:r>
          </w:p>
        </w:tc>
        <w:tc>
          <w:tcPr>
            <w:tcW w:w="1160" w:type="dxa"/>
            <w:tcBorders>
              <w:top w:val="nil"/>
              <w:left w:val="nil"/>
              <w:bottom w:val="single" w:sz="4" w:space="0" w:color="000000"/>
              <w:right w:val="nil"/>
            </w:tcBorders>
            <w:shd w:val="clear" w:color="auto" w:fill="auto"/>
            <w:noWrap/>
            <w:vAlign w:val="bottom"/>
            <w:hideMark/>
          </w:tcPr>
          <w:p w14:paraId="79C82C8C" w14:textId="32B48F43"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315</w:t>
            </w:r>
          </w:p>
        </w:tc>
        <w:tc>
          <w:tcPr>
            <w:tcW w:w="1160" w:type="dxa"/>
            <w:tcBorders>
              <w:top w:val="nil"/>
              <w:left w:val="nil"/>
              <w:bottom w:val="single" w:sz="4" w:space="0" w:color="000000"/>
              <w:right w:val="nil"/>
            </w:tcBorders>
            <w:shd w:val="clear" w:color="auto" w:fill="auto"/>
            <w:noWrap/>
            <w:vAlign w:val="bottom"/>
            <w:hideMark/>
          </w:tcPr>
          <w:p w14:paraId="0F61DD84" w14:textId="2504435C"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331</w:t>
            </w:r>
          </w:p>
        </w:tc>
        <w:tc>
          <w:tcPr>
            <w:tcW w:w="1040" w:type="dxa"/>
            <w:tcBorders>
              <w:top w:val="nil"/>
              <w:left w:val="nil"/>
              <w:bottom w:val="single" w:sz="4" w:space="0" w:color="000000"/>
              <w:right w:val="nil"/>
            </w:tcBorders>
            <w:shd w:val="clear" w:color="auto" w:fill="auto"/>
            <w:noWrap/>
            <w:vAlign w:val="bottom"/>
            <w:hideMark/>
          </w:tcPr>
          <w:p w14:paraId="387BBEBC" w14:textId="1A4FD351"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347</w:t>
            </w:r>
          </w:p>
        </w:tc>
        <w:tc>
          <w:tcPr>
            <w:tcW w:w="1000" w:type="dxa"/>
            <w:tcBorders>
              <w:top w:val="nil"/>
              <w:left w:val="nil"/>
              <w:bottom w:val="single" w:sz="4" w:space="0" w:color="000000"/>
              <w:right w:val="single" w:sz="4" w:space="0" w:color="000000"/>
            </w:tcBorders>
            <w:shd w:val="clear" w:color="auto" w:fill="auto"/>
            <w:noWrap/>
            <w:vAlign w:val="bottom"/>
            <w:hideMark/>
          </w:tcPr>
          <w:p w14:paraId="7E510B75" w14:textId="29AE9E99" w:rsidR="00BD4753" w:rsidRPr="00A21EA4" w:rsidRDefault="00BD4753"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36</w:t>
            </w:r>
            <w:r w:rsidRPr="00A21EA4">
              <w:rPr>
                <w:rFonts w:asciiTheme="minorHAnsi" w:eastAsia="Times New Roman" w:hAnsiTheme="minorHAnsi" w:cstheme="minorHAnsi"/>
                <w:color w:val="000000"/>
                <w:lang w:eastAsia="en-US"/>
              </w:rPr>
              <w:t>5</w:t>
            </w:r>
          </w:p>
        </w:tc>
      </w:tr>
      <w:tr w:rsidR="00BD4753" w:rsidRPr="00A21EA4" w14:paraId="32CC4E10" w14:textId="77777777" w:rsidTr="00113206">
        <w:trPr>
          <w:trHeight w:val="320"/>
        </w:trPr>
        <w:tc>
          <w:tcPr>
            <w:tcW w:w="4520" w:type="dxa"/>
            <w:tcBorders>
              <w:top w:val="nil"/>
              <w:left w:val="single" w:sz="4" w:space="0" w:color="000000"/>
              <w:bottom w:val="single" w:sz="4" w:space="0" w:color="000000"/>
              <w:right w:val="nil"/>
            </w:tcBorders>
            <w:shd w:val="clear" w:color="000000" w:fill="9BC2E6"/>
            <w:hideMark/>
          </w:tcPr>
          <w:p w14:paraId="3610326A" w14:textId="49EE21DE" w:rsidR="00BD4753" w:rsidRPr="00A21EA4" w:rsidRDefault="00BD4753" w:rsidP="00572309">
            <w:pPr>
              <w:rPr>
                <w:rFonts w:ascii="Calibri" w:eastAsia="Times New Roman" w:hAnsi="Calibri" w:cs="Calibri"/>
                <w:color w:val="FFFFFF"/>
                <w:lang w:eastAsia="en-US"/>
              </w:rPr>
            </w:pPr>
            <w:r w:rsidRPr="00A21EA4">
              <w:rPr>
                <w:rFonts w:ascii="Calibri" w:eastAsia="Times New Roman" w:hAnsi="Calibri" w:cs="Calibri"/>
                <w:b/>
                <w:bCs/>
                <w:color w:val="FFFFFF"/>
                <w:lang w:eastAsia="en-US"/>
              </w:rPr>
              <w:t>Sub Total</w:t>
            </w:r>
          </w:p>
        </w:tc>
        <w:tc>
          <w:tcPr>
            <w:tcW w:w="1212" w:type="dxa"/>
            <w:tcBorders>
              <w:top w:val="nil"/>
              <w:left w:val="nil"/>
              <w:bottom w:val="single" w:sz="4" w:space="0" w:color="000000"/>
              <w:right w:val="nil"/>
            </w:tcBorders>
            <w:shd w:val="clear" w:color="auto" w:fill="auto"/>
            <w:noWrap/>
            <w:vAlign w:val="bottom"/>
            <w:hideMark/>
          </w:tcPr>
          <w:p w14:paraId="266ADE55" w14:textId="742EAA20" w:rsidR="00BD4753" w:rsidRPr="00A21EA4" w:rsidRDefault="00987F2A"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22390</w:t>
            </w:r>
          </w:p>
        </w:tc>
        <w:tc>
          <w:tcPr>
            <w:tcW w:w="1160" w:type="dxa"/>
            <w:tcBorders>
              <w:top w:val="nil"/>
              <w:left w:val="nil"/>
              <w:bottom w:val="single" w:sz="4" w:space="0" w:color="000000"/>
              <w:right w:val="nil"/>
            </w:tcBorders>
            <w:shd w:val="clear" w:color="auto" w:fill="auto"/>
            <w:noWrap/>
            <w:vAlign w:val="bottom"/>
            <w:hideMark/>
          </w:tcPr>
          <w:p w14:paraId="6CE023D7" w14:textId="2FF15CA2" w:rsidR="00BD4753" w:rsidRPr="00A21EA4" w:rsidRDefault="00987F2A" w:rsidP="00AA2A60">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233</w:t>
            </w:r>
            <w:r w:rsidR="00AA2A60">
              <w:rPr>
                <w:rFonts w:asciiTheme="minorHAnsi" w:eastAsia="Times New Roman" w:hAnsiTheme="minorHAnsi" w:cstheme="minorHAnsi"/>
                <w:color w:val="000000"/>
                <w:lang w:eastAsia="en-US"/>
              </w:rPr>
              <w:t>61</w:t>
            </w:r>
          </w:p>
        </w:tc>
        <w:tc>
          <w:tcPr>
            <w:tcW w:w="1160" w:type="dxa"/>
            <w:tcBorders>
              <w:top w:val="nil"/>
              <w:left w:val="nil"/>
              <w:bottom w:val="single" w:sz="4" w:space="0" w:color="000000"/>
              <w:right w:val="nil"/>
            </w:tcBorders>
            <w:shd w:val="clear" w:color="auto" w:fill="auto"/>
            <w:noWrap/>
            <w:vAlign w:val="bottom"/>
            <w:hideMark/>
          </w:tcPr>
          <w:p w14:paraId="6DCBDB73" w14:textId="2D5738A5" w:rsidR="00BD4753" w:rsidRPr="00A21EA4" w:rsidRDefault="00AA2A60"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24067</w:t>
            </w:r>
          </w:p>
        </w:tc>
        <w:tc>
          <w:tcPr>
            <w:tcW w:w="1040" w:type="dxa"/>
            <w:tcBorders>
              <w:top w:val="nil"/>
              <w:left w:val="nil"/>
              <w:bottom w:val="single" w:sz="4" w:space="0" w:color="000000"/>
              <w:right w:val="nil"/>
            </w:tcBorders>
            <w:shd w:val="clear" w:color="auto" w:fill="auto"/>
            <w:noWrap/>
            <w:vAlign w:val="bottom"/>
            <w:hideMark/>
          </w:tcPr>
          <w:p w14:paraId="40AEBDCB" w14:textId="5108DD00" w:rsidR="00BD4753" w:rsidRPr="00A21EA4" w:rsidRDefault="00AA2A60"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25008</w:t>
            </w:r>
          </w:p>
        </w:tc>
        <w:tc>
          <w:tcPr>
            <w:tcW w:w="1000" w:type="dxa"/>
            <w:tcBorders>
              <w:top w:val="nil"/>
              <w:left w:val="nil"/>
              <w:bottom w:val="single" w:sz="4" w:space="0" w:color="000000"/>
              <w:right w:val="single" w:sz="4" w:space="0" w:color="000000"/>
            </w:tcBorders>
            <w:shd w:val="clear" w:color="auto" w:fill="auto"/>
            <w:noWrap/>
            <w:vAlign w:val="bottom"/>
            <w:hideMark/>
          </w:tcPr>
          <w:p w14:paraId="0AB3E7B2" w14:textId="65E4B549" w:rsidR="00BD4753" w:rsidRPr="00A21EA4" w:rsidRDefault="00C24BB4" w:rsidP="00572309">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25985</w:t>
            </w:r>
          </w:p>
        </w:tc>
      </w:tr>
      <w:tr w:rsidR="00BD4753" w:rsidRPr="00A21EA4" w14:paraId="5545CB5C" w14:textId="77777777" w:rsidTr="004B06B5">
        <w:trPr>
          <w:trHeight w:val="320"/>
        </w:trPr>
        <w:tc>
          <w:tcPr>
            <w:tcW w:w="4520" w:type="dxa"/>
            <w:tcBorders>
              <w:top w:val="nil"/>
              <w:left w:val="single" w:sz="4" w:space="0" w:color="000000"/>
              <w:bottom w:val="single" w:sz="4" w:space="0" w:color="000000"/>
              <w:right w:val="nil"/>
            </w:tcBorders>
            <w:shd w:val="clear" w:color="000000" w:fill="5B9BD5"/>
            <w:vAlign w:val="bottom"/>
            <w:hideMark/>
          </w:tcPr>
          <w:p w14:paraId="62DB90B4" w14:textId="1CDB5D90" w:rsidR="00BD4753" w:rsidRPr="00A21EA4" w:rsidRDefault="00BD4753" w:rsidP="00572309">
            <w:pPr>
              <w:rPr>
                <w:rFonts w:ascii="Calibri" w:eastAsia="Times New Roman" w:hAnsi="Calibri" w:cs="Calibri"/>
                <w:b/>
                <w:bCs/>
                <w:color w:val="FFFFFF"/>
                <w:lang w:eastAsia="en-US"/>
              </w:rPr>
            </w:pPr>
            <w:r w:rsidRPr="00A21EA4">
              <w:rPr>
                <w:rFonts w:ascii="Calibri" w:eastAsia="Times New Roman" w:hAnsi="Calibri" w:cs="Calibri"/>
                <w:color w:val="FFFFFF"/>
                <w:lang w:eastAsia="en-US"/>
              </w:rPr>
              <w:t>TOTAL EXPENDITURE</w:t>
            </w:r>
          </w:p>
        </w:tc>
        <w:tc>
          <w:tcPr>
            <w:tcW w:w="1212" w:type="dxa"/>
            <w:tcBorders>
              <w:top w:val="nil"/>
              <w:left w:val="nil"/>
              <w:bottom w:val="single" w:sz="4" w:space="0" w:color="000000"/>
              <w:right w:val="nil"/>
            </w:tcBorders>
            <w:shd w:val="clear" w:color="000000" w:fill="5B9BD5"/>
            <w:noWrap/>
            <w:vAlign w:val="bottom"/>
          </w:tcPr>
          <w:p w14:paraId="0D4A18D5" w14:textId="77777777" w:rsidR="00BD4753" w:rsidRPr="00445534" w:rsidRDefault="00BD4753" w:rsidP="00530081">
            <w:pPr>
              <w:jc w:val="right"/>
              <w:rPr>
                <w:rFonts w:asciiTheme="minorHAnsi" w:eastAsia="Times New Roman" w:hAnsiTheme="minorHAnsi" w:cstheme="minorHAnsi"/>
                <w:b/>
                <w:bCs/>
                <w:color w:val="FFFFFF"/>
                <w:lang w:eastAsia="en-US"/>
              </w:rPr>
            </w:pPr>
            <w:r w:rsidRPr="00A21EA4">
              <w:rPr>
                <w:rFonts w:asciiTheme="minorHAnsi" w:eastAsia="Times New Roman" w:hAnsiTheme="minorHAnsi" w:cstheme="minorHAnsi"/>
                <w:b/>
                <w:bCs/>
                <w:color w:val="FFFFFF"/>
                <w:lang w:eastAsia="en-US"/>
              </w:rPr>
              <w:t xml:space="preserve"> </w:t>
            </w:r>
          </w:p>
          <w:p w14:paraId="1C4B41E1" w14:textId="179825A0" w:rsidR="00BD4753" w:rsidRPr="00A21EA4" w:rsidRDefault="00DE0CC2" w:rsidP="00113206">
            <w:pPr>
              <w:jc w:val="right"/>
              <w:rPr>
                <w:rFonts w:asciiTheme="minorHAnsi" w:eastAsia="Times New Roman" w:hAnsiTheme="minorHAnsi" w:cstheme="minorHAnsi"/>
                <w:color w:val="000000"/>
                <w:lang w:eastAsia="en-US"/>
              </w:rPr>
            </w:pPr>
            <w:r>
              <w:rPr>
                <w:rFonts w:asciiTheme="minorHAnsi" w:eastAsia="Times New Roman" w:hAnsiTheme="minorHAnsi" w:cstheme="minorHAnsi"/>
                <w:b/>
                <w:bCs/>
                <w:color w:val="FFFFFF"/>
                <w:lang w:eastAsia="en-US"/>
              </w:rPr>
              <w:t>74823</w:t>
            </w:r>
            <w:r w:rsidR="00BD4753" w:rsidRPr="00A21EA4">
              <w:rPr>
                <w:rFonts w:asciiTheme="minorHAnsi" w:eastAsia="Times New Roman" w:hAnsiTheme="minorHAnsi" w:cstheme="minorHAnsi"/>
                <w:b/>
                <w:bCs/>
                <w:color w:val="FFFFFF"/>
                <w:lang w:eastAsia="en-US"/>
              </w:rPr>
              <w:t xml:space="preserve"> </w:t>
            </w:r>
          </w:p>
        </w:tc>
        <w:tc>
          <w:tcPr>
            <w:tcW w:w="1160" w:type="dxa"/>
            <w:tcBorders>
              <w:top w:val="nil"/>
              <w:left w:val="nil"/>
              <w:bottom w:val="single" w:sz="4" w:space="0" w:color="000000"/>
              <w:right w:val="nil"/>
            </w:tcBorders>
            <w:shd w:val="clear" w:color="000000" w:fill="5B9BD5"/>
            <w:noWrap/>
            <w:vAlign w:val="bottom"/>
          </w:tcPr>
          <w:p w14:paraId="3EF0D45A" w14:textId="77777777" w:rsidR="00BD4753" w:rsidRPr="00445534" w:rsidRDefault="00BD4753" w:rsidP="00530081">
            <w:pPr>
              <w:jc w:val="right"/>
              <w:rPr>
                <w:rFonts w:asciiTheme="minorHAnsi" w:eastAsia="Times New Roman" w:hAnsiTheme="minorHAnsi" w:cstheme="minorHAnsi"/>
                <w:b/>
                <w:bCs/>
                <w:color w:val="FFFFFF"/>
                <w:lang w:eastAsia="en-US"/>
              </w:rPr>
            </w:pPr>
            <w:r w:rsidRPr="00A21EA4">
              <w:rPr>
                <w:rFonts w:asciiTheme="minorHAnsi" w:eastAsia="Times New Roman" w:hAnsiTheme="minorHAnsi" w:cstheme="minorHAnsi"/>
                <w:b/>
                <w:bCs/>
                <w:color w:val="FFFFFF"/>
                <w:lang w:eastAsia="en-US"/>
              </w:rPr>
              <w:t xml:space="preserve"> </w:t>
            </w:r>
          </w:p>
          <w:p w14:paraId="0E2B0B37" w14:textId="013B71F4" w:rsidR="00BD4753" w:rsidRPr="00A21EA4" w:rsidRDefault="00987F2A" w:rsidP="00113206">
            <w:pPr>
              <w:jc w:val="right"/>
              <w:rPr>
                <w:rFonts w:asciiTheme="minorHAnsi" w:eastAsia="Times New Roman" w:hAnsiTheme="minorHAnsi" w:cstheme="minorHAnsi"/>
                <w:color w:val="000000"/>
                <w:lang w:eastAsia="en-US"/>
              </w:rPr>
            </w:pPr>
            <w:r>
              <w:rPr>
                <w:rFonts w:asciiTheme="minorHAnsi" w:eastAsia="Times New Roman" w:hAnsiTheme="minorHAnsi" w:cstheme="minorHAnsi"/>
                <w:b/>
                <w:bCs/>
                <w:color w:val="FFFFFF"/>
                <w:lang w:eastAsia="en-US"/>
              </w:rPr>
              <w:t>78415</w:t>
            </w:r>
          </w:p>
        </w:tc>
        <w:tc>
          <w:tcPr>
            <w:tcW w:w="1160" w:type="dxa"/>
            <w:tcBorders>
              <w:top w:val="nil"/>
              <w:left w:val="nil"/>
              <w:bottom w:val="single" w:sz="4" w:space="0" w:color="000000"/>
              <w:right w:val="nil"/>
            </w:tcBorders>
            <w:shd w:val="clear" w:color="000000" w:fill="5B9BD5"/>
            <w:noWrap/>
            <w:vAlign w:val="bottom"/>
          </w:tcPr>
          <w:p w14:paraId="3FA9D1EC" w14:textId="77777777" w:rsidR="00BD4753" w:rsidRPr="00445534" w:rsidRDefault="00BD4753" w:rsidP="00530081">
            <w:pPr>
              <w:jc w:val="right"/>
              <w:rPr>
                <w:rFonts w:asciiTheme="minorHAnsi" w:eastAsia="Times New Roman" w:hAnsiTheme="minorHAnsi" w:cstheme="minorHAnsi"/>
                <w:b/>
                <w:bCs/>
                <w:color w:val="FFFFFF"/>
                <w:lang w:eastAsia="en-US"/>
              </w:rPr>
            </w:pPr>
            <w:r w:rsidRPr="00A21EA4">
              <w:rPr>
                <w:rFonts w:asciiTheme="minorHAnsi" w:eastAsia="Times New Roman" w:hAnsiTheme="minorHAnsi" w:cstheme="minorHAnsi"/>
                <w:b/>
                <w:bCs/>
                <w:color w:val="FFFFFF"/>
                <w:lang w:eastAsia="en-US"/>
              </w:rPr>
              <w:t xml:space="preserve"> </w:t>
            </w:r>
          </w:p>
          <w:p w14:paraId="2459F27B" w14:textId="7258A4E9" w:rsidR="00BD4753" w:rsidRPr="00A21EA4" w:rsidRDefault="00AA2A60" w:rsidP="00113206">
            <w:pPr>
              <w:jc w:val="right"/>
              <w:rPr>
                <w:rFonts w:asciiTheme="minorHAnsi" w:eastAsia="Times New Roman" w:hAnsiTheme="minorHAnsi" w:cstheme="minorHAnsi"/>
                <w:color w:val="000000"/>
                <w:lang w:eastAsia="en-US"/>
              </w:rPr>
            </w:pPr>
            <w:r>
              <w:rPr>
                <w:rFonts w:asciiTheme="minorHAnsi" w:eastAsia="Times New Roman" w:hAnsiTheme="minorHAnsi" w:cstheme="minorHAnsi"/>
                <w:b/>
                <w:bCs/>
                <w:color w:val="FFFFFF"/>
                <w:lang w:eastAsia="en-US"/>
              </w:rPr>
              <w:t>81874</w:t>
            </w:r>
            <w:r w:rsidR="00BD4753" w:rsidRPr="00A21EA4">
              <w:rPr>
                <w:rFonts w:asciiTheme="minorHAnsi" w:eastAsia="Times New Roman" w:hAnsiTheme="minorHAnsi" w:cstheme="minorHAnsi"/>
                <w:b/>
                <w:bCs/>
                <w:color w:val="FFFFFF"/>
                <w:lang w:eastAsia="en-US"/>
              </w:rPr>
              <w:t xml:space="preserve"> </w:t>
            </w:r>
          </w:p>
        </w:tc>
        <w:tc>
          <w:tcPr>
            <w:tcW w:w="1040" w:type="dxa"/>
            <w:tcBorders>
              <w:top w:val="nil"/>
              <w:left w:val="nil"/>
              <w:bottom w:val="single" w:sz="4" w:space="0" w:color="000000"/>
              <w:right w:val="nil"/>
            </w:tcBorders>
            <w:shd w:val="clear" w:color="000000" w:fill="5B9BD5"/>
            <w:noWrap/>
            <w:vAlign w:val="bottom"/>
          </w:tcPr>
          <w:p w14:paraId="43CCAAD3" w14:textId="77777777" w:rsidR="00BD4753" w:rsidRDefault="00BD4753" w:rsidP="00530081">
            <w:pPr>
              <w:jc w:val="right"/>
              <w:rPr>
                <w:rFonts w:asciiTheme="minorHAnsi" w:eastAsia="Times New Roman" w:hAnsiTheme="minorHAnsi" w:cstheme="minorHAnsi"/>
                <w:b/>
                <w:bCs/>
                <w:color w:val="FFFFFF"/>
                <w:lang w:eastAsia="en-US"/>
              </w:rPr>
            </w:pPr>
            <w:r>
              <w:rPr>
                <w:rFonts w:asciiTheme="minorHAnsi" w:eastAsia="Times New Roman" w:hAnsiTheme="minorHAnsi" w:cstheme="minorHAnsi"/>
                <w:b/>
                <w:bCs/>
                <w:color w:val="FFFFFF"/>
                <w:lang w:eastAsia="en-US"/>
              </w:rPr>
              <w:t xml:space="preserve"> </w:t>
            </w:r>
          </w:p>
          <w:p w14:paraId="29B826B0" w14:textId="273988BD" w:rsidR="00BD4753" w:rsidRPr="00A21EA4" w:rsidRDefault="00AA2A60" w:rsidP="00113206">
            <w:pPr>
              <w:jc w:val="right"/>
              <w:rPr>
                <w:rFonts w:asciiTheme="minorHAnsi" w:eastAsia="Times New Roman" w:hAnsiTheme="minorHAnsi" w:cstheme="minorHAnsi"/>
                <w:color w:val="000000"/>
                <w:lang w:eastAsia="en-US"/>
              </w:rPr>
            </w:pPr>
            <w:r>
              <w:rPr>
                <w:rFonts w:asciiTheme="minorHAnsi" w:eastAsia="Times New Roman" w:hAnsiTheme="minorHAnsi" w:cstheme="minorHAnsi"/>
                <w:b/>
                <w:bCs/>
                <w:color w:val="FFFFFF"/>
                <w:lang w:eastAsia="en-US"/>
              </w:rPr>
              <w:t>85705</w:t>
            </w:r>
            <w:r w:rsidR="00BD4753" w:rsidRPr="00A21EA4">
              <w:rPr>
                <w:rFonts w:asciiTheme="minorHAnsi" w:eastAsia="Times New Roman" w:hAnsiTheme="minorHAnsi" w:cstheme="minorHAnsi"/>
                <w:b/>
                <w:bCs/>
                <w:color w:val="FFFFFF"/>
                <w:lang w:eastAsia="en-US"/>
              </w:rPr>
              <w:t xml:space="preserve"> </w:t>
            </w:r>
          </w:p>
        </w:tc>
        <w:tc>
          <w:tcPr>
            <w:tcW w:w="1000" w:type="dxa"/>
            <w:tcBorders>
              <w:top w:val="nil"/>
              <w:left w:val="nil"/>
              <w:bottom w:val="single" w:sz="4" w:space="0" w:color="000000"/>
              <w:right w:val="single" w:sz="4" w:space="0" w:color="000000"/>
            </w:tcBorders>
            <w:shd w:val="clear" w:color="000000" w:fill="5B9BD5"/>
            <w:noWrap/>
            <w:vAlign w:val="bottom"/>
          </w:tcPr>
          <w:p w14:paraId="42B5892B" w14:textId="77777777" w:rsidR="00BD4753" w:rsidRDefault="00BD4753" w:rsidP="00530081">
            <w:pPr>
              <w:jc w:val="right"/>
              <w:rPr>
                <w:rFonts w:asciiTheme="minorHAnsi" w:eastAsia="Times New Roman" w:hAnsiTheme="minorHAnsi" w:cstheme="minorHAnsi"/>
                <w:b/>
                <w:bCs/>
                <w:color w:val="FFFFFF"/>
                <w:lang w:eastAsia="en-US"/>
              </w:rPr>
            </w:pPr>
            <w:r>
              <w:rPr>
                <w:rFonts w:asciiTheme="minorHAnsi" w:eastAsia="Times New Roman" w:hAnsiTheme="minorHAnsi" w:cstheme="minorHAnsi"/>
                <w:b/>
                <w:bCs/>
                <w:color w:val="FFFFFF"/>
                <w:lang w:eastAsia="en-US"/>
              </w:rPr>
              <w:t xml:space="preserve"> </w:t>
            </w:r>
          </w:p>
          <w:p w14:paraId="18B0E4CA" w14:textId="0F7E52C7" w:rsidR="00BD4753" w:rsidRPr="00A21EA4" w:rsidRDefault="00C24BB4" w:rsidP="00113206">
            <w:pPr>
              <w:jc w:val="right"/>
              <w:rPr>
                <w:rFonts w:asciiTheme="minorHAnsi" w:eastAsia="Times New Roman" w:hAnsiTheme="minorHAnsi" w:cstheme="minorHAnsi"/>
                <w:color w:val="000000"/>
                <w:lang w:eastAsia="en-US"/>
              </w:rPr>
            </w:pPr>
            <w:r>
              <w:rPr>
                <w:rFonts w:asciiTheme="minorHAnsi" w:eastAsia="Times New Roman" w:hAnsiTheme="minorHAnsi" w:cstheme="minorHAnsi"/>
                <w:b/>
                <w:bCs/>
                <w:color w:val="FFFFFF"/>
                <w:lang w:eastAsia="en-US"/>
              </w:rPr>
              <w:t>89717</w:t>
            </w:r>
          </w:p>
        </w:tc>
      </w:tr>
      <w:tr w:rsidR="00BD4753" w:rsidRPr="00A21EA4" w14:paraId="44CF77A3" w14:textId="77777777" w:rsidTr="004B06B5">
        <w:trPr>
          <w:trHeight w:val="320"/>
        </w:trPr>
        <w:tc>
          <w:tcPr>
            <w:tcW w:w="4520" w:type="dxa"/>
            <w:tcBorders>
              <w:top w:val="nil"/>
              <w:left w:val="single" w:sz="4" w:space="0" w:color="000000"/>
              <w:bottom w:val="single" w:sz="4" w:space="0" w:color="000000"/>
              <w:right w:val="nil"/>
            </w:tcBorders>
            <w:shd w:val="clear" w:color="000000" w:fill="9BC2E6"/>
            <w:hideMark/>
          </w:tcPr>
          <w:p w14:paraId="7197682D" w14:textId="6E6B93F5" w:rsidR="00BD4753" w:rsidRPr="00A21EA4" w:rsidRDefault="00BD4753" w:rsidP="00530081">
            <w:pPr>
              <w:rPr>
                <w:rFonts w:ascii="Calibri" w:eastAsia="Times New Roman" w:hAnsi="Calibri" w:cs="Calibri"/>
                <w:color w:val="FFFFFF"/>
                <w:lang w:eastAsia="en-US"/>
              </w:rPr>
            </w:pPr>
          </w:p>
        </w:tc>
        <w:tc>
          <w:tcPr>
            <w:tcW w:w="1212" w:type="dxa"/>
            <w:tcBorders>
              <w:top w:val="nil"/>
              <w:left w:val="nil"/>
              <w:bottom w:val="single" w:sz="4" w:space="0" w:color="000000"/>
              <w:right w:val="nil"/>
            </w:tcBorders>
            <w:shd w:val="clear" w:color="auto" w:fill="auto"/>
            <w:vAlign w:val="bottom"/>
            <w:hideMark/>
          </w:tcPr>
          <w:p w14:paraId="6FF3D7EA" w14:textId="3018015C" w:rsidR="00BD4753" w:rsidRPr="00A21EA4" w:rsidRDefault="00BD4753" w:rsidP="00530081">
            <w:pPr>
              <w:jc w:val="right"/>
              <w:rPr>
                <w:rFonts w:asciiTheme="minorHAnsi" w:eastAsia="Times New Roman" w:hAnsiTheme="minorHAnsi" w:cstheme="minorHAnsi"/>
                <w:b/>
                <w:bCs/>
                <w:color w:val="FFFFFF"/>
                <w:lang w:eastAsia="en-US"/>
              </w:rPr>
            </w:pPr>
          </w:p>
        </w:tc>
        <w:tc>
          <w:tcPr>
            <w:tcW w:w="1160" w:type="dxa"/>
            <w:tcBorders>
              <w:top w:val="nil"/>
              <w:left w:val="nil"/>
              <w:bottom w:val="single" w:sz="4" w:space="0" w:color="000000"/>
              <w:right w:val="nil"/>
            </w:tcBorders>
            <w:shd w:val="clear" w:color="auto" w:fill="auto"/>
            <w:vAlign w:val="bottom"/>
            <w:hideMark/>
          </w:tcPr>
          <w:p w14:paraId="713D5C70" w14:textId="23F8FADE" w:rsidR="00BD4753" w:rsidRPr="00A21EA4" w:rsidRDefault="00BD4753" w:rsidP="00530081">
            <w:pPr>
              <w:jc w:val="right"/>
              <w:rPr>
                <w:rFonts w:asciiTheme="minorHAnsi" w:eastAsia="Times New Roman" w:hAnsiTheme="minorHAnsi" w:cstheme="minorHAnsi"/>
                <w:b/>
                <w:bCs/>
                <w:color w:val="FFFFFF"/>
                <w:lang w:eastAsia="en-US"/>
              </w:rPr>
            </w:pPr>
          </w:p>
        </w:tc>
        <w:tc>
          <w:tcPr>
            <w:tcW w:w="1160" w:type="dxa"/>
            <w:tcBorders>
              <w:top w:val="nil"/>
              <w:left w:val="nil"/>
              <w:bottom w:val="single" w:sz="4" w:space="0" w:color="000000"/>
              <w:right w:val="nil"/>
            </w:tcBorders>
            <w:shd w:val="clear" w:color="auto" w:fill="auto"/>
            <w:vAlign w:val="bottom"/>
            <w:hideMark/>
          </w:tcPr>
          <w:p w14:paraId="364C144E" w14:textId="21BCE553" w:rsidR="00BD4753" w:rsidRPr="00A21EA4" w:rsidRDefault="00BD4753" w:rsidP="00530081">
            <w:pPr>
              <w:jc w:val="right"/>
              <w:rPr>
                <w:rFonts w:asciiTheme="minorHAnsi" w:eastAsia="Times New Roman" w:hAnsiTheme="minorHAnsi" w:cstheme="minorHAnsi"/>
                <w:b/>
                <w:bCs/>
                <w:color w:val="FFFFFF"/>
                <w:lang w:eastAsia="en-US"/>
              </w:rPr>
            </w:pPr>
          </w:p>
        </w:tc>
        <w:tc>
          <w:tcPr>
            <w:tcW w:w="1040" w:type="dxa"/>
            <w:tcBorders>
              <w:top w:val="nil"/>
              <w:left w:val="nil"/>
              <w:bottom w:val="single" w:sz="4" w:space="0" w:color="000000"/>
              <w:right w:val="nil"/>
            </w:tcBorders>
            <w:shd w:val="clear" w:color="auto" w:fill="auto"/>
            <w:vAlign w:val="bottom"/>
            <w:hideMark/>
          </w:tcPr>
          <w:p w14:paraId="50C57CD6" w14:textId="66B67059" w:rsidR="00BD4753" w:rsidRPr="00A21EA4" w:rsidRDefault="00BD4753" w:rsidP="00530081">
            <w:pPr>
              <w:jc w:val="right"/>
              <w:rPr>
                <w:rFonts w:asciiTheme="minorHAnsi" w:eastAsia="Times New Roman" w:hAnsiTheme="minorHAnsi" w:cstheme="minorHAnsi"/>
                <w:b/>
                <w:bCs/>
                <w:color w:val="FFFFFF"/>
                <w:lang w:eastAsia="en-US"/>
              </w:rPr>
            </w:pPr>
          </w:p>
        </w:tc>
        <w:tc>
          <w:tcPr>
            <w:tcW w:w="1000" w:type="dxa"/>
            <w:tcBorders>
              <w:top w:val="nil"/>
              <w:left w:val="nil"/>
              <w:bottom w:val="single" w:sz="4" w:space="0" w:color="000000"/>
              <w:right w:val="single" w:sz="4" w:space="0" w:color="000000"/>
            </w:tcBorders>
            <w:shd w:val="clear" w:color="auto" w:fill="auto"/>
            <w:vAlign w:val="bottom"/>
            <w:hideMark/>
          </w:tcPr>
          <w:p w14:paraId="6304A8E0" w14:textId="00010650" w:rsidR="00BD4753" w:rsidRPr="00A21EA4" w:rsidRDefault="00BD4753" w:rsidP="00530081">
            <w:pPr>
              <w:jc w:val="right"/>
              <w:rPr>
                <w:rFonts w:asciiTheme="minorHAnsi" w:eastAsia="Times New Roman" w:hAnsiTheme="minorHAnsi" w:cstheme="minorHAnsi"/>
                <w:b/>
                <w:bCs/>
                <w:color w:val="FFFFFF"/>
                <w:lang w:eastAsia="en-US"/>
              </w:rPr>
            </w:pPr>
          </w:p>
        </w:tc>
      </w:tr>
      <w:tr w:rsidR="00BD4753" w:rsidRPr="00A21EA4" w14:paraId="3DF18453" w14:textId="77777777" w:rsidTr="00113206">
        <w:trPr>
          <w:trHeight w:val="320"/>
        </w:trPr>
        <w:tc>
          <w:tcPr>
            <w:tcW w:w="4520" w:type="dxa"/>
            <w:tcBorders>
              <w:top w:val="nil"/>
              <w:left w:val="single" w:sz="4" w:space="0" w:color="000000"/>
              <w:bottom w:val="single" w:sz="4" w:space="0" w:color="000000"/>
              <w:right w:val="nil"/>
            </w:tcBorders>
            <w:shd w:val="clear" w:color="000000" w:fill="9BC2E6"/>
            <w:hideMark/>
          </w:tcPr>
          <w:p w14:paraId="662D6F05" w14:textId="425BE7D4" w:rsidR="00BD4753" w:rsidRPr="00A21EA4" w:rsidRDefault="00BD4753" w:rsidP="00572309">
            <w:pPr>
              <w:rPr>
                <w:rFonts w:ascii="Calibri" w:eastAsia="Times New Roman" w:hAnsi="Calibri" w:cs="Calibri"/>
                <w:color w:val="FFFFFF"/>
                <w:lang w:eastAsia="en-US"/>
              </w:rPr>
            </w:pPr>
            <w:r>
              <w:rPr>
                <w:rFonts w:ascii="Calibri" w:eastAsia="Times New Roman" w:hAnsi="Calibri" w:cs="Calibri"/>
                <w:color w:val="FFFFFF"/>
                <w:lang w:eastAsia="en-US"/>
              </w:rPr>
              <w:t>Amortisation of Grants Received</w:t>
            </w:r>
          </w:p>
        </w:tc>
        <w:tc>
          <w:tcPr>
            <w:tcW w:w="1212" w:type="dxa"/>
            <w:tcBorders>
              <w:top w:val="nil"/>
              <w:left w:val="nil"/>
              <w:bottom w:val="single" w:sz="4" w:space="0" w:color="000000"/>
              <w:right w:val="nil"/>
            </w:tcBorders>
            <w:shd w:val="clear" w:color="auto" w:fill="auto"/>
            <w:noWrap/>
            <w:vAlign w:val="bottom"/>
            <w:hideMark/>
          </w:tcPr>
          <w:p w14:paraId="7809059A" w14:textId="748D187D" w:rsidR="00BD4753" w:rsidRPr="00A21EA4" w:rsidRDefault="00BD4753" w:rsidP="00DE0CC2">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(5</w:t>
            </w:r>
            <w:r w:rsidR="00DE0CC2">
              <w:rPr>
                <w:rFonts w:asciiTheme="minorHAnsi" w:eastAsia="Times New Roman" w:hAnsiTheme="minorHAnsi" w:cstheme="minorHAnsi"/>
                <w:color w:val="000000"/>
                <w:lang w:eastAsia="en-US"/>
              </w:rPr>
              <w:t>65</w:t>
            </w:r>
            <w:r>
              <w:rPr>
                <w:rFonts w:asciiTheme="minorHAnsi" w:eastAsia="Times New Roman" w:hAnsiTheme="minorHAnsi" w:cstheme="minorHAnsi"/>
                <w:color w:val="000000"/>
                <w:lang w:eastAsia="en-US"/>
              </w:rPr>
              <w:t>6)</w:t>
            </w:r>
          </w:p>
        </w:tc>
        <w:tc>
          <w:tcPr>
            <w:tcW w:w="1160" w:type="dxa"/>
            <w:tcBorders>
              <w:top w:val="nil"/>
              <w:left w:val="nil"/>
              <w:bottom w:val="single" w:sz="4" w:space="0" w:color="000000"/>
              <w:right w:val="nil"/>
            </w:tcBorders>
            <w:shd w:val="clear" w:color="auto" w:fill="auto"/>
            <w:noWrap/>
            <w:vAlign w:val="bottom"/>
            <w:hideMark/>
          </w:tcPr>
          <w:p w14:paraId="0D28EFA4" w14:textId="3DFEE19D" w:rsidR="00BD4753" w:rsidRPr="00A21EA4" w:rsidRDefault="00BD4753" w:rsidP="00DE0CC2">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(5</w:t>
            </w:r>
            <w:r w:rsidR="00DE0CC2">
              <w:rPr>
                <w:rFonts w:asciiTheme="minorHAnsi" w:eastAsia="Times New Roman" w:hAnsiTheme="minorHAnsi" w:cstheme="minorHAnsi"/>
                <w:color w:val="000000"/>
                <w:lang w:eastAsia="en-US"/>
              </w:rPr>
              <w:t>65</w:t>
            </w:r>
            <w:r>
              <w:rPr>
                <w:rFonts w:asciiTheme="minorHAnsi" w:eastAsia="Times New Roman" w:hAnsiTheme="minorHAnsi" w:cstheme="minorHAnsi"/>
                <w:color w:val="000000"/>
                <w:lang w:eastAsia="en-US"/>
              </w:rPr>
              <w:t>6)</w:t>
            </w:r>
          </w:p>
        </w:tc>
        <w:tc>
          <w:tcPr>
            <w:tcW w:w="1160" w:type="dxa"/>
            <w:tcBorders>
              <w:top w:val="nil"/>
              <w:left w:val="nil"/>
              <w:bottom w:val="single" w:sz="4" w:space="0" w:color="000000"/>
              <w:right w:val="nil"/>
            </w:tcBorders>
            <w:shd w:val="clear" w:color="auto" w:fill="auto"/>
            <w:noWrap/>
            <w:vAlign w:val="bottom"/>
            <w:hideMark/>
          </w:tcPr>
          <w:p w14:paraId="767E2271" w14:textId="125D3487" w:rsidR="00BD4753" w:rsidRPr="00A21EA4" w:rsidRDefault="00BD4753" w:rsidP="00DE0CC2">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(5</w:t>
            </w:r>
            <w:r w:rsidR="00DE0CC2">
              <w:rPr>
                <w:rFonts w:asciiTheme="minorHAnsi" w:eastAsia="Times New Roman" w:hAnsiTheme="minorHAnsi" w:cstheme="minorHAnsi"/>
                <w:color w:val="000000"/>
                <w:lang w:eastAsia="en-US"/>
              </w:rPr>
              <w:t>65</w:t>
            </w:r>
            <w:r>
              <w:rPr>
                <w:rFonts w:asciiTheme="minorHAnsi" w:eastAsia="Times New Roman" w:hAnsiTheme="minorHAnsi" w:cstheme="minorHAnsi"/>
                <w:color w:val="000000"/>
                <w:lang w:eastAsia="en-US"/>
              </w:rPr>
              <w:t>6)</w:t>
            </w:r>
          </w:p>
        </w:tc>
        <w:tc>
          <w:tcPr>
            <w:tcW w:w="1040" w:type="dxa"/>
            <w:tcBorders>
              <w:top w:val="nil"/>
              <w:left w:val="nil"/>
              <w:bottom w:val="single" w:sz="4" w:space="0" w:color="000000"/>
              <w:right w:val="nil"/>
            </w:tcBorders>
            <w:shd w:val="clear" w:color="auto" w:fill="auto"/>
            <w:noWrap/>
            <w:vAlign w:val="bottom"/>
            <w:hideMark/>
          </w:tcPr>
          <w:p w14:paraId="5FFC4E46" w14:textId="6383A161" w:rsidR="00BD4753" w:rsidRPr="00A21EA4" w:rsidRDefault="00BD4753" w:rsidP="00DE0CC2">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(5</w:t>
            </w:r>
            <w:r w:rsidR="00DE0CC2">
              <w:rPr>
                <w:rFonts w:asciiTheme="minorHAnsi" w:eastAsia="Times New Roman" w:hAnsiTheme="minorHAnsi" w:cstheme="minorHAnsi"/>
                <w:color w:val="000000"/>
                <w:lang w:eastAsia="en-US"/>
              </w:rPr>
              <w:t>65</w:t>
            </w:r>
            <w:r>
              <w:rPr>
                <w:rFonts w:asciiTheme="minorHAnsi" w:eastAsia="Times New Roman" w:hAnsiTheme="minorHAnsi" w:cstheme="minorHAnsi"/>
                <w:color w:val="000000"/>
                <w:lang w:eastAsia="en-US"/>
              </w:rPr>
              <w:t>6)</w:t>
            </w:r>
          </w:p>
        </w:tc>
        <w:tc>
          <w:tcPr>
            <w:tcW w:w="1000" w:type="dxa"/>
            <w:tcBorders>
              <w:top w:val="nil"/>
              <w:left w:val="nil"/>
              <w:bottom w:val="single" w:sz="4" w:space="0" w:color="000000"/>
              <w:right w:val="single" w:sz="4" w:space="0" w:color="000000"/>
            </w:tcBorders>
            <w:shd w:val="clear" w:color="auto" w:fill="auto"/>
            <w:noWrap/>
            <w:vAlign w:val="bottom"/>
            <w:hideMark/>
          </w:tcPr>
          <w:p w14:paraId="6D53ABC5" w14:textId="75669FDD" w:rsidR="00BD4753" w:rsidRPr="00A21EA4" w:rsidRDefault="00BD4753" w:rsidP="00DE0CC2">
            <w:pPr>
              <w:jc w:val="right"/>
              <w:rPr>
                <w:rFonts w:asciiTheme="minorHAnsi" w:eastAsia="Times New Roman" w:hAnsiTheme="minorHAnsi" w:cstheme="minorHAnsi"/>
                <w:color w:val="000000"/>
                <w:lang w:eastAsia="en-US"/>
              </w:rPr>
            </w:pPr>
            <w:r>
              <w:rPr>
                <w:rFonts w:asciiTheme="minorHAnsi" w:eastAsia="Times New Roman" w:hAnsiTheme="minorHAnsi" w:cstheme="minorHAnsi"/>
                <w:color w:val="000000"/>
                <w:lang w:eastAsia="en-US"/>
              </w:rPr>
              <w:t>(5</w:t>
            </w:r>
            <w:r w:rsidR="00DE0CC2">
              <w:rPr>
                <w:rFonts w:asciiTheme="minorHAnsi" w:eastAsia="Times New Roman" w:hAnsiTheme="minorHAnsi" w:cstheme="minorHAnsi"/>
                <w:color w:val="000000"/>
                <w:lang w:eastAsia="en-US"/>
              </w:rPr>
              <w:t>65</w:t>
            </w:r>
            <w:r>
              <w:rPr>
                <w:rFonts w:asciiTheme="minorHAnsi" w:eastAsia="Times New Roman" w:hAnsiTheme="minorHAnsi" w:cstheme="minorHAnsi"/>
                <w:color w:val="000000"/>
                <w:lang w:eastAsia="en-US"/>
              </w:rPr>
              <w:t>6)</w:t>
            </w:r>
          </w:p>
        </w:tc>
      </w:tr>
      <w:tr w:rsidR="00BD4753" w:rsidRPr="00A21EA4" w14:paraId="3EDC1153" w14:textId="77777777" w:rsidTr="004B06B5">
        <w:trPr>
          <w:trHeight w:val="320"/>
        </w:trPr>
        <w:tc>
          <w:tcPr>
            <w:tcW w:w="4520" w:type="dxa"/>
            <w:tcBorders>
              <w:top w:val="nil"/>
              <w:left w:val="single" w:sz="4" w:space="0" w:color="000000"/>
              <w:bottom w:val="single" w:sz="4" w:space="0" w:color="000000"/>
              <w:right w:val="nil"/>
            </w:tcBorders>
            <w:shd w:val="clear" w:color="000000" w:fill="5B9BD5"/>
            <w:hideMark/>
          </w:tcPr>
          <w:p w14:paraId="4C761477" w14:textId="31A420E3" w:rsidR="00BD4753" w:rsidRPr="00A21EA4" w:rsidRDefault="00BD4753" w:rsidP="004B06B5">
            <w:pPr>
              <w:rPr>
                <w:rFonts w:ascii="Calibri" w:eastAsia="Times New Roman" w:hAnsi="Calibri" w:cs="Calibri"/>
                <w:color w:val="FFFFFF"/>
                <w:lang w:eastAsia="en-US"/>
              </w:rPr>
            </w:pPr>
            <w:r w:rsidRPr="00A21EA4">
              <w:rPr>
                <w:rFonts w:ascii="Calibri" w:eastAsia="Times New Roman" w:hAnsi="Calibri" w:cs="Calibri"/>
                <w:color w:val="FFFFFF"/>
                <w:lang w:eastAsia="en-US"/>
              </w:rPr>
              <w:t>Net Profit before tax</w:t>
            </w:r>
          </w:p>
        </w:tc>
        <w:tc>
          <w:tcPr>
            <w:tcW w:w="1212" w:type="dxa"/>
            <w:tcBorders>
              <w:top w:val="nil"/>
              <w:left w:val="nil"/>
              <w:bottom w:val="single" w:sz="4" w:space="0" w:color="000000"/>
              <w:right w:val="nil"/>
            </w:tcBorders>
            <w:shd w:val="clear" w:color="000000" w:fill="5B9BD5"/>
            <w:noWrap/>
            <w:vAlign w:val="bottom"/>
            <w:hideMark/>
          </w:tcPr>
          <w:p w14:paraId="68FBFF5B" w14:textId="643096D4" w:rsidR="00BD4753" w:rsidRPr="00A21EA4" w:rsidRDefault="00BD4753" w:rsidP="00DE0CC2">
            <w:pPr>
              <w:jc w:val="right"/>
              <w:rPr>
                <w:rFonts w:asciiTheme="minorHAnsi" w:eastAsia="Times New Roman" w:hAnsiTheme="minorHAnsi" w:cstheme="minorHAnsi"/>
                <w:color w:val="000000"/>
                <w:lang w:eastAsia="en-US"/>
              </w:rPr>
            </w:pPr>
            <w:r>
              <w:rPr>
                <w:rFonts w:asciiTheme="minorHAnsi" w:eastAsia="Times New Roman" w:hAnsiTheme="minorHAnsi" w:cstheme="minorHAnsi"/>
                <w:b/>
                <w:bCs/>
                <w:color w:val="FFFFFF"/>
                <w:lang w:eastAsia="en-US"/>
              </w:rPr>
              <w:t>£</w:t>
            </w:r>
            <w:r w:rsidR="00DE0CC2">
              <w:rPr>
                <w:rFonts w:asciiTheme="minorHAnsi" w:eastAsia="Times New Roman" w:hAnsiTheme="minorHAnsi" w:cstheme="minorHAnsi"/>
                <w:b/>
                <w:bCs/>
                <w:color w:val="FFFFFF"/>
                <w:lang w:eastAsia="en-US"/>
              </w:rPr>
              <w:t>2355</w:t>
            </w:r>
          </w:p>
        </w:tc>
        <w:tc>
          <w:tcPr>
            <w:tcW w:w="1160" w:type="dxa"/>
            <w:tcBorders>
              <w:top w:val="nil"/>
              <w:left w:val="nil"/>
              <w:bottom w:val="single" w:sz="4" w:space="0" w:color="000000"/>
              <w:right w:val="nil"/>
            </w:tcBorders>
            <w:shd w:val="clear" w:color="000000" w:fill="5B9BD5"/>
            <w:noWrap/>
            <w:vAlign w:val="bottom"/>
            <w:hideMark/>
          </w:tcPr>
          <w:p w14:paraId="26803601" w14:textId="10BFE0EF" w:rsidR="00BD4753" w:rsidRPr="00A21EA4" w:rsidRDefault="00BD4753" w:rsidP="00DE0CC2">
            <w:pPr>
              <w:jc w:val="right"/>
              <w:rPr>
                <w:rFonts w:asciiTheme="minorHAnsi" w:eastAsia="Times New Roman" w:hAnsiTheme="minorHAnsi" w:cstheme="minorHAnsi"/>
                <w:color w:val="000000"/>
                <w:lang w:eastAsia="en-US"/>
              </w:rPr>
            </w:pPr>
            <w:r>
              <w:rPr>
                <w:rFonts w:asciiTheme="minorHAnsi" w:eastAsia="Times New Roman" w:hAnsiTheme="minorHAnsi" w:cstheme="minorHAnsi"/>
                <w:b/>
                <w:bCs/>
                <w:color w:val="FFFFFF"/>
                <w:lang w:eastAsia="en-US"/>
              </w:rPr>
              <w:t>£</w:t>
            </w:r>
            <w:r w:rsidR="00DE0CC2">
              <w:rPr>
                <w:rFonts w:asciiTheme="minorHAnsi" w:eastAsia="Times New Roman" w:hAnsiTheme="minorHAnsi" w:cstheme="minorHAnsi"/>
                <w:b/>
                <w:bCs/>
                <w:color w:val="FFFFFF"/>
                <w:lang w:eastAsia="en-US"/>
              </w:rPr>
              <w:t>6048</w:t>
            </w:r>
          </w:p>
        </w:tc>
        <w:tc>
          <w:tcPr>
            <w:tcW w:w="1160" w:type="dxa"/>
            <w:tcBorders>
              <w:top w:val="nil"/>
              <w:left w:val="nil"/>
              <w:bottom w:val="single" w:sz="4" w:space="0" w:color="000000"/>
              <w:right w:val="nil"/>
            </w:tcBorders>
            <w:shd w:val="clear" w:color="000000" w:fill="5B9BD5"/>
            <w:noWrap/>
            <w:vAlign w:val="bottom"/>
            <w:hideMark/>
          </w:tcPr>
          <w:p w14:paraId="1FA48614" w14:textId="21650C78" w:rsidR="00BD4753" w:rsidRPr="00A21EA4" w:rsidRDefault="00BD4753" w:rsidP="00DE0CC2">
            <w:pPr>
              <w:jc w:val="right"/>
              <w:rPr>
                <w:rFonts w:asciiTheme="minorHAnsi" w:eastAsia="Times New Roman" w:hAnsiTheme="minorHAnsi" w:cstheme="minorHAnsi"/>
                <w:color w:val="000000"/>
                <w:lang w:eastAsia="en-US"/>
              </w:rPr>
            </w:pPr>
            <w:r>
              <w:rPr>
                <w:rFonts w:asciiTheme="minorHAnsi" w:eastAsia="Times New Roman" w:hAnsiTheme="minorHAnsi" w:cstheme="minorHAnsi"/>
                <w:b/>
                <w:bCs/>
                <w:color w:val="FFFFFF"/>
                <w:lang w:eastAsia="en-US"/>
              </w:rPr>
              <w:t xml:space="preserve">   £8</w:t>
            </w:r>
            <w:r w:rsidR="00DE0CC2">
              <w:rPr>
                <w:rFonts w:asciiTheme="minorHAnsi" w:eastAsia="Times New Roman" w:hAnsiTheme="minorHAnsi" w:cstheme="minorHAnsi"/>
                <w:b/>
                <w:bCs/>
                <w:color w:val="FFFFFF"/>
                <w:lang w:eastAsia="en-US"/>
              </w:rPr>
              <w:t>392</w:t>
            </w:r>
          </w:p>
        </w:tc>
        <w:tc>
          <w:tcPr>
            <w:tcW w:w="1040" w:type="dxa"/>
            <w:tcBorders>
              <w:top w:val="nil"/>
              <w:left w:val="nil"/>
              <w:bottom w:val="single" w:sz="4" w:space="0" w:color="000000"/>
              <w:right w:val="nil"/>
            </w:tcBorders>
            <w:shd w:val="clear" w:color="000000" w:fill="5B9BD5"/>
            <w:noWrap/>
            <w:vAlign w:val="bottom"/>
            <w:hideMark/>
          </w:tcPr>
          <w:p w14:paraId="05B86C36" w14:textId="4DCE1042" w:rsidR="00BD4753" w:rsidRPr="00A21EA4" w:rsidRDefault="00BD4753" w:rsidP="00DE0CC2">
            <w:pPr>
              <w:jc w:val="right"/>
              <w:rPr>
                <w:rFonts w:asciiTheme="minorHAnsi" w:eastAsia="Times New Roman" w:hAnsiTheme="minorHAnsi" w:cstheme="minorHAnsi"/>
                <w:color w:val="000000"/>
                <w:lang w:eastAsia="en-US"/>
              </w:rPr>
            </w:pPr>
            <w:r>
              <w:rPr>
                <w:rFonts w:asciiTheme="minorHAnsi" w:eastAsia="Times New Roman" w:hAnsiTheme="minorHAnsi" w:cstheme="minorHAnsi"/>
                <w:b/>
                <w:bCs/>
                <w:color w:val="FFFFFF"/>
                <w:lang w:eastAsia="en-US"/>
              </w:rPr>
              <w:t>£9</w:t>
            </w:r>
            <w:r w:rsidR="00DE0CC2">
              <w:rPr>
                <w:rFonts w:asciiTheme="minorHAnsi" w:eastAsia="Times New Roman" w:hAnsiTheme="minorHAnsi" w:cstheme="minorHAnsi"/>
                <w:b/>
                <w:bCs/>
                <w:color w:val="FFFFFF"/>
                <w:lang w:eastAsia="en-US"/>
              </w:rPr>
              <w:t>664</w:t>
            </w:r>
          </w:p>
        </w:tc>
        <w:tc>
          <w:tcPr>
            <w:tcW w:w="1000" w:type="dxa"/>
            <w:tcBorders>
              <w:top w:val="nil"/>
              <w:left w:val="nil"/>
              <w:bottom w:val="single" w:sz="4" w:space="0" w:color="000000"/>
              <w:right w:val="single" w:sz="4" w:space="0" w:color="000000"/>
            </w:tcBorders>
            <w:shd w:val="clear" w:color="000000" w:fill="5B9BD5"/>
            <w:noWrap/>
            <w:vAlign w:val="bottom"/>
            <w:hideMark/>
          </w:tcPr>
          <w:p w14:paraId="0F1BF6E9" w14:textId="7928F2D7" w:rsidR="00BD4753" w:rsidRPr="00A21EA4" w:rsidRDefault="00BD4753" w:rsidP="00DE0CC2">
            <w:pPr>
              <w:jc w:val="right"/>
              <w:rPr>
                <w:rFonts w:asciiTheme="minorHAnsi" w:eastAsia="Times New Roman" w:hAnsiTheme="minorHAnsi" w:cstheme="minorHAnsi"/>
                <w:color w:val="000000"/>
                <w:lang w:eastAsia="en-US"/>
              </w:rPr>
            </w:pPr>
            <w:r>
              <w:rPr>
                <w:rFonts w:asciiTheme="minorHAnsi" w:eastAsia="Times New Roman" w:hAnsiTheme="minorHAnsi" w:cstheme="minorHAnsi"/>
                <w:b/>
                <w:bCs/>
                <w:color w:val="FFFFFF"/>
                <w:lang w:eastAsia="en-US"/>
              </w:rPr>
              <w:t>£1</w:t>
            </w:r>
            <w:r w:rsidR="00DE0CC2">
              <w:rPr>
                <w:rFonts w:asciiTheme="minorHAnsi" w:eastAsia="Times New Roman" w:hAnsiTheme="minorHAnsi" w:cstheme="minorHAnsi"/>
                <w:b/>
                <w:bCs/>
                <w:color w:val="FFFFFF"/>
                <w:lang w:eastAsia="en-US"/>
              </w:rPr>
              <w:t>1114</w:t>
            </w:r>
          </w:p>
        </w:tc>
      </w:tr>
    </w:tbl>
    <w:p w14:paraId="401D453E" w14:textId="2187E169" w:rsidR="003B2886" w:rsidRDefault="003B2886">
      <w:pPr>
        <w:rPr>
          <w:rFonts w:asciiTheme="minorHAnsi" w:eastAsia="Times New Roman" w:hAnsiTheme="minorHAnsi" w:cs="Times New Roman"/>
        </w:rPr>
      </w:pPr>
      <w:r>
        <w:rPr>
          <w:rFonts w:asciiTheme="minorHAnsi" w:eastAsia="Times New Roman" w:hAnsiTheme="minorHAnsi" w:cs="Times New Roman"/>
        </w:rPr>
        <w:br w:type="page"/>
      </w:r>
      <w:bookmarkStart w:id="17" w:name="_GoBack"/>
      <w:bookmarkEnd w:id="17"/>
    </w:p>
    <w:p w14:paraId="258A86D4" w14:textId="14E42589" w:rsidR="004B06B5" w:rsidRDefault="004B06B5" w:rsidP="004B06B5">
      <w:pPr>
        <w:pStyle w:val="Style2"/>
      </w:pPr>
      <w:r w:rsidRPr="00F70F21">
        <w:lastRenderedPageBreak/>
        <w:t xml:space="preserve">Appendix </w:t>
      </w:r>
      <w:r>
        <w:t>3 – Balance Sheet</w:t>
      </w:r>
    </w:p>
    <w:p w14:paraId="446D58DC" w14:textId="77777777" w:rsidR="007F3629" w:rsidRPr="004B06B5" w:rsidRDefault="007F3629" w:rsidP="004B06B5">
      <w:pPr>
        <w:pStyle w:val="Style2"/>
      </w:pPr>
    </w:p>
    <w:p w14:paraId="4EC25E66" w14:textId="77777777" w:rsidR="004B06B5" w:rsidRDefault="004B06B5">
      <w:pPr>
        <w:rPr>
          <w:rFonts w:asciiTheme="minorHAnsi" w:eastAsia="Times New Roman" w:hAnsiTheme="minorHAnsi" w:cs="Times New Roman"/>
        </w:rPr>
      </w:pPr>
    </w:p>
    <w:p w14:paraId="0D880838" w14:textId="4B2F4B25" w:rsidR="004B06B5" w:rsidRDefault="007F3629">
      <w:pPr>
        <w:rPr>
          <w:rFonts w:asciiTheme="minorHAnsi" w:eastAsia="Times New Roman" w:hAnsiTheme="minorHAnsi" w:cs="Times New Roman"/>
        </w:rPr>
      </w:pPr>
      <w:r>
        <w:rPr>
          <w:noProof/>
        </w:rPr>
        <w:drawing>
          <wp:inline distT="0" distB="0" distL="0" distR="0" wp14:anchorId="7062B5F6" wp14:editId="280AE12E">
            <wp:extent cx="6134100" cy="4090958"/>
            <wp:effectExtent l="0" t="0" r="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136156" cy="4092329"/>
                    </a:xfrm>
                    <a:prstGeom prst="rect">
                      <a:avLst/>
                    </a:prstGeom>
                  </pic:spPr>
                </pic:pic>
              </a:graphicData>
            </a:graphic>
          </wp:inline>
        </w:drawing>
      </w:r>
    </w:p>
    <w:p w14:paraId="36B004EA" w14:textId="77777777" w:rsidR="004B06B5" w:rsidRDefault="004B06B5">
      <w:pPr>
        <w:rPr>
          <w:rFonts w:asciiTheme="minorHAnsi" w:eastAsia="Times New Roman" w:hAnsiTheme="minorHAnsi" w:cs="Times New Roman"/>
        </w:rPr>
      </w:pPr>
    </w:p>
    <w:p w14:paraId="19B9642B" w14:textId="77777777" w:rsidR="004B06B5" w:rsidRDefault="004B06B5">
      <w:pPr>
        <w:rPr>
          <w:rFonts w:asciiTheme="minorHAnsi" w:eastAsia="Times New Roman" w:hAnsiTheme="minorHAnsi" w:cs="Times New Roman"/>
        </w:rPr>
      </w:pPr>
    </w:p>
    <w:p w14:paraId="0F80BA2F" w14:textId="77777777" w:rsidR="004B06B5" w:rsidRDefault="004B06B5">
      <w:pPr>
        <w:rPr>
          <w:rFonts w:asciiTheme="minorHAnsi" w:eastAsia="Times New Roman" w:hAnsiTheme="minorHAnsi" w:cs="Times New Roman"/>
        </w:rPr>
      </w:pPr>
    </w:p>
    <w:p w14:paraId="58736681" w14:textId="77777777" w:rsidR="004B06B5" w:rsidRDefault="004B06B5">
      <w:pPr>
        <w:rPr>
          <w:rFonts w:asciiTheme="minorHAnsi" w:eastAsia="Times New Roman" w:hAnsiTheme="minorHAnsi" w:cs="Times New Roman"/>
        </w:rPr>
      </w:pPr>
    </w:p>
    <w:p w14:paraId="5E303D00" w14:textId="77777777" w:rsidR="004B06B5" w:rsidRDefault="004B06B5">
      <w:pPr>
        <w:rPr>
          <w:rFonts w:asciiTheme="minorHAnsi" w:eastAsia="Times New Roman" w:hAnsiTheme="minorHAnsi" w:cs="Times New Roman"/>
        </w:rPr>
      </w:pPr>
    </w:p>
    <w:p w14:paraId="7BA1168B" w14:textId="77777777" w:rsidR="004B06B5" w:rsidRDefault="004B06B5">
      <w:pPr>
        <w:rPr>
          <w:rFonts w:asciiTheme="minorHAnsi" w:eastAsia="Times New Roman" w:hAnsiTheme="minorHAnsi" w:cs="Times New Roman"/>
        </w:rPr>
      </w:pPr>
    </w:p>
    <w:p w14:paraId="6DEAC1C3" w14:textId="77777777" w:rsidR="004B06B5" w:rsidRDefault="004B06B5">
      <w:pPr>
        <w:rPr>
          <w:rFonts w:asciiTheme="minorHAnsi" w:eastAsia="Times New Roman" w:hAnsiTheme="minorHAnsi" w:cs="Times New Roman"/>
        </w:rPr>
      </w:pPr>
    </w:p>
    <w:p w14:paraId="62184C00" w14:textId="77777777" w:rsidR="004B06B5" w:rsidRDefault="004B06B5">
      <w:pPr>
        <w:rPr>
          <w:rFonts w:asciiTheme="minorHAnsi" w:eastAsia="Times New Roman" w:hAnsiTheme="minorHAnsi" w:cs="Times New Roman"/>
        </w:rPr>
      </w:pPr>
    </w:p>
    <w:p w14:paraId="59288712" w14:textId="77777777" w:rsidR="004B06B5" w:rsidRDefault="004B06B5">
      <w:pPr>
        <w:rPr>
          <w:rFonts w:asciiTheme="minorHAnsi" w:eastAsia="Times New Roman" w:hAnsiTheme="minorHAnsi" w:cs="Times New Roman"/>
        </w:rPr>
      </w:pPr>
    </w:p>
    <w:p w14:paraId="02D2AD09" w14:textId="77777777" w:rsidR="004B06B5" w:rsidRDefault="004B06B5">
      <w:pPr>
        <w:rPr>
          <w:rFonts w:asciiTheme="minorHAnsi" w:eastAsia="Times New Roman" w:hAnsiTheme="minorHAnsi" w:cs="Times New Roman"/>
        </w:rPr>
      </w:pPr>
    </w:p>
    <w:p w14:paraId="6744F088" w14:textId="77777777" w:rsidR="004B06B5" w:rsidRDefault="004B06B5">
      <w:pPr>
        <w:rPr>
          <w:rFonts w:asciiTheme="minorHAnsi" w:eastAsia="Times New Roman" w:hAnsiTheme="minorHAnsi" w:cs="Times New Roman"/>
        </w:rPr>
      </w:pPr>
    </w:p>
    <w:p w14:paraId="5ACC8F70" w14:textId="77777777" w:rsidR="004B06B5" w:rsidRDefault="004B06B5">
      <w:pPr>
        <w:rPr>
          <w:rFonts w:asciiTheme="minorHAnsi" w:eastAsia="Times New Roman" w:hAnsiTheme="minorHAnsi" w:cs="Times New Roman"/>
        </w:rPr>
      </w:pPr>
    </w:p>
    <w:p w14:paraId="74A79A18" w14:textId="77777777" w:rsidR="004B06B5" w:rsidRDefault="004B06B5">
      <w:pPr>
        <w:rPr>
          <w:rFonts w:asciiTheme="minorHAnsi" w:eastAsia="Times New Roman" w:hAnsiTheme="minorHAnsi" w:cs="Times New Roman"/>
        </w:rPr>
      </w:pPr>
    </w:p>
    <w:p w14:paraId="5CCF85D3" w14:textId="77777777" w:rsidR="004B06B5" w:rsidRDefault="004B06B5">
      <w:pPr>
        <w:rPr>
          <w:rFonts w:asciiTheme="minorHAnsi" w:eastAsia="Times New Roman" w:hAnsiTheme="minorHAnsi" w:cs="Times New Roman"/>
        </w:rPr>
      </w:pPr>
    </w:p>
    <w:p w14:paraId="204DDA47" w14:textId="77777777" w:rsidR="004B06B5" w:rsidRDefault="004B06B5">
      <w:pPr>
        <w:rPr>
          <w:rFonts w:asciiTheme="minorHAnsi" w:eastAsia="Times New Roman" w:hAnsiTheme="minorHAnsi" w:cs="Times New Roman"/>
        </w:rPr>
      </w:pPr>
    </w:p>
    <w:p w14:paraId="65BB9B79" w14:textId="77777777" w:rsidR="004B06B5" w:rsidRDefault="004B06B5">
      <w:pPr>
        <w:rPr>
          <w:rFonts w:asciiTheme="minorHAnsi" w:eastAsia="Times New Roman" w:hAnsiTheme="minorHAnsi" w:cs="Times New Roman"/>
        </w:rPr>
      </w:pPr>
    </w:p>
    <w:p w14:paraId="69486E4F" w14:textId="77777777" w:rsidR="004B06B5" w:rsidRDefault="004B06B5">
      <w:pPr>
        <w:rPr>
          <w:rFonts w:asciiTheme="minorHAnsi" w:eastAsia="Times New Roman" w:hAnsiTheme="minorHAnsi" w:cs="Times New Roman"/>
        </w:rPr>
      </w:pPr>
    </w:p>
    <w:p w14:paraId="1ABCC87C" w14:textId="77777777" w:rsidR="004B06B5" w:rsidRDefault="004B06B5">
      <w:pPr>
        <w:rPr>
          <w:rFonts w:asciiTheme="minorHAnsi" w:eastAsia="Times New Roman" w:hAnsiTheme="minorHAnsi" w:cs="Times New Roman"/>
        </w:rPr>
      </w:pPr>
    </w:p>
    <w:p w14:paraId="5763F338" w14:textId="77777777" w:rsidR="004B06B5" w:rsidRDefault="004B06B5">
      <w:pPr>
        <w:rPr>
          <w:rFonts w:asciiTheme="minorHAnsi" w:eastAsia="Times New Roman" w:hAnsiTheme="minorHAnsi" w:cs="Times New Roman"/>
        </w:rPr>
      </w:pPr>
    </w:p>
    <w:p w14:paraId="307691B2" w14:textId="77777777" w:rsidR="004B06B5" w:rsidRDefault="004B06B5">
      <w:pPr>
        <w:rPr>
          <w:rFonts w:asciiTheme="minorHAnsi" w:eastAsia="Times New Roman" w:hAnsiTheme="minorHAnsi" w:cs="Times New Roman"/>
        </w:rPr>
      </w:pPr>
    </w:p>
    <w:p w14:paraId="4FC03826" w14:textId="77777777" w:rsidR="004B06B5" w:rsidRDefault="004B06B5">
      <w:pPr>
        <w:rPr>
          <w:rFonts w:asciiTheme="minorHAnsi" w:eastAsia="Times New Roman" w:hAnsiTheme="minorHAnsi" w:cs="Times New Roman"/>
        </w:rPr>
      </w:pPr>
    </w:p>
    <w:p w14:paraId="1C36E585" w14:textId="77777777" w:rsidR="004B06B5" w:rsidRDefault="004B06B5">
      <w:pPr>
        <w:rPr>
          <w:rFonts w:asciiTheme="minorHAnsi" w:eastAsia="Times New Roman" w:hAnsiTheme="minorHAnsi" w:cs="Times New Roman"/>
        </w:rPr>
      </w:pPr>
    </w:p>
    <w:p w14:paraId="35F7AA7E" w14:textId="5826A3CB" w:rsidR="00907E33" w:rsidRPr="004B06B5" w:rsidRDefault="00907E33" w:rsidP="00907E33">
      <w:pPr>
        <w:pStyle w:val="Style2"/>
      </w:pPr>
      <w:r w:rsidRPr="00F70F21">
        <w:t xml:space="preserve">Appendix </w:t>
      </w:r>
      <w:r>
        <w:t>4 – Income &amp; Expenditure</w:t>
      </w:r>
    </w:p>
    <w:p w14:paraId="159B00EF" w14:textId="4F0E0A03" w:rsidR="00907E33" w:rsidRDefault="007F3629">
      <w:pPr>
        <w:rPr>
          <w:rFonts w:asciiTheme="minorHAnsi" w:eastAsia="Times New Roman" w:hAnsiTheme="minorHAnsi" w:cs="Times New Roman"/>
        </w:rPr>
      </w:pPr>
      <w:r>
        <w:rPr>
          <w:noProof/>
        </w:rPr>
        <w:drawing>
          <wp:inline distT="0" distB="0" distL="0" distR="0" wp14:anchorId="68A2E27D" wp14:editId="73EF79BF">
            <wp:extent cx="5831840" cy="434911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831840" cy="4349115"/>
                    </a:xfrm>
                    <a:prstGeom prst="rect">
                      <a:avLst/>
                    </a:prstGeom>
                  </pic:spPr>
                </pic:pic>
              </a:graphicData>
            </a:graphic>
          </wp:inline>
        </w:drawing>
      </w:r>
    </w:p>
    <w:p w14:paraId="58F971B1" w14:textId="2F08BF79" w:rsidR="004B06B5" w:rsidRDefault="004B06B5">
      <w:pPr>
        <w:rPr>
          <w:rFonts w:asciiTheme="minorHAnsi" w:eastAsia="Times New Roman" w:hAnsiTheme="minorHAnsi" w:cs="Times New Roman"/>
        </w:rPr>
      </w:pPr>
    </w:p>
    <w:p w14:paraId="6D555B7C" w14:textId="74B0BEE6" w:rsidR="00907E33" w:rsidRDefault="00907E33">
      <w:pPr>
        <w:rPr>
          <w:rFonts w:asciiTheme="minorHAnsi" w:eastAsia="Times New Roman" w:hAnsiTheme="minorHAnsi" w:cs="Times New Roman"/>
        </w:rPr>
      </w:pPr>
      <w:r>
        <w:rPr>
          <w:noProof/>
        </w:rPr>
        <w:drawing>
          <wp:inline distT="0" distB="0" distL="0" distR="0" wp14:anchorId="3B986F4C" wp14:editId="73024A44">
            <wp:extent cx="5831840" cy="3007360"/>
            <wp:effectExtent l="0" t="0" r="0" b="254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831840" cy="3007360"/>
                    </a:xfrm>
                    <a:prstGeom prst="rect">
                      <a:avLst/>
                    </a:prstGeom>
                  </pic:spPr>
                </pic:pic>
              </a:graphicData>
            </a:graphic>
          </wp:inline>
        </w:drawing>
      </w:r>
    </w:p>
    <w:p w14:paraId="52DC9A47" w14:textId="12AC63C3" w:rsidR="001C4D93" w:rsidRDefault="001C4D93">
      <w:pPr>
        <w:rPr>
          <w:rFonts w:asciiTheme="minorHAnsi" w:hAnsiTheme="minorHAnsi"/>
        </w:rPr>
      </w:pPr>
    </w:p>
    <w:p w14:paraId="741787D5" w14:textId="3D93E24A" w:rsidR="003B2886" w:rsidRDefault="003B2886">
      <w:pPr>
        <w:rPr>
          <w:rFonts w:asciiTheme="minorHAnsi" w:hAnsiTheme="minorHAnsi"/>
        </w:rPr>
      </w:pPr>
      <w:r>
        <w:rPr>
          <w:rFonts w:asciiTheme="minorHAnsi" w:hAnsiTheme="minorHAnsi"/>
        </w:rPr>
        <w:br w:type="page"/>
      </w:r>
    </w:p>
    <w:p w14:paraId="45C2E1C0" w14:textId="480893F6" w:rsidR="00811003" w:rsidRPr="00B67F1D" w:rsidRDefault="00B67F1D" w:rsidP="00B67F1D">
      <w:pPr>
        <w:pStyle w:val="Style2"/>
      </w:pPr>
      <w:bookmarkStart w:id="18" w:name="_Toc520293376"/>
      <w:r w:rsidRPr="00F70F21">
        <w:lastRenderedPageBreak/>
        <w:t>Appendix 5 – Café projections</w:t>
      </w:r>
      <w:bookmarkEnd w:id="18"/>
    </w:p>
    <w:p w14:paraId="766A34E4" w14:textId="41F749E0" w:rsidR="003B2886" w:rsidRDefault="00AC6CB3" w:rsidP="00B67F1D">
      <w:pPr>
        <w:pStyle w:val="Style2"/>
      </w:pPr>
      <w:r>
        <w:rPr>
          <w:noProof/>
        </w:rPr>
        <w:drawing>
          <wp:inline distT="0" distB="0" distL="0" distR="0" wp14:anchorId="46D9F742" wp14:editId="32EF737F">
            <wp:extent cx="5628571" cy="6285714"/>
            <wp:effectExtent l="0" t="0" r="0" b="127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628571" cy="6285714"/>
                    </a:xfrm>
                    <a:prstGeom prst="rect">
                      <a:avLst/>
                    </a:prstGeom>
                  </pic:spPr>
                </pic:pic>
              </a:graphicData>
            </a:graphic>
          </wp:inline>
        </w:drawing>
      </w:r>
    </w:p>
    <w:p w14:paraId="272EA4C8" w14:textId="77777777" w:rsidR="00AC6CB3" w:rsidRDefault="00AC6CB3" w:rsidP="00B67F1D">
      <w:pPr>
        <w:pStyle w:val="Style2"/>
      </w:pPr>
    </w:p>
    <w:p w14:paraId="437457BC" w14:textId="77777777" w:rsidR="00AC6CB3" w:rsidRDefault="00AC6CB3" w:rsidP="00B67F1D">
      <w:pPr>
        <w:pStyle w:val="Style2"/>
      </w:pPr>
    </w:p>
    <w:p w14:paraId="6156A149" w14:textId="77777777" w:rsidR="00AC6CB3" w:rsidRDefault="00AC6CB3" w:rsidP="00B67F1D">
      <w:pPr>
        <w:pStyle w:val="Style2"/>
      </w:pPr>
    </w:p>
    <w:p w14:paraId="53764D21" w14:textId="77777777" w:rsidR="00AC6CB3" w:rsidRDefault="00AC6CB3" w:rsidP="00B67F1D">
      <w:pPr>
        <w:pStyle w:val="Style2"/>
      </w:pPr>
    </w:p>
    <w:p w14:paraId="7C79BC22" w14:textId="77777777" w:rsidR="00AC6CB3" w:rsidRDefault="00AC6CB3" w:rsidP="00B67F1D">
      <w:pPr>
        <w:pStyle w:val="Style2"/>
      </w:pPr>
    </w:p>
    <w:p w14:paraId="7734C3B9" w14:textId="230448D1" w:rsidR="00B67F1D" w:rsidRPr="00B67F1D" w:rsidRDefault="00B67F1D" w:rsidP="00B67F1D">
      <w:pPr>
        <w:pStyle w:val="Style2"/>
      </w:pPr>
      <w:bookmarkStart w:id="19" w:name="_Toc520293377"/>
      <w:r w:rsidRPr="00F70F21">
        <w:lastRenderedPageBreak/>
        <w:t>Appendix 6 - Cashflow</w:t>
      </w:r>
      <w:bookmarkEnd w:id="19"/>
    </w:p>
    <w:p w14:paraId="0A41063F" w14:textId="77777777" w:rsidR="00B67F1D" w:rsidRDefault="00B67F1D">
      <w:pPr>
        <w:rPr>
          <w:rFonts w:asciiTheme="minorHAnsi" w:hAnsiTheme="minorHAnsi"/>
        </w:rPr>
      </w:pPr>
    </w:p>
    <w:p w14:paraId="6F45062D" w14:textId="77777777" w:rsidR="00D626CE" w:rsidRDefault="00D626CE"/>
    <w:p w14:paraId="27A9A271" w14:textId="1CDF9EE8" w:rsidR="00CA67F0" w:rsidRDefault="00CA67F0"/>
    <w:p w14:paraId="31C99FF8" w14:textId="6595ECAC" w:rsidR="00CA67F0" w:rsidRDefault="00DF2D92">
      <w:r>
        <w:rPr>
          <w:noProof/>
        </w:rPr>
        <w:drawing>
          <wp:inline distT="0" distB="0" distL="0" distR="0" wp14:anchorId="43A58157" wp14:editId="28B9ABBF">
            <wp:extent cx="5831840" cy="5554980"/>
            <wp:effectExtent l="0" t="0" r="0" b="762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831840" cy="5554980"/>
                    </a:xfrm>
                    <a:prstGeom prst="rect">
                      <a:avLst/>
                    </a:prstGeom>
                  </pic:spPr>
                </pic:pic>
              </a:graphicData>
            </a:graphic>
          </wp:inline>
        </w:drawing>
      </w:r>
    </w:p>
    <w:p w14:paraId="1F0ABB8C" w14:textId="77777777" w:rsidR="00CA67F0" w:rsidRDefault="00CA67F0"/>
    <w:p w14:paraId="79C9A426" w14:textId="77777777" w:rsidR="00CA67F0" w:rsidRDefault="00CA67F0"/>
    <w:p w14:paraId="28CF8616" w14:textId="77777777" w:rsidR="00A20B6C" w:rsidRDefault="00A20B6C">
      <w:pPr>
        <w:sectPr w:rsidR="00A20B6C" w:rsidSect="00A646A5">
          <w:pgSz w:w="11900" w:h="16840"/>
          <w:pgMar w:top="993" w:right="1440" w:bottom="1440" w:left="1276" w:header="720" w:footer="720" w:gutter="0"/>
          <w:cols w:space="720"/>
          <w:docGrid w:linePitch="360"/>
        </w:sectPr>
      </w:pPr>
    </w:p>
    <w:p w14:paraId="47AB5225" w14:textId="0792E107" w:rsidR="00CA67F0" w:rsidRDefault="00CA67F0"/>
    <w:p w14:paraId="127B3787" w14:textId="6AD0EB61" w:rsidR="00E63C43" w:rsidRDefault="005352AF">
      <w:r>
        <w:rPr>
          <w:noProof/>
        </w:rPr>
        <mc:AlternateContent>
          <mc:Choice Requires="wps">
            <w:drawing>
              <wp:anchor distT="0" distB="0" distL="114300" distR="114300" simplePos="0" relativeHeight="251665408" behindDoc="0" locked="0" layoutInCell="1" allowOverlap="1" wp14:anchorId="493DB578" wp14:editId="6BE2D1CF">
                <wp:simplePos x="0" y="0"/>
                <wp:positionH relativeFrom="margin">
                  <wp:align>left</wp:align>
                </wp:positionH>
                <wp:positionV relativeFrom="paragraph">
                  <wp:posOffset>-476885</wp:posOffset>
                </wp:positionV>
                <wp:extent cx="4704080" cy="436880"/>
                <wp:effectExtent l="0" t="0" r="1270" b="1270"/>
                <wp:wrapNone/>
                <wp:docPr id="7" name="Text Box 7"/>
                <wp:cNvGraphicFramePr/>
                <a:graphic xmlns:a="http://schemas.openxmlformats.org/drawingml/2006/main">
                  <a:graphicData uri="http://schemas.microsoft.com/office/word/2010/wordprocessingShape">
                    <wps:wsp>
                      <wps:cNvSpPr txBox="1"/>
                      <wps:spPr>
                        <a:xfrm>
                          <a:off x="0" y="0"/>
                          <a:ext cx="4704080" cy="436880"/>
                        </a:xfrm>
                        <a:prstGeom prst="rect">
                          <a:avLst/>
                        </a:prstGeom>
                        <a:solidFill>
                          <a:schemeClr val="lt1"/>
                        </a:solidFill>
                        <a:ln w="6350">
                          <a:noFill/>
                        </a:ln>
                      </wps:spPr>
                      <wps:txbx>
                        <w:txbxContent>
                          <w:p w14:paraId="7011CE4F" w14:textId="77777777" w:rsidR="00C6249E" w:rsidRPr="00F70F21" w:rsidRDefault="00C6249E" w:rsidP="00C00F92">
                            <w:pPr>
                              <w:pStyle w:val="Style2"/>
                            </w:pPr>
                            <w:bookmarkStart w:id="20" w:name="_Toc520293378"/>
                            <w:r w:rsidRPr="00F70F21">
                              <w:t>Appendix 7 – Year 1 projections by month</w:t>
                            </w:r>
                            <w:bookmarkEnd w:id="20"/>
                          </w:p>
                          <w:p w14:paraId="76249D17" w14:textId="77777777" w:rsidR="00C6249E" w:rsidRDefault="00C6249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3DB578" id="Text Box 7" o:spid="_x0000_s1027" type="#_x0000_t202" style="position:absolute;margin-left:0;margin-top:-37.55pt;width:370.4pt;height:34.4pt;z-index:25166540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pJGQgIAAIAEAAAOAAAAZHJzL2Uyb0RvYy54bWysVMGO2jAQvVfqP1i+lwQ2CzQirCgrqkpo&#10;dyWo9mwch1hyPK5tSOjXd+wAS7c9Vb2Y8czkeea9GWYPXaPIUVgnQRd0OEgpEZpDKfW+oN+3q09T&#10;SpxnumQKtCjoSTj6MP/4YdaaXIygBlUKSxBEu7w1Ba29N3mSOF6LhrkBGKExWIFtmMer3SelZS2i&#10;NyoZpek4acGWxgIXzqH3sQ/SecSvKsH9c1U54YkqKNbm42njuQtnMp+xfG+ZqSU/l8H+oYqGSY2P&#10;XqEemWfkYOUfUI3kFhxUfsChSaCqJBexB+xmmL7rZlMzI2IvSI4zV5rc/4PlT8cXS2RZ0AklmjUo&#10;0VZ0nnyBjkwCO61xOSZtDKb5Dt2o8sXv0Bma7irbhF9sh2AceT5duQ1gHJ3ZJM3SKYY4xrK78RRt&#10;hE/evjbW+a8CGhKMglrULlLKjmvn+9RLSnjMgZLlSioVL2FexFJZcmSotPKxRgT/LUtp0hZ0fHef&#10;RmAN4fMeWWmsJfTa9xQs3+26yMy13x2UJ6TBQj9GzvCVxFrXzPkXZnFusD3cBf+MR6UA34KzRUkN&#10;9uff/CEf5cQoJS3OYUHdjwOzghL1TaPQn4dZFgY3XrL7yQgv9jayu43oQ7MEJGCIW2d4NEO+Vxez&#10;stC84soswqsYYprj2wX1F3Pp++3AleNisYhJOKqG+bXeGB6gA+FBiW33yqw5y+VR6Ce4TCzL36nW&#10;54YvNSwOHioZJQ0896ye6ccxj0NxXsmwR7f3mPX2xzH/BQAA//8DAFBLAwQUAAYACAAAACEACiXH&#10;buAAAAAHAQAADwAAAGRycy9kb3ducmV2LnhtbEyPS0/DMBCE70j9D9ZW4oJap4Q2KMSpEOIh9UbD&#10;Q9zceJtEjddR7Cbh37Oc4Dg7q5lvsu1kWzFg7xtHClbLCARS6UxDlYK34mlxC8IHTUa3jlDBN3rY&#10;5rOLTKfGjfSKwz5UgkPIp1pBHUKXSunLGq32S9chsXd0vdWBZV9J0+uRw20rr6NoI61uiBtq3eFD&#10;jeVpf7YKvq6qz52fnt/HeB13jy9DkXyYQqnL+XR/ByLgFP6e4Ref0SFnpoM7k/GiVcBDgoJFsl6B&#10;YDu5iXjJgS+bGGSeyf/8+Q8AAAD//wMAUEsBAi0AFAAGAAgAAAAhALaDOJL+AAAA4QEAABMAAAAA&#10;AAAAAAAAAAAAAAAAAFtDb250ZW50X1R5cGVzXS54bWxQSwECLQAUAAYACAAAACEAOP0h/9YAAACU&#10;AQAACwAAAAAAAAAAAAAAAAAvAQAAX3JlbHMvLnJlbHNQSwECLQAUAAYACAAAACEA6saSRkICAACA&#10;BAAADgAAAAAAAAAAAAAAAAAuAgAAZHJzL2Uyb0RvYy54bWxQSwECLQAUAAYACAAAACEACiXHbuAA&#10;AAAHAQAADwAAAAAAAAAAAAAAAACcBAAAZHJzL2Rvd25yZXYueG1sUEsFBgAAAAAEAAQA8wAAAKkF&#10;AAAAAA==&#10;" fillcolor="white [3201]" stroked="f" strokeweight=".5pt">
                <v:textbox>
                  <w:txbxContent>
                    <w:p w14:paraId="7011CE4F" w14:textId="77777777" w:rsidR="00C6249E" w:rsidRPr="00F70F21" w:rsidRDefault="00C6249E" w:rsidP="00C00F92">
                      <w:pPr>
                        <w:pStyle w:val="Style2"/>
                      </w:pPr>
                      <w:bookmarkStart w:id="21" w:name="_Toc520293378"/>
                      <w:r w:rsidRPr="00F70F21">
                        <w:t>Appendix 7 – Year 1 projections by month</w:t>
                      </w:r>
                      <w:bookmarkEnd w:id="21"/>
                    </w:p>
                    <w:p w14:paraId="76249D17" w14:textId="77777777" w:rsidR="00C6249E" w:rsidRDefault="00C6249E"/>
                  </w:txbxContent>
                </v:textbox>
                <w10:wrap anchorx="margin"/>
              </v:shape>
            </w:pict>
          </mc:Fallback>
        </mc:AlternateContent>
      </w:r>
    </w:p>
    <w:p w14:paraId="1C0DE09B" w14:textId="42995A48" w:rsidR="00E63C43" w:rsidRDefault="00DF2D92" w:rsidP="00E63C43">
      <w:pPr>
        <w:rPr>
          <w:rFonts w:asciiTheme="minorHAnsi" w:eastAsia="Times New Roman" w:hAnsiTheme="minorHAnsi" w:cs="Times New Roman"/>
        </w:rPr>
      </w:pPr>
      <w:r>
        <w:rPr>
          <w:noProof/>
        </w:rPr>
        <w:drawing>
          <wp:inline distT="0" distB="0" distL="0" distR="0" wp14:anchorId="102958B2" wp14:editId="78CB9A7D">
            <wp:extent cx="6539151" cy="2781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6548566" cy="2785304"/>
                    </a:xfrm>
                    <a:prstGeom prst="rect">
                      <a:avLst/>
                    </a:prstGeom>
                  </pic:spPr>
                </pic:pic>
              </a:graphicData>
            </a:graphic>
          </wp:inline>
        </w:drawing>
      </w:r>
    </w:p>
    <w:p w14:paraId="32A7DE50" w14:textId="61580CA5" w:rsidR="00DC0D1F" w:rsidRDefault="00DC0D1F">
      <w:pPr>
        <w:rPr>
          <w:rFonts w:asciiTheme="minorHAnsi" w:eastAsia="Times New Roman" w:hAnsiTheme="minorHAnsi" w:cs="Times New Roman"/>
        </w:rPr>
      </w:pPr>
    </w:p>
    <w:p w14:paraId="084BD63B" w14:textId="77777777" w:rsidR="00DF2D92" w:rsidRPr="005352AF" w:rsidRDefault="00DF2D92">
      <w:pPr>
        <w:rPr>
          <w:rFonts w:asciiTheme="minorHAnsi" w:eastAsia="Times New Roman" w:hAnsiTheme="minorHAnsi" w:cs="Times New Roman"/>
        </w:rPr>
      </w:pPr>
    </w:p>
    <w:p w14:paraId="6D086B11" w14:textId="77777777" w:rsidR="005352AF" w:rsidRDefault="005352AF"/>
    <w:p w14:paraId="77005A5E" w14:textId="54EC6B99" w:rsidR="005352AF" w:rsidRDefault="00DF2D92">
      <w:r>
        <w:rPr>
          <w:noProof/>
        </w:rPr>
        <w:drawing>
          <wp:inline distT="0" distB="0" distL="0" distR="0" wp14:anchorId="0CE8AF6A" wp14:editId="127AB3AE">
            <wp:extent cx="6525532" cy="3324225"/>
            <wp:effectExtent l="0" t="0" r="889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6534673" cy="3328882"/>
                    </a:xfrm>
                    <a:prstGeom prst="rect">
                      <a:avLst/>
                    </a:prstGeom>
                  </pic:spPr>
                </pic:pic>
              </a:graphicData>
            </a:graphic>
          </wp:inline>
        </w:drawing>
      </w:r>
    </w:p>
    <w:p w14:paraId="7D223FB8" w14:textId="4D0FBF6A" w:rsidR="007321F8" w:rsidRDefault="007321F8">
      <w:pPr>
        <w:rPr>
          <w:rFonts w:ascii="Calibri" w:hAnsi="Calibri"/>
          <w:color w:val="4472C4" w:themeColor="accent1"/>
          <w:sz w:val="36"/>
        </w:rPr>
      </w:pPr>
    </w:p>
    <w:p w14:paraId="364FB3F6" w14:textId="77777777" w:rsidR="00E3702B" w:rsidRDefault="00E3702B">
      <w:pPr>
        <w:rPr>
          <w:rFonts w:ascii="Calibri" w:hAnsi="Calibri"/>
          <w:color w:val="4472C4" w:themeColor="accent1"/>
          <w:sz w:val="36"/>
        </w:rPr>
      </w:pPr>
    </w:p>
    <w:p w14:paraId="00806053" w14:textId="77777777" w:rsidR="00E3702B" w:rsidRDefault="00E3702B">
      <w:pPr>
        <w:rPr>
          <w:rFonts w:ascii="Calibri" w:hAnsi="Calibri"/>
          <w:color w:val="4472C4" w:themeColor="accent1"/>
          <w:sz w:val="36"/>
        </w:rPr>
      </w:pPr>
    </w:p>
    <w:p w14:paraId="78657726" w14:textId="77777777" w:rsidR="00DF2D92" w:rsidRDefault="00DF2D92">
      <w:pPr>
        <w:rPr>
          <w:rFonts w:ascii="Calibri" w:hAnsi="Calibri"/>
          <w:color w:val="4472C4" w:themeColor="accent1"/>
          <w:sz w:val="36"/>
        </w:rPr>
      </w:pPr>
    </w:p>
    <w:p w14:paraId="6798F373" w14:textId="77777777" w:rsidR="00DF2D92" w:rsidRDefault="00DF2D92">
      <w:pPr>
        <w:rPr>
          <w:rFonts w:ascii="Calibri" w:hAnsi="Calibri"/>
          <w:color w:val="4472C4" w:themeColor="accent1"/>
          <w:sz w:val="36"/>
        </w:rPr>
      </w:pPr>
    </w:p>
    <w:p w14:paraId="71C06C59" w14:textId="77777777" w:rsidR="00DF2D92" w:rsidRDefault="00DF2D92">
      <w:pPr>
        <w:rPr>
          <w:rFonts w:ascii="Calibri" w:hAnsi="Calibri"/>
          <w:color w:val="4472C4" w:themeColor="accent1"/>
          <w:sz w:val="36"/>
        </w:rPr>
      </w:pPr>
    </w:p>
    <w:p w14:paraId="57FC0174" w14:textId="77777777" w:rsidR="00E3702B" w:rsidRDefault="00E3702B">
      <w:pPr>
        <w:rPr>
          <w:rFonts w:ascii="Calibri" w:hAnsi="Calibri"/>
          <w:color w:val="4472C4" w:themeColor="accent1"/>
          <w:sz w:val="36"/>
        </w:rPr>
      </w:pPr>
    </w:p>
    <w:p w14:paraId="77044F4B" w14:textId="182922A1" w:rsidR="00AC3F5A" w:rsidRPr="00F70F21" w:rsidRDefault="00AC3F5A" w:rsidP="00AC3F5A">
      <w:pPr>
        <w:pStyle w:val="Style2"/>
      </w:pPr>
      <w:bookmarkStart w:id="22" w:name="_Toc520293379"/>
      <w:r w:rsidRPr="00F70F21">
        <w:lastRenderedPageBreak/>
        <w:t>Appendix 8 - Depreciation</w:t>
      </w:r>
      <w:bookmarkEnd w:id="22"/>
    </w:p>
    <w:p w14:paraId="1ABBC907" w14:textId="71904545" w:rsidR="005352AF" w:rsidRDefault="005352AF"/>
    <w:p w14:paraId="46BE4F3E" w14:textId="0DF2DC03" w:rsidR="00F70F21" w:rsidRDefault="00F70F21"/>
    <w:p w14:paraId="38EF1471" w14:textId="3DDEB6D2" w:rsidR="00F70F21" w:rsidRDefault="00E3702B">
      <w:r>
        <w:rPr>
          <w:noProof/>
        </w:rPr>
        <w:drawing>
          <wp:inline distT="0" distB="0" distL="0" distR="0" wp14:anchorId="241875AD" wp14:editId="048361F3">
            <wp:extent cx="6101715" cy="385000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101715" cy="3850005"/>
                    </a:xfrm>
                    <a:prstGeom prst="rect">
                      <a:avLst/>
                    </a:prstGeom>
                  </pic:spPr>
                </pic:pic>
              </a:graphicData>
            </a:graphic>
          </wp:inline>
        </w:drawing>
      </w:r>
    </w:p>
    <w:p w14:paraId="287033B2" w14:textId="2A9558B1" w:rsidR="00811003" w:rsidRPr="00395E97" w:rsidRDefault="00811003" w:rsidP="00C125D4">
      <w:pPr>
        <w:rPr>
          <w:rFonts w:asciiTheme="minorHAnsi" w:hAnsiTheme="minorHAnsi"/>
        </w:rPr>
      </w:pPr>
    </w:p>
    <w:sectPr w:rsidR="00811003" w:rsidRPr="00395E97" w:rsidSect="00A20B6C">
      <w:pgSz w:w="11900" w:h="16840"/>
      <w:pgMar w:top="993" w:right="1440" w:bottom="1440" w:left="85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DCC4C3" w14:textId="77777777" w:rsidR="005F6D89" w:rsidRDefault="005F6D89" w:rsidP="00260E0F">
      <w:r>
        <w:separator/>
      </w:r>
    </w:p>
    <w:p w14:paraId="7B75536A" w14:textId="77777777" w:rsidR="005F6D89" w:rsidRDefault="005F6D89"/>
  </w:endnote>
  <w:endnote w:type="continuationSeparator" w:id="0">
    <w:p w14:paraId="36ABD2E8" w14:textId="77777777" w:rsidR="005F6D89" w:rsidRDefault="005F6D89" w:rsidP="00260E0F">
      <w:r>
        <w:continuationSeparator/>
      </w:r>
    </w:p>
    <w:p w14:paraId="78C6CF77" w14:textId="77777777" w:rsidR="005F6D89" w:rsidRDefault="005F6D8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randon Grotesque">
    <w:altName w:val="Times New Roman"/>
    <w:charset w:val="00"/>
    <w:family w:val="roman"/>
    <w:pitch w:val="variable"/>
  </w:font>
  <w:font w:name="BrandonGrotesque-Medium">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BrandonGrotesque-Light">
    <w:altName w:val="Times New Roman"/>
    <w:charset w:val="00"/>
    <w:family w:val="roman"/>
    <w:pitch w:val="variable"/>
  </w:font>
  <w:font w:name="Snell Roundhand Black">
    <w:altName w:val="Calibri"/>
    <w:charset w:val="4D"/>
    <w:family w:val="auto"/>
    <w:pitch w:val="variable"/>
    <w:sig w:usb0="80000027" w:usb1="00000000" w:usb2="00000000" w:usb3="00000000" w:csb0="00000111"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 w:name="ChevinLight">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35D13B" w14:textId="77777777" w:rsidR="00C6249E" w:rsidRDefault="00C6249E" w:rsidP="001D5479">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CA889AA" w14:textId="77777777" w:rsidR="00C6249E" w:rsidRDefault="00C6249E" w:rsidP="0021165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8B638AA" w14:textId="77777777" w:rsidR="00C6249E" w:rsidRDefault="00C6249E" w:rsidP="00FC3B7E">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C425D7" w14:textId="77777777" w:rsidR="00C6249E" w:rsidRDefault="00C6249E" w:rsidP="001A3B07">
    <w:pPr>
      <w:pStyle w:val="Footer"/>
      <w:ind w:right="360"/>
      <w:jc w:val="center"/>
      <w:rPr>
        <w:rFonts w:asciiTheme="minorHAnsi" w:hAnsiTheme="minorHAnsi"/>
        <w:color w:val="5B9BD5" w:themeColor="accent5"/>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3745D7" w14:textId="340553D2" w:rsidR="00C6249E" w:rsidRPr="001A3B07" w:rsidRDefault="00C6249E" w:rsidP="00275103">
    <w:pPr>
      <w:pStyle w:val="Footer"/>
      <w:ind w:right="360"/>
      <w:jc w:val="center"/>
      <w:rPr>
        <w:rFonts w:asciiTheme="minorHAnsi" w:hAnsiTheme="minorHAnsi"/>
        <w:color w:val="5B9BD5" w:themeColor="accent5"/>
        <w:sz w:val="20"/>
        <w:szCs w:val="20"/>
      </w:rPr>
    </w:pPr>
    <w:r w:rsidRPr="001A3B07">
      <w:rPr>
        <w:rFonts w:asciiTheme="minorHAnsi" w:hAnsiTheme="minorHAnsi"/>
        <w:color w:val="5B9BD5" w:themeColor="accent5"/>
        <w:sz w:val="20"/>
        <w:szCs w:val="20"/>
      </w:rPr>
      <w:t>Plumstead Community Shop Ltd – Registered in England N</w:t>
    </w:r>
    <w:r w:rsidRPr="001A3B07">
      <w:rPr>
        <w:rFonts w:asciiTheme="minorHAnsi" w:hAnsiTheme="minorHAnsi"/>
        <w:color w:val="5B9BD5" w:themeColor="accent5"/>
        <w:sz w:val="20"/>
        <w:szCs w:val="20"/>
        <w:vertAlign w:val="superscript"/>
      </w:rPr>
      <w:t>o</w:t>
    </w:r>
    <w:r w:rsidRPr="001A3B07">
      <w:rPr>
        <w:rFonts w:asciiTheme="minorHAnsi" w:hAnsiTheme="minorHAnsi"/>
        <w:color w:val="5B9BD5" w:themeColor="accent5"/>
        <w:sz w:val="20"/>
        <w:szCs w:val="20"/>
      </w:rPr>
      <w:t>.</w:t>
    </w:r>
    <w:r>
      <w:rPr>
        <w:rFonts w:asciiTheme="minorHAnsi" w:hAnsiTheme="minorHAnsi"/>
        <w:color w:val="5B9BD5" w:themeColor="accent5"/>
        <w:sz w:val="20"/>
        <w:szCs w:val="20"/>
      </w:rPr>
      <w:t xml:space="preserve"> RS00</w:t>
    </w:r>
    <w:r w:rsidRPr="001A3B07">
      <w:rPr>
        <w:rFonts w:asciiTheme="minorHAnsi" w:hAnsiTheme="minorHAnsi"/>
        <w:color w:val="5B9BD5" w:themeColor="accent5"/>
        <w:sz w:val="20"/>
        <w:szCs w:val="20"/>
      </w:rPr>
      <w:t>7642</w:t>
    </w:r>
  </w:p>
  <w:p w14:paraId="5A45087D" w14:textId="77777777" w:rsidR="00C6249E" w:rsidRDefault="00C6249E" w:rsidP="00275103">
    <w:pPr>
      <w:pStyle w:val="Footer"/>
      <w:ind w:right="360"/>
      <w:jc w:val="center"/>
      <w:rPr>
        <w:rFonts w:asciiTheme="minorHAnsi" w:hAnsiTheme="minorHAnsi"/>
        <w:color w:val="5B9BD5" w:themeColor="accent5"/>
        <w:sz w:val="20"/>
        <w:szCs w:val="20"/>
      </w:rPr>
    </w:pPr>
    <w:r w:rsidRPr="001A3B07">
      <w:rPr>
        <w:rFonts w:asciiTheme="minorHAnsi" w:hAnsiTheme="minorHAnsi"/>
        <w:color w:val="5B9BD5" w:themeColor="accent5"/>
        <w:sz w:val="20"/>
        <w:szCs w:val="20"/>
      </w:rPr>
      <w:t xml:space="preserve">Registered Address: </w:t>
    </w:r>
    <w:r>
      <w:rPr>
        <w:rFonts w:asciiTheme="minorHAnsi" w:hAnsiTheme="minorHAnsi"/>
        <w:color w:val="5B9BD5" w:themeColor="accent5"/>
        <w:sz w:val="20"/>
        <w:szCs w:val="20"/>
      </w:rPr>
      <w:t>10 Highefield, Little Plumstead, Norwich NR135JA</w:t>
    </w:r>
  </w:p>
  <w:p w14:paraId="05EDC9C5" w14:textId="5DFBDE88" w:rsidR="00C6249E" w:rsidRPr="001A3B07" w:rsidRDefault="00C6249E" w:rsidP="00275103">
    <w:pPr>
      <w:pStyle w:val="Footer"/>
      <w:ind w:right="360"/>
      <w:jc w:val="center"/>
      <w:rPr>
        <w:rFonts w:asciiTheme="minorHAnsi" w:hAnsiTheme="minorHAnsi"/>
        <w:color w:val="5B9BD5" w:themeColor="accent5"/>
        <w:sz w:val="20"/>
        <w:szCs w:val="20"/>
      </w:rPr>
    </w:pPr>
    <w:r w:rsidRPr="001A3B07">
      <w:rPr>
        <w:rFonts w:asciiTheme="minorHAnsi" w:hAnsiTheme="minorHAnsi"/>
        <w:color w:val="5B9BD5" w:themeColor="accent5"/>
        <w:sz w:val="20"/>
        <w:szCs w:val="20"/>
      </w:rPr>
      <w:t xml:space="preserve">Business Plan </w:t>
    </w:r>
    <w:r>
      <w:rPr>
        <w:rFonts w:asciiTheme="minorHAnsi" w:hAnsiTheme="minorHAnsi"/>
        <w:color w:val="5B9BD5" w:themeColor="accent5"/>
        <w:sz w:val="20"/>
        <w:szCs w:val="20"/>
      </w:rPr>
      <w:t>1 March 2109</w:t>
    </w:r>
  </w:p>
  <w:p w14:paraId="05842F5E" w14:textId="77777777" w:rsidR="00C6249E" w:rsidRDefault="00C6249E" w:rsidP="00275103">
    <w:pPr>
      <w:pStyle w:val="Footer"/>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0"/>
        <w:szCs w:val="20"/>
      </w:rPr>
      <w:id w:val="-1919628803"/>
      <w:docPartObj>
        <w:docPartGallery w:val="Page Numbers (Bottom of Page)"/>
        <w:docPartUnique/>
      </w:docPartObj>
    </w:sdtPr>
    <w:sdtEndPr>
      <w:rPr>
        <w:noProof/>
        <w:sz w:val="24"/>
        <w:szCs w:val="24"/>
      </w:rPr>
    </w:sdtEndPr>
    <w:sdtContent>
      <w:p w14:paraId="5FDC8F57" w14:textId="391D03F3" w:rsidR="00C6249E" w:rsidRPr="00275103" w:rsidRDefault="00C6249E" w:rsidP="001A3B07">
        <w:pPr>
          <w:pStyle w:val="Footer"/>
          <w:ind w:right="360"/>
          <w:jc w:val="center"/>
          <w:rPr>
            <w:rFonts w:ascii="Calibri" w:hAnsi="Calibri"/>
            <w:sz w:val="20"/>
            <w:szCs w:val="20"/>
          </w:rPr>
        </w:pPr>
        <w:r w:rsidRPr="00275103">
          <w:rPr>
            <w:rFonts w:ascii="Calibri" w:hAnsi="Calibri"/>
            <w:sz w:val="20"/>
            <w:szCs w:val="20"/>
          </w:rPr>
          <w:fldChar w:fldCharType="begin"/>
        </w:r>
        <w:r w:rsidRPr="00275103">
          <w:rPr>
            <w:rFonts w:ascii="Calibri" w:hAnsi="Calibri"/>
            <w:sz w:val="20"/>
            <w:szCs w:val="20"/>
          </w:rPr>
          <w:instrText xml:space="preserve"> PAGE  \* Arabic  \* MERGEFORMAT </w:instrText>
        </w:r>
        <w:r w:rsidRPr="00275103">
          <w:rPr>
            <w:rFonts w:ascii="Calibri" w:hAnsi="Calibri"/>
            <w:sz w:val="20"/>
            <w:szCs w:val="20"/>
          </w:rPr>
          <w:fldChar w:fldCharType="separate"/>
        </w:r>
        <w:r w:rsidR="000A4D39">
          <w:rPr>
            <w:rFonts w:ascii="Calibri" w:hAnsi="Calibri"/>
            <w:noProof/>
            <w:sz w:val="20"/>
            <w:szCs w:val="20"/>
          </w:rPr>
          <w:t>8</w:t>
        </w:r>
        <w:r w:rsidRPr="00275103">
          <w:rPr>
            <w:rFonts w:ascii="Calibri" w:hAnsi="Calibri"/>
            <w:sz w:val="20"/>
            <w:szCs w:val="20"/>
          </w:rPr>
          <w:fldChar w:fldCharType="end"/>
        </w:r>
      </w:p>
      <w:p w14:paraId="13DD44D3" w14:textId="3967D34F" w:rsidR="00C6249E" w:rsidRPr="001A3B07" w:rsidRDefault="00C6249E" w:rsidP="001A3B07">
        <w:pPr>
          <w:pStyle w:val="Footer"/>
          <w:ind w:right="360"/>
          <w:jc w:val="center"/>
          <w:rPr>
            <w:rFonts w:asciiTheme="minorHAnsi" w:hAnsiTheme="minorHAnsi"/>
            <w:color w:val="5B9BD5" w:themeColor="accent5"/>
          </w:rPr>
        </w:pP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58280F" w14:textId="77777777" w:rsidR="00C6249E" w:rsidRDefault="00C6249E" w:rsidP="00650FA1">
    <w:pPr>
      <w:pStyle w:val="Footer"/>
      <w:ind w:right="360"/>
      <w:jc w:val="center"/>
      <w:rPr>
        <w:rFonts w:asciiTheme="minorHAnsi" w:hAnsiTheme="minorHAnsi"/>
        <w:color w:val="5B9BD5" w:themeColor="accent5"/>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86F9292" w14:textId="77777777" w:rsidR="005F6D89" w:rsidRDefault="005F6D89" w:rsidP="00260E0F">
      <w:r>
        <w:separator/>
      </w:r>
    </w:p>
    <w:p w14:paraId="1B56C854" w14:textId="77777777" w:rsidR="005F6D89" w:rsidRDefault="005F6D89"/>
  </w:footnote>
  <w:footnote w:type="continuationSeparator" w:id="0">
    <w:p w14:paraId="75D54580" w14:textId="77777777" w:rsidR="005F6D89" w:rsidRDefault="005F6D89" w:rsidP="00260E0F">
      <w:r>
        <w:continuationSeparator/>
      </w:r>
    </w:p>
    <w:p w14:paraId="11D84566" w14:textId="77777777" w:rsidR="005F6D89" w:rsidRDefault="005F6D89"/>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190E05"/>
    <w:multiLevelType w:val="hybridMultilevel"/>
    <w:tmpl w:val="11EC074C"/>
    <w:lvl w:ilvl="0" w:tplc="C95A0BA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203A6A"/>
    <w:multiLevelType w:val="hybridMultilevel"/>
    <w:tmpl w:val="62E2E1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AB720A"/>
    <w:multiLevelType w:val="multilevel"/>
    <w:tmpl w:val="6C9E6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E4719A"/>
    <w:multiLevelType w:val="multilevel"/>
    <w:tmpl w:val="CC0C859C"/>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BC770C3"/>
    <w:multiLevelType w:val="multilevel"/>
    <w:tmpl w:val="85802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231E84"/>
    <w:multiLevelType w:val="multilevel"/>
    <w:tmpl w:val="D4A8CB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69F13CB"/>
    <w:multiLevelType w:val="hybridMultilevel"/>
    <w:tmpl w:val="F08E0886"/>
    <w:lvl w:ilvl="0" w:tplc="C95A0BA0">
      <w:numFmt w:val="bullet"/>
      <w:lvlText w:val="•"/>
      <w:lvlJc w:val="left"/>
      <w:pPr>
        <w:ind w:left="1969" w:hanging="267"/>
      </w:pPr>
      <w:rPr>
        <w:rFonts w:ascii="Calibri" w:eastAsiaTheme="minorHAnsi" w:hAnsi="Calibri" w:cs="Calibri" w:hint="default"/>
        <w:b/>
        <w:bCs/>
        <w:color w:val="608C29"/>
        <w:spacing w:val="-29"/>
        <w:w w:val="100"/>
        <w:sz w:val="28"/>
        <w:szCs w:val="28"/>
        <w:lang w:val="en-GB" w:eastAsia="en-GB" w:bidi="en-GB"/>
      </w:rPr>
    </w:lvl>
    <w:lvl w:ilvl="1" w:tplc="3F98FD88">
      <w:numFmt w:val="bullet"/>
      <w:lvlText w:val="•"/>
      <w:lvlJc w:val="left"/>
      <w:pPr>
        <w:ind w:left="2867" w:hanging="267"/>
      </w:pPr>
      <w:rPr>
        <w:rFonts w:hint="default"/>
        <w:lang w:val="en-GB" w:eastAsia="en-GB" w:bidi="en-GB"/>
      </w:rPr>
    </w:lvl>
    <w:lvl w:ilvl="2" w:tplc="EFC600DA">
      <w:numFmt w:val="bullet"/>
      <w:lvlText w:val="•"/>
      <w:lvlJc w:val="left"/>
      <w:pPr>
        <w:ind w:left="3766" w:hanging="267"/>
      </w:pPr>
      <w:rPr>
        <w:rFonts w:hint="default"/>
        <w:lang w:val="en-GB" w:eastAsia="en-GB" w:bidi="en-GB"/>
      </w:rPr>
    </w:lvl>
    <w:lvl w:ilvl="3" w:tplc="1D4E9428">
      <w:numFmt w:val="bullet"/>
      <w:lvlText w:val="•"/>
      <w:lvlJc w:val="left"/>
      <w:pPr>
        <w:ind w:left="4664" w:hanging="267"/>
      </w:pPr>
      <w:rPr>
        <w:rFonts w:hint="default"/>
        <w:lang w:val="en-GB" w:eastAsia="en-GB" w:bidi="en-GB"/>
      </w:rPr>
    </w:lvl>
    <w:lvl w:ilvl="4" w:tplc="3EF6E7EC">
      <w:numFmt w:val="bullet"/>
      <w:lvlText w:val="•"/>
      <w:lvlJc w:val="left"/>
      <w:pPr>
        <w:ind w:left="5563" w:hanging="267"/>
      </w:pPr>
      <w:rPr>
        <w:rFonts w:hint="default"/>
        <w:lang w:val="en-GB" w:eastAsia="en-GB" w:bidi="en-GB"/>
      </w:rPr>
    </w:lvl>
    <w:lvl w:ilvl="5" w:tplc="CB9C945A">
      <w:numFmt w:val="bullet"/>
      <w:lvlText w:val="•"/>
      <w:lvlJc w:val="left"/>
      <w:pPr>
        <w:ind w:left="6461" w:hanging="267"/>
      </w:pPr>
      <w:rPr>
        <w:rFonts w:hint="default"/>
        <w:lang w:val="en-GB" w:eastAsia="en-GB" w:bidi="en-GB"/>
      </w:rPr>
    </w:lvl>
    <w:lvl w:ilvl="6" w:tplc="DE502A9C">
      <w:numFmt w:val="bullet"/>
      <w:lvlText w:val="•"/>
      <w:lvlJc w:val="left"/>
      <w:pPr>
        <w:ind w:left="7360" w:hanging="267"/>
      </w:pPr>
      <w:rPr>
        <w:rFonts w:hint="default"/>
        <w:lang w:val="en-GB" w:eastAsia="en-GB" w:bidi="en-GB"/>
      </w:rPr>
    </w:lvl>
    <w:lvl w:ilvl="7" w:tplc="23049544">
      <w:numFmt w:val="bullet"/>
      <w:lvlText w:val="•"/>
      <w:lvlJc w:val="left"/>
      <w:pPr>
        <w:ind w:left="8258" w:hanging="267"/>
      </w:pPr>
      <w:rPr>
        <w:rFonts w:hint="default"/>
        <w:lang w:val="en-GB" w:eastAsia="en-GB" w:bidi="en-GB"/>
      </w:rPr>
    </w:lvl>
    <w:lvl w:ilvl="8" w:tplc="F314CB08">
      <w:numFmt w:val="bullet"/>
      <w:lvlText w:val="•"/>
      <w:lvlJc w:val="left"/>
      <w:pPr>
        <w:ind w:left="9157" w:hanging="267"/>
      </w:pPr>
      <w:rPr>
        <w:rFonts w:hint="default"/>
        <w:lang w:val="en-GB" w:eastAsia="en-GB" w:bidi="en-GB"/>
      </w:rPr>
    </w:lvl>
  </w:abstractNum>
  <w:abstractNum w:abstractNumId="7" w15:restartNumberingAfterBreak="0">
    <w:nsid w:val="1BB24182"/>
    <w:multiLevelType w:val="multilevel"/>
    <w:tmpl w:val="CC7AE0B6"/>
    <w:styleLink w:val="WWNum7"/>
    <w:lvl w:ilvl="0">
      <w:start w:val="7"/>
      <w:numFmt w:val="decimal"/>
      <w:lvlText w:val="%1."/>
      <w:lvlJc w:val="left"/>
      <w:pPr>
        <w:ind w:left="720" w:hanging="360"/>
      </w:pPr>
    </w:lvl>
    <w:lvl w:ilvl="1">
      <w:start w:val="1"/>
      <w:numFmt w:val="lowerRoman"/>
      <w:lvlText w:val="%2."/>
      <w:lvlJc w:val="left"/>
      <w:pPr>
        <w:ind w:left="1800" w:hanging="720"/>
      </w:pPr>
    </w:lvl>
    <w:lvl w:ilvl="2">
      <w:start w:val="1"/>
      <w:numFmt w:val="decimal"/>
      <w:lvlText w:val="%1.%2.%3."/>
      <w:lvlJc w:val="left"/>
      <w:pPr>
        <w:ind w:left="2160" w:hanging="36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8" w15:restartNumberingAfterBreak="0">
    <w:nsid w:val="1C830437"/>
    <w:multiLevelType w:val="multilevel"/>
    <w:tmpl w:val="DECA82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CB1588D"/>
    <w:multiLevelType w:val="hybridMultilevel"/>
    <w:tmpl w:val="D71023F0"/>
    <w:lvl w:ilvl="0" w:tplc="0809000F">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F333111"/>
    <w:multiLevelType w:val="multilevel"/>
    <w:tmpl w:val="213E9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17A740D"/>
    <w:multiLevelType w:val="hybridMultilevel"/>
    <w:tmpl w:val="35AA43E2"/>
    <w:lvl w:ilvl="0" w:tplc="08090001">
      <w:start w:val="1"/>
      <w:numFmt w:val="bullet"/>
      <w:lvlText w:val=""/>
      <w:lvlJc w:val="left"/>
      <w:pPr>
        <w:ind w:left="720" w:hanging="360"/>
      </w:pPr>
      <w:rPr>
        <w:rFonts w:ascii="Symbol" w:hAnsi="Symbol" w:hint="default"/>
      </w:rPr>
    </w:lvl>
    <w:lvl w:ilvl="1" w:tplc="C95A0BA0">
      <w:numFmt w:val="bullet"/>
      <w:lvlText w:val="•"/>
      <w:lvlJc w:val="left"/>
      <w:pPr>
        <w:ind w:left="1800" w:hanging="72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0781EA7"/>
    <w:multiLevelType w:val="multilevel"/>
    <w:tmpl w:val="26CE3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3F56FA3"/>
    <w:multiLevelType w:val="multilevel"/>
    <w:tmpl w:val="2034C2EC"/>
    <w:lvl w:ilvl="0">
      <w:numFmt w:val="bullet"/>
      <w:lvlText w:val="•"/>
      <w:lvlJc w:val="left"/>
      <w:pPr>
        <w:tabs>
          <w:tab w:val="num" w:pos="720"/>
        </w:tabs>
        <w:ind w:left="720" w:hanging="360"/>
      </w:pPr>
      <w:rPr>
        <w:rFonts w:ascii="Calibri" w:eastAsiaTheme="minorHAnsi" w:hAnsi="Calibri" w:cs="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D5F2B87"/>
    <w:multiLevelType w:val="multilevel"/>
    <w:tmpl w:val="08445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F806163"/>
    <w:multiLevelType w:val="multilevel"/>
    <w:tmpl w:val="BD5CF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1B210B0"/>
    <w:multiLevelType w:val="hybridMultilevel"/>
    <w:tmpl w:val="D28CCF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478C12AA"/>
    <w:multiLevelType w:val="multilevel"/>
    <w:tmpl w:val="8CCCD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D004DB9"/>
    <w:multiLevelType w:val="multilevel"/>
    <w:tmpl w:val="D5247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D405829"/>
    <w:multiLevelType w:val="hybridMultilevel"/>
    <w:tmpl w:val="A55080AA"/>
    <w:lvl w:ilvl="0" w:tplc="221E2C78">
      <w:numFmt w:val="bullet"/>
      <w:lvlText w:val="•"/>
      <w:lvlJc w:val="left"/>
      <w:pPr>
        <w:ind w:left="720" w:hanging="360"/>
      </w:pPr>
      <w:rPr>
        <w:rFonts w:ascii="Brandon Grotesque" w:eastAsia="Brandon Grotesque" w:hAnsi="Brandon Grotesque" w:cs="Brandon Grotesque" w:hint="default"/>
        <w:b/>
        <w:bCs/>
        <w:color w:val="608C29"/>
        <w:spacing w:val="-29"/>
        <w:w w:val="100"/>
        <w:sz w:val="28"/>
        <w:szCs w:val="28"/>
        <w:lang w:val="en-GB" w:eastAsia="en-GB" w:bidi="en-G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FED7066"/>
    <w:multiLevelType w:val="multilevel"/>
    <w:tmpl w:val="9E2EE87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1" w15:restartNumberingAfterBreak="0">
    <w:nsid w:val="5202661D"/>
    <w:multiLevelType w:val="hybridMultilevel"/>
    <w:tmpl w:val="8856F054"/>
    <w:lvl w:ilvl="0" w:tplc="C95A0BA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7692603"/>
    <w:multiLevelType w:val="multilevel"/>
    <w:tmpl w:val="10CE0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91A10D9"/>
    <w:multiLevelType w:val="hybridMultilevel"/>
    <w:tmpl w:val="2ACAEF84"/>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24" w15:restartNumberingAfterBreak="0">
    <w:nsid w:val="5AA40874"/>
    <w:multiLevelType w:val="hybridMultilevel"/>
    <w:tmpl w:val="FD7C35E0"/>
    <w:lvl w:ilvl="0" w:tplc="221E2C78">
      <w:numFmt w:val="bullet"/>
      <w:lvlText w:val="•"/>
      <w:lvlJc w:val="left"/>
      <w:pPr>
        <w:ind w:left="1969" w:hanging="267"/>
      </w:pPr>
      <w:rPr>
        <w:rFonts w:ascii="Brandon Grotesque" w:eastAsia="Brandon Grotesque" w:hAnsi="Brandon Grotesque" w:cs="Brandon Grotesque" w:hint="default"/>
        <w:b/>
        <w:bCs/>
        <w:color w:val="608C29"/>
        <w:spacing w:val="-29"/>
        <w:w w:val="100"/>
        <w:sz w:val="28"/>
        <w:szCs w:val="28"/>
        <w:lang w:val="en-GB" w:eastAsia="en-GB" w:bidi="en-GB"/>
      </w:rPr>
    </w:lvl>
    <w:lvl w:ilvl="1" w:tplc="3F98FD88">
      <w:numFmt w:val="bullet"/>
      <w:lvlText w:val="•"/>
      <w:lvlJc w:val="left"/>
      <w:pPr>
        <w:ind w:left="2867" w:hanging="267"/>
      </w:pPr>
      <w:rPr>
        <w:rFonts w:hint="default"/>
        <w:lang w:val="en-GB" w:eastAsia="en-GB" w:bidi="en-GB"/>
      </w:rPr>
    </w:lvl>
    <w:lvl w:ilvl="2" w:tplc="EFC600DA">
      <w:numFmt w:val="bullet"/>
      <w:lvlText w:val="•"/>
      <w:lvlJc w:val="left"/>
      <w:pPr>
        <w:ind w:left="3766" w:hanging="267"/>
      </w:pPr>
      <w:rPr>
        <w:rFonts w:hint="default"/>
        <w:lang w:val="en-GB" w:eastAsia="en-GB" w:bidi="en-GB"/>
      </w:rPr>
    </w:lvl>
    <w:lvl w:ilvl="3" w:tplc="1D4E9428">
      <w:numFmt w:val="bullet"/>
      <w:lvlText w:val="•"/>
      <w:lvlJc w:val="left"/>
      <w:pPr>
        <w:ind w:left="4664" w:hanging="267"/>
      </w:pPr>
      <w:rPr>
        <w:rFonts w:hint="default"/>
        <w:lang w:val="en-GB" w:eastAsia="en-GB" w:bidi="en-GB"/>
      </w:rPr>
    </w:lvl>
    <w:lvl w:ilvl="4" w:tplc="3EF6E7EC">
      <w:numFmt w:val="bullet"/>
      <w:lvlText w:val="•"/>
      <w:lvlJc w:val="left"/>
      <w:pPr>
        <w:ind w:left="5563" w:hanging="267"/>
      </w:pPr>
      <w:rPr>
        <w:rFonts w:hint="default"/>
        <w:lang w:val="en-GB" w:eastAsia="en-GB" w:bidi="en-GB"/>
      </w:rPr>
    </w:lvl>
    <w:lvl w:ilvl="5" w:tplc="CB9C945A">
      <w:numFmt w:val="bullet"/>
      <w:lvlText w:val="•"/>
      <w:lvlJc w:val="left"/>
      <w:pPr>
        <w:ind w:left="6461" w:hanging="267"/>
      </w:pPr>
      <w:rPr>
        <w:rFonts w:hint="default"/>
        <w:lang w:val="en-GB" w:eastAsia="en-GB" w:bidi="en-GB"/>
      </w:rPr>
    </w:lvl>
    <w:lvl w:ilvl="6" w:tplc="DE502A9C">
      <w:numFmt w:val="bullet"/>
      <w:lvlText w:val="•"/>
      <w:lvlJc w:val="left"/>
      <w:pPr>
        <w:ind w:left="7360" w:hanging="267"/>
      </w:pPr>
      <w:rPr>
        <w:rFonts w:hint="default"/>
        <w:lang w:val="en-GB" w:eastAsia="en-GB" w:bidi="en-GB"/>
      </w:rPr>
    </w:lvl>
    <w:lvl w:ilvl="7" w:tplc="23049544">
      <w:numFmt w:val="bullet"/>
      <w:lvlText w:val="•"/>
      <w:lvlJc w:val="left"/>
      <w:pPr>
        <w:ind w:left="8258" w:hanging="267"/>
      </w:pPr>
      <w:rPr>
        <w:rFonts w:hint="default"/>
        <w:lang w:val="en-GB" w:eastAsia="en-GB" w:bidi="en-GB"/>
      </w:rPr>
    </w:lvl>
    <w:lvl w:ilvl="8" w:tplc="F314CB08">
      <w:numFmt w:val="bullet"/>
      <w:lvlText w:val="•"/>
      <w:lvlJc w:val="left"/>
      <w:pPr>
        <w:ind w:left="9157" w:hanging="267"/>
      </w:pPr>
      <w:rPr>
        <w:rFonts w:hint="default"/>
        <w:lang w:val="en-GB" w:eastAsia="en-GB" w:bidi="en-GB"/>
      </w:rPr>
    </w:lvl>
  </w:abstractNum>
  <w:abstractNum w:abstractNumId="25" w15:restartNumberingAfterBreak="0">
    <w:nsid w:val="5B521968"/>
    <w:multiLevelType w:val="hybridMultilevel"/>
    <w:tmpl w:val="8954E9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B796D88"/>
    <w:multiLevelType w:val="hybridMultilevel"/>
    <w:tmpl w:val="AD0AC5CE"/>
    <w:lvl w:ilvl="0" w:tplc="B16049A4">
      <w:start w:val="8"/>
      <w:numFmt w:val="decimal"/>
      <w:lvlText w:val="%1."/>
      <w:lvlJc w:val="left"/>
      <w:pPr>
        <w:ind w:left="450" w:hanging="360"/>
      </w:pPr>
      <w:rPr>
        <w:rFonts w:hint="default"/>
      </w:rPr>
    </w:lvl>
    <w:lvl w:ilvl="1" w:tplc="08090019" w:tentative="1">
      <w:start w:val="1"/>
      <w:numFmt w:val="lowerLetter"/>
      <w:lvlText w:val="%2."/>
      <w:lvlJc w:val="left"/>
      <w:pPr>
        <w:ind w:left="1170" w:hanging="360"/>
      </w:pPr>
    </w:lvl>
    <w:lvl w:ilvl="2" w:tplc="0809001B" w:tentative="1">
      <w:start w:val="1"/>
      <w:numFmt w:val="lowerRoman"/>
      <w:lvlText w:val="%3."/>
      <w:lvlJc w:val="right"/>
      <w:pPr>
        <w:ind w:left="1890" w:hanging="180"/>
      </w:pPr>
    </w:lvl>
    <w:lvl w:ilvl="3" w:tplc="0809000F" w:tentative="1">
      <w:start w:val="1"/>
      <w:numFmt w:val="decimal"/>
      <w:lvlText w:val="%4."/>
      <w:lvlJc w:val="left"/>
      <w:pPr>
        <w:ind w:left="2610" w:hanging="360"/>
      </w:pPr>
    </w:lvl>
    <w:lvl w:ilvl="4" w:tplc="08090019" w:tentative="1">
      <w:start w:val="1"/>
      <w:numFmt w:val="lowerLetter"/>
      <w:lvlText w:val="%5."/>
      <w:lvlJc w:val="left"/>
      <w:pPr>
        <w:ind w:left="3330" w:hanging="360"/>
      </w:pPr>
    </w:lvl>
    <w:lvl w:ilvl="5" w:tplc="0809001B" w:tentative="1">
      <w:start w:val="1"/>
      <w:numFmt w:val="lowerRoman"/>
      <w:lvlText w:val="%6."/>
      <w:lvlJc w:val="right"/>
      <w:pPr>
        <w:ind w:left="4050" w:hanging="180"/>
      </w:pPr>
    </w:lvl>
    <w:lvl w:ilvl="6" w:tplc="0809000F" w:tentative="1">
      <w:start w:val="1"/>
      <w:numFmt w:val="decimal"/>
      <w:lvlText w:val="%7."/>
      <w:lvlJc w:val="left"/>
      <w:pPr>
        <w:ind w:left="4770" w:hanging="360"/>
      </w:pPr>
    </w:lvl>
    <w:lvl w:ilvl="7" w:tplc="08090019" w:tentative="1">
      <w:start w:val="1"/>
      <w:numFmt w:val="lowerLetter"/>
      <w:lvlText w:val="%8."/>
      <w:lvlJc w:val="left"/>
      <w:pPr>
        <w:ind w:left="5490" w:hanging="360"/>
      </w:pPr>
    </w:lvl>
    <w:lvl w:ilvl="8" w:tplc="0809001B" w:tentative="1">
      <w:start w:val="1"/>
      <w:numFmt w:val="lowerRoman"/>
      <w:lvlText w:val="%9."/>
      <w:lvlJc w:val="right"/>
      <w:pPr>
        <w:ind w:left="6210" w:hanging="180"/>
      </w:pPr>
    </w:lvl>
  </w:abstractNum>
  <w:abstractNum w:abstractNumId="27" w15:restartNumberingAfterBreak="0">
    <w:nsid w:val="5FE46BF2"/>
    <w:multiLevelType w:val="multilevel"/>
    <w:tmpl w:val="2034C2EC"/>
    <w:lvl w:ilvl="0">
      <w:numFmt w:val="bullet"/>
      <w:lvlText w:val="•"/>
      <w:lvlJc w:val="left"/>
      <w:pPr>
        <w:tabs>
          <w:tab w:val="num" w:pos="720"/>
        </w:tabs>
        <w:ind w:left="720" w:hanging="360"/>
      </w:pPr>
      <w:rPr>
        <w:rFonts w:ascii="Calibri" w:eastAsiaTheme="minorHAnsi" w:hAnsi="Calibri" w:cs="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1682B6A"/>
    <w:multiLevelType w:val="hybridMultilevel"/>
    <w:tmpl w:val="E08272DA"/>
    <w:lvl w:ilvl="0" w:tplc="29F054C0">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21F1826"/>
    <w:multiLevelType w:val="hybridMultilevel"/>
    <w:tmpl w:val="3F38CE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3A45850"/>
    <w:multiLevelType w:val="multilevel"/>
    <w:tmpl w:val="578E7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3DB19BA"/>
    <w:multiLevelType w:val="multilevel"/>
    <w:tmpl w:val="26A4DD3E"/>
    <w:lvl w:ilvl="0">
      <w:start w:val="1"/>
      <w:numFmt w:val="decimal"/>
      <w:lvlText w:val="%1."/>
      <w:lvlJc w:val="left"/>
      <w:pPr>
        <w:tabs>
          <w:tab w:val="num" w:pos="630"/>
        </w:tabs>
        <w:ind w:left="630" w:hanging="360"/>
      </w:pPr>
      <w:rPr>
        <w:rFonts w:asciiTheme="minorHAnsi" w:hAnsiTheme="minorHAnsi" w:hint="default"/>
        <w:b/>
        <w:sz w:val="24"/>
        <w:szCs w:val="24"/>
      </w:rPr>
    </w:lvl>
    <w:lvl w:ilvl="1" w:tentative="1">
      <w:start w:val="1"/>
      <w:numFmt w:val="decimal"/>
      <w:lvlText w:val="%2."/>
      <w:lvlJc w:val="left"/>
      <w:pPr>
        <w:tabs>
          <w:tab w:val="num" w:pos="1350"/>
        </w:tabs>
        <w:ind w:left="1350" w:hanging="360"/>
      </w:pPr>
    </w:lvl>
    <w:lvl w:ilvl="2" w:tentative="1">
      <w:start w:val="1"/>
      <w:numFmt w:val="decimal"/>
      <w:lvlText w:val="%3."/>
      <w:lvlJc w:val="left"/>
      <w:pPr>
        <w:tabs>
          <w:tab w:val="num" w:pos="2070"/>
        </w:tabs>
        <w:ind w:left="2070" w:hanging="360"/>
      </w:pPr>
    </w:lvl>
    <w:lvl w:ilvl="3" w:tentative="1">
      <w:start w:val="1"/>
      <w:numFmt w:val="decimal"/>
      <w:lvlText w:val="%4."/>
      <w:lvlJc w:val="left"/>
      <w:pPr>
        <w:tabs>
          <w:tab w:val="num" w:pos="2790"/>
        </w:tabs>
        <w:ind w:left="2790" w:hanging="360"/>
      </w:pPr>
    </w:lvl>
    <w:lvl w:ilvl="4" w:tentative="1">
      <w:start w:val="1"/>
      <w:numFmt w:val="decimal"/>
      <w:lvlText w:val="%5."/>
      <w:lvlJc w:val="left"/>
      <w:pPr>
        <w:tabs>
          <w:tab w:val="num" w:pos="3510"/>
        </w:tabs>
        <w:ind w:left="3510" w:hanging="360"/>
      </w:pPr>
    </w:lvl>
    <w:lvl w:ilvl="5" w:tentative="1">
      <w:start w:val="1"/>
      <w:numFmt w:val="decimal"/>
      <w:lvlText w:val="%6."/>
      <w:lvlJc w:val="left"/>
      <w:pPr>
        <w:tabs>
          <w:tab w:val="num" w:pos="4230"/>
        </w:tabs>
        <w:ind w:left="4230" w:hanging="360"/>
      </w:pPr>
    </w:lvl>
    <w:lvl w:ilvl="6" w:tentative="1">
      <w:start w:val="1"/>
      <w:numFmt w:val="decimal"/>
      <w:lvlText w:val="%7."/>
      <w:lvlJc w:val="left"/>
      <w:pPr>
        <w:tabs>
          <w:tab w:val="num" w:pos="4950"/>
        </w:tabs>
        <w:ind w:left="4950" w:hanging="360"/>
      </w:pPr>
    </w:lvl>
    <w:lvl w:ilvl="7" w:tentative="1">
      <w:start w:val="1"/>
      <w:numFmt w:val="decimal"/>
      <w:lvlText w:val="%8."/>
      <w:lvlJc w:val="left"/>
      <w:pPr>
        <w:tabs>
          <w:tab w:val="num" w:pos="5670"/>
        </w:tabs>
        <w:ind w:left="5670" w:hanging="360"/>
      </w:pPr>
    </w:lvl>
    <w:lvl w:ilvl="8" w:tentative="1">
      <w:start w:val="1"/>
      <w:numFmt w:val="decimal"/>
      <w:lvlText w:val="%9."/>
      <w:lvlJc w:val="left"/>
      <w:pPr>
        <w:tabs>
          <w:tab w:val="num" w:pos="6390"/>
        </w:tabs>
        <w:ind w:left="6390" w:hanging="360"/>
      </w:pPr>
    </w:lvl>
  </w:abstractNum>
  <w:abstractNum w:abstractNumId="32" w15:restartNumberingAfterBreak="0">
    <w:nsid w:val="6AA6262E"/>
    <w:multiLevelType w:val="hybridMultilevel"/>
    <w:tmpl w:val="FBBE41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C6776F8"/>
    <w:multiLevelType w:val="hybridMultilevel"/>
    <w:tmpl w:val="A5B8FD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E741D56"/>
    <w:multiLevelType w:val="hybridMultilevel"/>
    <w:tmpl w:val="6C42A236"/>
    <w:lvl w:ilvl="0" w:tplc="C95A0BA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63C35AB"/>
    <w:multiLevelType w:val="hybridMultilevel"/>
    <w:tmpl w:val="61128968"/>
    <w:lvl w:ilvl="0" w:tplc="08090001">
      <w:start w:val="1"/>
      <w:numFmt w:val="bullet"/>
      <w:lvlText w:val=""/>
      <w:lvlJc w:val="left"/>
      <w:pPr>
        <w:ind w:left="1496" w:hanging="360"/>
      </w:pPr>
      <w:rPr>
        <w:rFonts w:ascii="Symbol" w:hAnsi="Symbol" w:hint="default"/>
      </w:rPr>
    </w:lvl>
    <w:lvl w:ilvl="1" w:tplc="08090003" w:tentative="1">
      <w:start w:val="1"/>
      <w:numFmt w:val="bullet"/>
      <w:lvlText w:val="o"/>
      <w:lvlJc w:val="left"/>
      <w:pPr>
        <w:ind w:left="2216" w:hanging="360"/>
      </w:pPr>
      <w:rPr>
        <w:rFonts w:ascii="Courier New" w:hAnsi="Courier New" w:cs="Courier New" w:hint="default"/>
      </w:rPr>
    </w:lvl>
    <w:lvl w:ilvl="2" w:tplc="08090005" w:tentative="1">
      <w:start w:val="1"/>
      <w:numFmt w:val="bullet"/>
      <w:lvlText w:val=""/>
      <w:lvlJc w:val="left"/>
      <w:pPr>
        <w:ind w:left="2936" w:hanging="360"/>
      </w:pPr>
      <w:rPr>
        <w:rFonts w:ascii="Wingdings" w:hAnsi="Wingdings" w:hint="default"/>
      </w:rPr>
    </w:lvl>
    <w:lvl w:ilvl="3" w:tplc="08090001" w:tentative="1">
      <w:start w:val="1"/>
      <w:numFmt w:val="bullet"/>
      <w:lvlText w:val=""/>
      <w:lvlJc w:val="left"/>
      <w:pPr>
        <w:ind w:left="3656" w:hanging="360"/>
      </w:pPr>
      <w:rPr>
        <w:rFonts w:ascii="Symbol" w:hAnsi="Symbol" w:hint="default"/>
      </w:rPr>
    </w:lvl>
    <w:lvl w:ilvl="4" w:tplc="08090003" w:tentative="1">
      <w:start w:val="1"/>
      <w:numFmt w:val="bullet"/>
      <w:lvlText w:val="o"/>
      <w:lvlJc w:val="left"/>
      <w:pPr>
        <w:ind w:left="4376" w:hanging="360"/>
      </w:pPr>
      <w:rPr>
        <w:rFonts w:ascii="Courier New" w:hAnsi="Courier New" w:cs="Courier New" w:hint="default"/>
      </w:rPr>
    </w:lvl>
    <w:lvl w:ilvl="5" w:tplc="08090005" w:tentative="1">
      <w:start w:val="1"/>
      <w:numFmt w:val="bullet"/>
      <w:lvlText w:val=""/>
      <w:lvlJc w:val="left"/>
      <w:pPr>
        <w:ind w:left="5096" w:hanging="360"/>
      </w:pPr>
      <w:rPr>
        <w:rFonts w:ascii="Wingdings" w:hAnsi="Wingdings" w:hint="default"/>
      </w:rPr>
    </w:lvl>
    <w:lvl w:ilvl="6" w:tplc="08090001" w:tentative="1">
      <w:start w:val="1"/>
      <w:numFmt w:val="bullet"/>
      <w:lvlText w:val=""/>
      <w:lvlJc w:val="left"/>
      <w:pPr>
        <w:ind w:left="5816" w:hanging="360"/>
      </w:pPr>
      <w:rPr>
        <w:rFonts w:ascii="Symbol" w:hAnsi="Symbol" w:hint="default"/>
      </w:rPr>
    </w:lvl>
    <w:lvl w:ilvl="7" w:tplc="08090003" w:tentative="1">
      <w:start w:val="1"/>
      <w:numFmt w:val="bullet"/>
      <w:lvlText w:val="o"/>
      <w:lvlJc w:val="left"/>
      <w:pPr>
        <w:ind w:left="6536" w:hanging="360"/>
      </w:pPr>
      <w:rPr>
        <w:rFonts w:ascii="Courier New" w:hAnsi="Courier New" w:cs="Courier New" w:hint="default"/>
      </w:rPr>
    </w:lvl>
    <w:lvl w:ilvl="8" w:tplc="08090005" w:tentative="1">
      <w:start w:val="1"/>
      <w:numFmt w:val="bullet"/>
      <w:lvlText w:val=""/>
      <w:lvlJc w:val="left"/>
      <w:pPr>
        <w:ind w:left="7256" w:hanging="360"/>
      </w:pPr>
      <w:rPr>
        <w:rFonts w:ascii="Wingdings" w:hAnsi="Wingdings" w:hint="default"/>
      </w:rPr>
    </w:lvl>
  </w:abstractNum>
  <w:abstractNum w:abstractNumId="36" w15:restartNumberingAfterBreak="0">
    <w:nsid w:val="79A340CB"/>
    <w:multiLevelType w:val="hybridMultilevel"/>
    <w:tmpl w:val="3F38CE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9FF7EDF"/>
    <w:multiLevelType w:val="hybridMultilevel"/>
    <w:tmpl w:val="212877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A8A635B"/>
    <w:multiLevelType w:val="multilevel"/>
    <w:tmpl w:val="EE001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CCA36C2"/>
    <w:multiLevelType w:val="multilevel"/>
    <w:tmpl w:val="E1203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D2D6FCB"/>
    <w:multiLevelType w:val="hybridMultilevel"/>
    <w:tmpl w:val="3DFE9C16"/>
    <w:lvl w:ilvl="0" w:tplc="C95A0BA0">
      <w:numFmt w:val="bullet"/>
      <w:lvlText w:val="•"/>
      <w:lvlJc w:val="left"/>
      <w:pPr>
        <w:ind w:left="1969" w:hanging="267"/>
      </w:pPr>
      <w:rPr>
        <w:rFonts w:ascii="Calibri" w:eastAsiaTheme="minorHAnsi" w:hAnsi="Calibri" w:cs="Calibri" w:hint="default"/>
        <w:b/>
        <w:bCs/>
        <w:color w:val="608C29"/>
        <w:spacing w:val="-29"/>
        <w:w w:val="100"/>
        <w:sz w:val="28"/>
        <w:szCs w:val="28"/>
        <w:lang w:val="en-GB" w:eastAsia="en-GB" w:bidi="en-GB"/>
      </w:rPr>
    </w:lvl>
    <w:lvl w:ilvl="1" w:tplc="3F98FD88">
      <w:numFmt w:val="bullet"/>
      <w:lvlText w:val="•"/>
      <w:lvlJc w:val="left"/>
      <w:pPr>
        <w:ind w:left="2867" w:hanging="267"/>
      </w:pPr>
      <w:rPr>
        <w:rFonts w:hint="default"/>
        <w:lang w:val="en-GB" w:eastAsia="en-GB" w:bidi="en-GB"/>
      </w:rPr>
    </w:lvl>
    <w:lvl w:ilvl="2" w:tplc="EFC600DA">
      <w:numFmt w:val="bullet"/>
      <w:lvlText w:val="•"/>
      <w:lvlJc w:val="left"/>
      <w:pPr>
        <w:ind w:left="3766" w:hanging="267"/>
      </w:pPr>
      <w:rPr>
        <w:rFonts w:hint="default"/>
        <w:lang w:val="en-GB" w:eastAsia="en-GB" w:bidi="en-GB"/>
      </w:rPr>
    </w:lvl>
    <w:lvl w:ilvl="3" w:tplc="1D4E9428">
      <w:numFmt w:val="bullet"/>
      <w:lvlText w:val="•"/>
      <w:lvlJc w:val="left"/>
      <w:pPr>
        <w:ind w:left="4664" w:hanging="267"/>
      </w:pPr>
      <w:rPr>
        <w:rFonts w:hint="default"/>
        <w:lang w:val="en-GB" w:eastAsia="en-GB" w:bidi="en-GB"/>
      </w:rPr>
    </w:lvl>
    <w:lvl w:ilvl="4" w:tplc="3EF6E7EC">
      <w:numFmt w:val="bullet"/>
      <w:lvlText w:val="•"/>
      <w:lvlJc w:val="left"/>
      <w:pPr>
        <w:ind w:left="5563" w:hanging="267"/>
      </w:pPr>
      <w:rPr>
        <w:rFonts w:hint="default"/>
        <w:lang w:val="en-GB" w:eastAsia="en-GB" w:bidi="en-GB"/>
      </w:rPr>
    </w:lvl>
    <w:lvl w:ilvl="5" w:tplc="CB9C945A">
      <w:numFmt w:val="bullet"/>
      <w:lvlText w:val="•"/>
      <w:lvlJc w:val="left"/>
      <w:pPr>
        <w:ind w:left="6461" w:hanging="267"/>
      </w:pPr>
      <w:rPr>
        <w:rFonts w:hint="default"/>
        <w:lang w:val="en-GB" w:eastAsia="en-GB" w:bidi="en-GB"/>
      </w:rPr>
    </w:lvl>
    <w:lvl w:ilvl="6" w:tplc="DE502A9C">
      <w:numFmt w:val="bullet"/>
      <w:lvlText w:val="•"/>
      <w:lvlJc w:val="left"/>
      <w:pPr>
        <w:ind w:left="7360" w:hanging="267"/>
      </w:pPr>
      <w:rPr>
        <w:rFonts w:hint="default"/>
        <w:lang w:val="en-GB" w:eastAsia="en-GB" w:bidi="en-GB"/>
      </w:rPr>
    </w:lvl>
    <w:lvl w:ilvl="7" w:tplc="23049544">
      <w:numFmt w:val="bullet"/>
      <w:lvlText w:val="•"/>
      <w:lvlJc w:val="left"/>
      <w:pPr>
        <w:ind w:left="8258" w:hanging="267"/>
      </w:pPr>
      <w:rPr>
        <w:rFonts w:hint="default"/>
        <w:lang w:val="en-GB" w:eastAsia="en-GB" w:bidi="en-GB"/>
      </w:rPr>
    </w:lvl>
    <w:lvl w:ilvl="8" w:tplc="F314CB08">
      <w:numFmt w:val="bullet"/>
      <w:lvlText w:val="•"/>
      <w:lvlJc w:val="left"/>
      <w:pPr>
        <w:ind w:left="9157" w:hanging="267"/>
      </w:pPr>
      <w:rPr>
        <w:rFonts w:hint="default"/>
        <w:lang w:val="en-GB" w:eastAsia="en-GB" w:bidi="en-GB"/>
      </w:rPr>
    </w:lvl>
  </w:abstractNum>
  <w:num w:numId="1">
    <w:abstractNumId w:val="3"/>
  </w:num>
  <w:num w:numId="2">
    <w:abstractNumId w:val="8"/>
    <w:lvlOverride w:ilvl="0">
      <w:lvl w:ilvl="0">
        <w:numFmt w:val="decimal"/>
        <w:lvlText w:val="%1."/>
        <w:lvlJc w:val="left"/>
      </w:lvl>
    </w:lvlOverride>
  </w:num>
  <w:num w:numId="3">
    <w:abstractNumId w:val="22"/>
  </w:num>
  <w:num w:numId="4">
    <w:abstractNumId w:val="4"/>
  </w:num>
  <w:num w:numId="5">
    <w:abstractNumId w:val="2"/>
  </w:num>
  <w:num w:numId="6">
    <w:abstractNumId w:val="17"/>
  </w:num>
  <w:num w:numId="7">
    <w:abstractNumId w:val="38"/>
  </w:num>
  <w:num w:numId="8">
    <w:abstractNumId w:val="39"/>
  </w:num>
  <w:num w:numId="9">
    <w:abstractNumId w:val="10"/>
  </w:num>
  <w:num w:numId="10">
    <w:abstractNumId w:val="30"/>
  </w:num>
  <w:num w:numId="11">
    <w:abstractNumId w:val="27"/>
  </w:num>
  <w:num w:numId="12">
    <w:abstractNumId w:val="12"/>
  </w:num>
  <w:num w:numId="13">
    <w:abstractNumId w:val="14"/>
  </w:num>
  <w:num w:numId="14">
    <w:abstractNumId w:val="18"/>
  </w:num>
  <w:num w:numId="15">
    <w:abstractNumId w:val="15"/>
  </w:num>
  <w:num w:numId="16">
    <w:abstractNumId w:val="35"/>
  </w:num>
  <w:num w:numId="17">
    <w:abstractNumId w:val="31"/>
  </w:num>
  <w:num w:numId="18">
    <w:abstractNumId w:val="5"/>
  </w:num>
  <w:num w:numId="19">
    <w:abstractNumId w:val="29"/>
  </w:num>
  <w:num w:numId="20">
    <w:abstractNumId w:val="9"/>
  </w:num>
  <w:num w:numId="21">
    <w:abstractNumId w:val="7"/>
  </w:num>
  <w:num w:numId="22">
    <w:abstractNumId w:val="26"/>
  </w:num>
  <w:num w:numId="23">
    <w:abstractNumId w:val="16"/>
  </w:num>
  <w:num w:numId="24">
    <w:abstractNumId w:val="36"/>
  </w:num>
  <w:num w:numId="25">
    <w:abstractNumId w:val="23"/>
  </w:num>
  <w:num w:numId="26">
    <w:abstractNumId w:val="33"/>
  </w:num>
  <w:num w:numId="27">
    <w:abstractNumId w:val="11"/>
  </w:num>
  <w:num w:numId="28">
    <w:abstractNumId w:val="1"/>
  </w:num>
  <w:num w:numId="29">
    <w:abstractNumId w:val="28"/>
  </w:num>
  <w:num w:numId="30">
    <w:abstractNumId w:val="20"/>
  </w:num>
  <w:num w:numId="31">
    <w:abstractNumId w:val="24"/>
  </w:num>
  <w:num w:numId="32">
    <w:abstractNumId w:val="19"/>
  </w:num>
  <w:num w:numId="33">
    <w:abstractNumId w:val="32"/>
  </w:num>
  <w:num w:numId="34">
    <w:abstractNumId w:val="37"/>
  </w:num>
  <w:num w:numId="35">
    <w:abstractNumId w:val="25"/>
  </w:num>
  <w:num w:numId="36">
    <w:abstractNumId w:val="6"/>
  </w:num>
  <w:num w:numId="37">
    <w:abstractNumId w:val="40"/>
  </w:num>
  <w:num w:numId="38">
    <w:abstractNumId w:val="0"/>
  </w:num>
  <w:num w:numId="39">
    <w:abstractNumId w:val="21"/>
  </w:num>
  <w:num w:numId="40">
    <w:abstractNumId w:val="13"/>
  </w:num>
  <w:num w:numId="41">
    <w:abstractNumId w:val="3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65EA"/>
    <w:rsid w:val="00006846"/>
    <w:rsid w:val="00006BD4"/>
    <w:rsid w:val="00010C48"/>
    <w:rsid w:val="00016684"/>
    <w:rsid w:val="00020368"/>
    <w:rsid w:val="00031779"/>
    <w:rsid w:val="00032779"/>
    <w:rsid w:val="000356BE"/>
    <w:rsid w:val="0004184D"/>
    <w:rsid w:val="00042422"/>
    <w:rsid w:val="00043433"/>
    <w:rsid w:val="00047129"/>
    <w:rsid w:val="0005042A"/>
    <w:rsid w:val="000510F1"/>
    <w:rsid w:val="00055820"/>
    <w:rsid w:val="000602FD"/>
    <w:rsid w:val="000605B8"/>
    <w:rsid w:val="00063EC4"/>
    <w:rsid w:val="0006619C"/>
    <w:rsid w:val="00066B95"/>
    <w:rsid w:val="000704CD"/>
    <w:rsid w:val="00076791"/>
    <w:rsid w:val="00084106"/>
    <w:rsid w:val="00086FB4"/>
    <w:rsid w:val="000A4D39"/>
    <w:rsid w:val="000A5634"/>
    <w:rsid w:val="000A7087"/>
    <w:rsid w:val="000B5F6C"/>
    <w:rsid w:val="000C154D"/>
    <w:rsid w:val="000C31CD"/>
    <w:rsid w:val="000D1512"/>
    <w:rsid w:val="000D398F"/>
    <w:rsid w:val="000D4C98"/>
    <w:rsid w:val="000D6532"/>
    <w:rsid w:val="000D759D"/>
    <w:rsid w:val="000E1ACF"/>
    <w:rsid w:val="000E3854"/>
    <w:rsid w:val="000F3793"/>
    <w:rsid w:val="000F4EFD"/>
    <w:rsid w:val="000F6266"/>
    <w:rsid w:val="00100DB5"/>
    <w:rsid w:val="00103235"/>
    <w:rsid w:val="00107609"/>
    <w:rsid w:val="00110310"/>
    <w:rsid w:val="00113206"/>
    <w:rsid w:val="0012260E"/>
    <w:rsid w:val="00125F42"/>
    <w:rsid w:val="00126937"/>
    <w:rsid w:val="00140CAF"/>
    <w:rsid w:val="00142459"/>
    <w:rsid w:val="00142EF8"/>
    <w:rsid w:val="00151B42"/>
    <w:rsid w:val="0015661F"/>
    <w:rsid w:val="001625E8"/>
    <w:rsid w:val="00164034"/>
    <w:rsid w:val="001644D4"/>
    <w:rsid w:val="00164F07"/>
    <w:rsid w:val="00166627"/>
    <w:rsid w:val="00170F39"/>
    <w:rsid w:val="00173929"/>
    <w:rsid w:val="00180353"/>
    <w:rsid w:val="00195F35"/>
    <w:rsid w:val="00197A9C"/>
    <w:rsid w:val="001A3B07"/>
    <w:rsid w:val="001A713C"/>
    <w:rsid w:val="001B7165"/>
    <w:rsid w:val="001C0B85"/>
    <w:rsid w:val="001C10C3"/>
    <w:rsid w:val="001C36A8"/>
    <w:rsid w:val="001C4D93"/>
    <w:rsid w:val="001C5786"/>
    <w:rsid w:val="001D5479"/>
    <w:rsid w:val="001D583F"/>
    <w:rsid w:val="001E63F3"/>
    <w:rsid w:val="001E759D"/>
    <w:rsid w:val="001F29E8"/>
    <w:rsid w:val="001F2A08"/>
    <w:rsid w:val="00201083"/>
    <w:rsid w:val="00201F0C"/>
    <w:rsid w:val="0020233A"/>
    <w:rsid w:val="00203C80"/>
    <w:rsid w:val="00204856"/>
    <w:rsid w:val="00205410"/>
    <w:rsid w:val="00206029"/>
    <w:rsid w:val="0021165D"/>
    <w:rsid w:val="0021690C"/>
    <w:rsid w:val="00216979"/>
    <w:rsid w:val="002201F9"/>
    <w:rsid w:val="00221EE8"/>
    <w:rsid w:val="00225C3D"/>
    <w:rsid w:val="00236C9E"/>
    <w:rsid w:val="002420A4"/>
    <w:rsid w:val="0024541F"/>
    <w:rsid w:val="002469B7"/>
    <w:rsid w:val="002520CC"/>
    <w:rsid w:val="00252E07"/>
    <w:rsid w:val="00256EAC"/>
    <w:rsid w:val="002578E8"/>
    <w:rsid w:val="00260E0F"/>
    <w:rsid w:val="00260F1F"/>
    <w:rsid w:val="00261262"/>
    <w:rsid w:val="00262B24"/>
    <w:rsid w:val="002647C5"/>
    <w:rsid w:val="00266E1D"/>
    <w:rsid w:val="00266F1D"/>
    <w:rsid w:val="00271B6C"/>
    <w:rsid w:val="00272352"/>
    <w:rsid w:val="002724B8"/>
    <w:rsid w:val="00275103"/>
    <w:rsid w:val="002836A1"/>
    <w:rsid w:val="00285F51"/>
    <w:rsid w:val="00294675"/>
    <w:rsid w:val="0029660A"/>
    <w:rsid w:val="00297C2B"/>
    <w:rsid w:val="00297DF5"/>
    <w:rsid w:val="002A244A"/>
    <w:rsid w:val="002A2E0C"/>
    <w:rsid w:val="002A316A"/>
    <w:rsid w:val="002B457F"/>
    <w:rsid w:val="002C1AE9"/>
    <w:rsid w:val="002D1656"/>
    <w:rsid w:val="002E4125"/>
    <w:rsid w:val="002E7ED8"/>
    <w:rsid w:val="002F12EB"/>
    <w:rsid w:val="002F33C2"/>
    <w:rsid w:val="002F4CC3"/>
    <w:rsid w:val="00311C12"/>
    <w:rsid w:val="00317FC4"/>
    <w:rsid w:val="00321A5B"/>
    <w:rsid w:val="003228B0"/>
    <w:rsid w:val="00335A72"/>
    <w:rsid w:val="003361F6"/>
    <w:rsid w:val="00336467"/>
    <w:rsid w:val="0033724C"/>
    <w:rsid w:val="0034092D"/>
    <w:rsid w:val="00340DD5"/>
    <w:rsid w:val="0034440C"/>
    <w:rsid w:val="00351230"/>
    <w:rsid w:val="00351ABE"/>
    <w:rsid w:val="00355A24"/>
    <w:rsid w:val="003713AA"/>
    <w:rsid w:val="00371B3D"/>
    <w:rsid w:val="0038293E"/>
    <w:rsid w:val="00384A94"/>
    <w:rsid w:val="00384FB9"/>
    <w:rsid w:val="00392755"/>
    <w:rsid w:val="00392E91"/>
    <w:rsid w:val="00393E74"/>
    <w:rsid w:val="00395E97"/>
    <w:rsid w:val="003A4622"/>
    <w:rsid w:val="003B2886"/>
    <w:rsid w:val="003B6AE6"/>
    <w:rsid w:val="003C0DEC"/>
    <w:rsid w:val="003C0EAB"/>
    <w:rsid w:val="003C247B"/>
    <w:rsid w:val="003C717D"/>
    <w:rsid w:val="003C7FDB"/>
    <w:rsid w:val="003D2B66"/>
    <w:rsid w:val="003D5227"/>
    <w:rsid w:val="003D7AE6"/>
    <w:rsid w:val="003E052D"/>
    <w:rsid w:val="003E196E"/>
    <w:rsid w:val="003E3040"/>
    <w:rsid w:val="003E5FC6"/>
    <w:rsid w:val="003F01AA"/>
    <w:rsid w:val="003F1A9F"/>
    <w:rsid w:val="003F1C29"/>
    <w:rsid w:val="003F5E42"/>
    <w:rsid w:val="00401765"/>
    <w:rsid w:val="00401B21"/>
    <w:rsid w:val="00405ECD"/>
    <w:rsid w:val="004154BF"/>
    <w:rsid w:val="004206BA"/>
    <w:rsid w:val="00421DAD"/>
    <w:rsid w:val="0042241D"/>
    <w:rsid w:val="004309D2"/>
    <w:rsid w:val="00431975"/>
    <w:rsid w:val="00434E3F"/>
    <w:rsid w:val="00435922"/>
    <w:rsid w:val="004373DD"/>
    <w:rsid w:val="00444991"/>
    <w:rsid w:val="00445534"/>
    <w:rsid w:val="00450D90"/>
    <w:rsid w:val="00450EFB"/>
    <w:rsid w:val="00453F0D"/>
    <w:rsid w:val="0045402B"/>
    <w:rsid w:val="00460AC0"/>
    <w:rsid w:val="00461AE4"/>
    <w:rsid w:val="00461C03"/>
    <w:rsid w:val="004630BE"/>
    <w:rsid w:val="00473258"/>
    <w:rsid w:val="004740E7"/>
    <w:rsid w:val="004747D9"/>
    <w:rsid w:val="00474C3E"/>
    <w:rsid w:val="00477642"/>
    <w:rsid w:val="0048299E"/>
    <w:rsid w:val="00484529"/>
    <w:rsid w:val="004904F2"/>
    <w:rsid w:val="00490DCD"/>
    <w:rsid w:val="00491AB6"/>
    <w:rsid w:val="00492A3B"/>
    <w:rsid w:val="00493C74"/>
    <w:rsid w:val="00494E59"/>
    <w:rsid w:val="004950BD"/>
    <w:rsid w:val="0049530A"/>
    <w:rsid w:val="004A0EF1"/>
    <w:rsid w:val="004A420B"/>
    <w:rsid w:val="004A461D"/>
    <w:rsid w:val="004A54B8"/>
    <w:rsid w:val="004B06B5"/>
    <w:rsid w:val="004B16FB"/>
    <w:rsid w:val="004B4197"/>
    <w:rsid w:val="004C01CD"/>
    <w:rsid w:val="004C1D8E"/>
    <w:rsid w:val="004C4C78"/>
    <w:rsid w:val="004C5516"/>
    <w:rsid w:val="004D1AEB"/>
    <w:rsid w:val="004D217D"/>
    <w:rsid w:val="004D432B"/>
    <w:rsid w:val="004D4A5A"/>
    <w:rsid w:val="004D72C6"/>
    <w:rsid w:val="004E0F37"/>
    <w:rsid w:val="004E297C"/>
    <w:rsid w:val="004E2BE7"/>
    <w:rsid w:val="004E310B"/>
    <w:rsid w:val="004E7497"/>
    <w:rsid w:val="004F3A87"/>
    <w:rsid w:val="004F5DA9"/>
    <w:rsid w:val="00501ACD"/>
    <w:rsid w:val="00503739"/>
    <w:rsid w:val="005054DC"/>
    <w:rsid w:val="00505E22"/>
    <w:rsid w:val="00507DBB"/>
    <w:rsid w:val="005128C2"/>
    <w:rsid w:val="00530081"/>
    <w:rsid w:val="00530633"/>
    <w:rsid w:val="005311E2"/>
    <w:rsid w:val="00533309"/>
    <w:rsid w:val="00534433"/>
    <w:rsid w:val="00534869"/>
    <w:rsid w:val="005352AF"/>
    <w:rsid w:val="0053571F"/>
    <w:rsid w:val="005438F0"/>
    <w:rsid w:val="00543FB8"/>
    <w:rsid w:val="005469D5"/>
    <w:rsid w:val="005555E1"/>
    <w:rsid w:val="00555B60"/>
    <w:rsid w:val="00560ECE"/>
    <w:rsid w:val="0056187E"/>
    <w:rsid w:val="00571174"/>
    <w:rsid w:val="00572309"/>
    <w:rsid w:val="005809D0"/>
    <w:rsid w:val="005819A1"/>
    <w:rsid w:val="00586520"/>
    <w:rsid w:val="00591217"/>
    <w:rsid w:val="00593BA4"/>
    <w:rsid w:val="005B2E0A"/>
    <w:rsid w:val="005B3480"/>
    <w:rsid w:val="005B5BB2"/>
    <w:rsid w:val="005C0604"/>
    <w:rsid w:val="005C396F"/>
    <w:rsid w:val="005C3A39"/>
    <w:rsid w:val="005C4844"/>
    <w:rsid w:val="005D059D"/>
    <w:rsid w:val="005D1833"/>
    <w:rsid w:val="005D31BC"/>
    <w:rsid w:val="005E3189"/>
    <w:rsid w:val="005E4712"/>
    <w:rsid w:val="005F5C94"/>
    <w:rsid w:val="005F6D89"/>
    <w:rsid w:val="00610798"/>
    <w:rsid w:val="00611310"/>
    <w:rsid w:val="00615294"/>
    <w:rsid w:val="00621BEC"/>
    <w:rsid w:val="006252A1"/>
    <w:rsid w:val="00625A68"/>
    <w:rsid w:val="00634F3D"/>
    <w:rsid w:val="00636D24"/>
    <w:rsid w:val="00645679"/>
    <w:rsid w:val="00650C88"/>
    <w:rsid w:val="00650FA1"/>
    <w:rsid w:val="0066562E"/>
    <w:rsid w:val="006659E2"/>
    <w:rsid w:val="00665EB8"/>
    <w:rsid w:val="006722E6"/>
    <w:rsid w:val="0067785D"/>
    <w:rsid w:val="00677FB8"/>
    <w:rsid w:val="006827FF"/>
    <w:rsid w:val="006836C7"/>
    <w:rsid w:val="00684112"/>
    <w:rsid w:val="00684E07"/>
    <w:rsid w:val="006A05A5"/>
    <w:rsid w:val="006A2658"/>
    <w:rsid w:val="006A55E5"/>
    <w:rsid w:val="006B09C2"/>
    <w:rsid w:val="006B3665"/>
    <w:rsid w:val="006B3EFD"/>
    <w:rsid w:val="006B4F85"/>
    <w:rsid w:val="006B5237"/>
    <w:rsid w:val="006B6510"/>
    <w:rsid w:val="006C646D"/>
    <w:rsid w:val="006C784F"/>
    <w:rsid w:val="006D7D25"/>
    <w:rsid w:val="006E10AC"/>
    <w:rsid w:val="006E1868"/>
    <w:rsid w:val="006E3248"/>
    <w:rsid w:val="006E77C4"/>
    <w:rsid w:val="006F0A02"/>
    <w:rsid w:val="006F70C3"/>
    <w:rsid w:val="00704034"/>
    <w:rsid w:val="00713D4E"/>
    <w:rsid w:val="0071429C"/>
    <w:rsid w:val="00715AFA"/>
    <w:rsid w:val="00715D5B"/>
    <w:rsid w:val="00715EAC"/>
    <w:rsid w:val="007221AA"/>
    <w:rsid w:val="00727F94"/>
    <w:rsid w:val="00730B8E"/>
    <w:rsid w:val="007321F8"/>
    <w:rsid w:val="0073688D"/>
    <w:rsid w:val="00736BA0"/>
    <w:rsid w:val="00742001"/>
    <w:rsid w:val="00742DBD"/>
    <w:rsid w:val="007460BD"/>
    <w:rsid w:val="007524C4"/>
    <w:rsid w:val="00756268"/>
    <w:rsid w:val="00761C4A"/>
    <w:rsid w:val="007632D0"/>
    <w:rsid w:val="007650C7"/>
    <w:rsid w:val="007669C9"/>
    <w:rsid w:val="00783A4C"/>
    <w:rsid w:val="00783DF6"/>
    <w:rsid w:val="0078525A"/>
    <w:rsid w:val="00786CB2"/>
    <w:rsid w:val="00794E3D"/>
    <w:rsid w:val="00797A72"/>
    <w:rsid w:val="007A063F"/>
    <w:rsid w:val="007A0BBD"/>
    <w:rsid w:val="007A26C6"/>
    <w:rsid w:val="007A3664"/>
    <w:rsid w:val="007A4755"/>
    <w:rsid w:val="007A7DAF"/>
    <w:rsid w:val="007B2FB2"/>
    <w:rsid w:val="007B312D"/>
    <w:rsid w:val="007C00E6"/>
    <w:rsid w:val="007C3587"/>
    <w:rsid w:val="007C75D5"/>
    <w:rsid w:val="007D4727"/>
    <w:rsid w:val="007E50CA"/>
    <w:rsid w:val="007E5717"/>
    <w:rsid w:val="007F34AA"/>
    <w:rsid w:val="007F3629"/>
    <w:rsid w:val="007F368E"/>
    <w:rsid w:val="007F3F48"/>
    <w:rsid w:val="007F5707"/>
    <w:rsid w:val="00805379"/>
    <w:rsid w:val="0080664E"/>
    <w:rsid w:val="00811003"/>
    <w:rsid w:val="00812759"/>
    <w:rsid w:val="00820C67"/>
    <w:rsid w:val="00821595"/>
    <w:rsid w:val="00821A16"/>
    <w:rsid w:val="00822154"/>
    <w:rsid w:val="00822AAC"/>
    <w:rsid w:val="00825B3B"/>
    <w:rsid w:val="00832AEB"/>
    <w:rsid w:val="00833CF6"/>
    <w:rsid w:val="008340D0"/>
    <w:rsid w:val="008345CC"/>
    <w:rsid w:val="00834CF0"/>
    <w:rsid w:val="00834FC3"/>
    <w:rsid w:val="008404B1"/>
    <w:rsid w:val="00850B90"/>
    <w:rsid w:val="0085226A"/>
    <w:rsid w:val="008610DA"/>
    <w:rsid w:val="008633CB"/>
    <w:rsid w:val="008708D6"/>
    <w:rsid w:val="00870A94"/>
    <w:rsid w:val="00872EEA"/>
    <w:rsid w:val="008843B3"/>
    <w:rsid w:val="008847BE"/>
    <w:rsid w:val="0088606E"/>
    <w:rsid w:val="00890B27"/>
    <w:rsid w:val="00894963"/>
    <w:rsid w:val="00895AC1"/>
    <w:rsid w:val="008A0C43"/>
    <w:rsid w:val="008A2564"/>
    <w:rsid w:val="008A5508"/>
    <w:rsid w:val="008B38ED"/>
    <w:rsid w:val="008B7088"/>
    <w:rsid w:val="008C5DF0"/>
    <w:rsid w:val="008C703F"/>
    <w:rsid w:val="008D214C"/>
    <w:rsid w:val="008D5053"/>
    <w:rsid w:val="008E047A"/>
    <w:rsid w:val="008E11F7"/>
    <w:rsid w:val="008E4409"/>
    <w:rsid w:val="008F1963"/>
    <w:rsid w:val="008F31B2"/>
    <w:rsid w:val="008F6DC4"/>
    <w:rsid w:val="00903F7F"/>
    <w:rsid w:val="0090695D"/>
    <w:rsid w:val="00907E33"/>
    <w:rsid w:val="009160AA"/>
    <w:rsid w:val="009161B5"/>
    <w:rsid w:val="00925A99"/>
    <w:rsid w:val="009276AC"/>
    <w:rsid w:val="00934041"/>
    <w:rsid w:val="0093497F"/>
    <w:rsid w:val="00943302"/>
    <w:rsid w:val="00943ED2"/>
    <w:rsid w:val="00944726"/>
    <w:rsid w:val="00950408"/>
    <w:rsid w:val="009554B3"/>
    <w:rsid w:val="0095550E"/>
    <w:rsid w:val="00955CBC"/>
    <w:rsid w:val="009664C9"/>
    <w:rsid w:val="009739C4"/>
    <w:rsid w:val="00975436"/>
    <w:rsid w:val="00975B33"/>
    <w:rsid w:val="00985002"/>
    <w:rsid w:val="0098683D"/>
    <w:rsid w:val="00986E6A"/>
    <w:rsid w:val="00987A63"/>
    <w:rsid w:val="00987EEB"/>
    <w:rsid w:val="00987F2A"/>
    <w:rsid w:val="009934C8"/>
    <w:rsid w:val="00994E06"/>
    <w:rsid w:val="009B2A62"/>
    <w:rsid w:val="009B6BE2"/>
    <w:rsid w:val="009C161C"/>
    <w:rsid w:val="009C18E2"/>
    <w:rsid w:val="009C2E9D"/>
    <w:rsid w:val="009C4DAF"/>
    <w:rsid w:val="009C7F1D"/>
    <w:rsid w:val="009D22FA"/>
    <w:rsid w:val="009D2D1D"/>
    <w:rsid w:val="009E3617"/>
    <w:rsid w:val="00A0549E"/>
    <w:rsid w:val="00A131D2"/>
    <w:rsid w:val="00A20B6C"/>
    <w:rsid w:val="00A21EA4"/>
    <w:rsid w:val="00A25D47"/>
    <w:rsid w:val="00A33B78"/>
    <w:rsid w:val="00A34153"/>
    <w:rsid w:val="00A343FA"/>
    <w:rsid w:val="00A35634"/>
    <w:rsid w:val="00A359B0"/>
    <w:rsid w:val="00A40022"/>
    <w:rsid w:val="00A42BC7"/>
    <w:rsid w:val="00A43266"/>
    <w:rsid w:val="00A50128"/>
    <w:rsid w:val="00A5025B"/>
    <w:rsid w:val="00A53D93"/>
    <w:rsid w:val="00A646A5"/>
    <w:rsid w:val="00A65A56"/>
    <w:rsid w:val="00A67A52"/>
    <w:rsid w:val="00A81636"/>
    <w:rsid w:val="00A816AF"/>
    <w:rsid w:val="00A81EF8"/>
    <w:rsid w:val="00A832ED"/>
    <w:rsid w:val="00A921F8"/>
    <w:rsid w:val="00A92A55"/>
    <w:rsid w:val="00A94492"/>
    <w:rsid w:val="00AA1AD4"/>
    <w:rsid w:val="00AA1C72"/>
    <w:rsid w:val="00AA1D6A"/>
    <w:rsid w:val="00AA2A60"/>
    <w:rsid w:val="00AA2B5C"/>
    <w:rsid w:val="00AB1F7F"/>
    <w:rsid w:val="00AB7F9F"/>
    <w:rsid w:val="00AC2346"/>
    <w:rsid w:val="00AC3F5A"/>
    <w:rsid w:val="00AC4467"/>
    <w:rsid w:val="00AC62DE"/>
    <w:rsid w:val="00AC6CB3"/>
    <w:rsid w:val="00AD0E73"/>
    <w:rsid w:val="00AD4A6F"/>
    <w:rsid w:val="00AF159C"/>
    <w:rsid w:val="00AF507F"/>
    <w:rsid w:val="00B002D9"/>
    <w:rsid w:val="00B04AAA"/>
    <w:rsid w:val="00B15854"/>
    <w:rsid w:val="00B165A5"/>
    <w:rsid w:val="00B2160B"/>
    <w:rsid w:val="00B223EF"/>
    <w:rsid w:val="00B25AEE"/>
    <w:rsid w:val="00B33077"/>
    <w:rsid w:val="00B35760"/>
    <w:rsid w:val="00B4322A"/>
    <w:rsid w:val="00B44746"/>
    <w:rsid w:val="00B46A08"/>
    <w:rsid w:val="00B475DC"/>
    <w:rsid w:val="00B63503"/>
    <w:rsid w:val="00B636EC"/>
    <w:rsid w:val="00B64B06"/>
    <w:rsid w:val="00B67F1D"/>
    <w:rsid w:val="00B739EB"/>
    <w:rsid w:val="00B740BC"/>
    <w:rsid w:val="00B747A4"/>
    <w:rsid w:val="00B765EA"/>
    <w:rsid w:val="00B83410"/>
    <w:rsid w:val="00B8609E"/>
    <w:rsid w:val="00B8749F"/>
    <w:rsid w:val="00B91322"/>
    <w:rsid w:val="00B93702"/>
    <w:rsid w:val="00B9417A"/>
    <w:rsid w:val="00B96151"/>
    <w:rsid w:val="00B96D6E"/>
    <w:rsid w:val="00BA4EA4"/>
    <w:rsid w:val="00BA5285"/>
    <w:rsid w:val="00BA6B45"/>
    <w:rsid w:val="00BB0FD0"/>
    <w:rsid w:val="00BB1B9D"/>
    <w:rsid w:val="00BB43E1"/>
    <w:rsid w:val="00BB60CF"/>
    <w:rsid w:val="00BB6991"/>
    <w:rsid w:val="00BC1906"/>
    <w:rsid w:val="00BC4B95"/>
    <w:rsid w:val="00BC6F5A"/>
    <w:rsid w:val="00BC7C99"/>
    <w:rsid w:val="00BD220A"/>
    <w:rsid w:val="00BD4753"/>
    <w:rsid w:val="00BD5313"/>
    <w:rsid w:val="00BD5E61"/>
    <w:rsid w:val="00BD68A9"/>
    <w:rsid w:val="00BD7366"/>
    <w:rsid w:val="00BE1126"/>
    <w:rsid w:val="00BF08EA"/>
    <w:rsid w:val="00BF376A"/>
    <w:rsid w:val="00BF3D41"/>
    <w:rsid w:val="00BF5EEE"/>
    <w:rsid w:val="00C00F92"/>
    <w:rsid w:val="00C01195"/>
    <w:rsid w:val="00C06D9E"/>
    <w:rsid w:val="00C06EEE"/>
    <w:rsid w:val="00C07662"/>
    <w:rsid w:val="00C076AA"/>
    <w:rsid w:val="00C125D4"/>
    <w:rsid w:val="00C129EC"/>
    <w:rsid w:val="00C154EA"/>
    <w:rsid w:val="00C24BB4"/>
    <w:rsid w:val="00C24D61"/>
    <w:rsid w:val="00C32426"/>
    <w:rsid w:val="00C3501D"/>
    <w:rsid w:val="00C41236"/>
    <w:rsid w:val="00C4797B"/>
    <w:rsid w:val="00C52E8E"/>
    <w:rsid w:val="00C55997"/>
    <w:rsid w:val="00C600BF"/>
    <w:rsid w:val="00C6249E"/>
    <w:rsid w:val="00C66337"/>
    <w:rsid w:val="00C821E3"/>
    <w:rsid w:val="00C86FE4"/>
    <w:rsid w:val="00C90DD4"/>
    <w:rsid w:val="00C9366E"/>
    <w:rsid w:val="00C9409F"/>
    <w:rsid w:val="00CA67F0"/>
    <w:rsid w:val="00CA6DC1"/>
    <w:rsid w:val="00CA7699"/>
    <w:rsid w:val="00CB0849"/>
    <w:rsid w:val="00CB0C49"/>
    <w:rsid w:val="00CB30F7"/>
    <w:rsid w:val="00CB3A36"/>
    <w:rsid w:val="00CB5385"/>
    <w:rsid w:val="00CC081D"/>
    <w:rsid w:val="00CC4E9A"/>
    <w:rsid w:val="00CC7400"/>
    <w:rsid w:val="00CD3EDA"/>
    <w:rsid w:val="00CD6A33"/>
    <w:rsid w:val="00CF32A4"/>
    <w:rsid w:val="00CF3BEB"/>
    <w:rsid w:val="00CF6F1F"/>
    <w:rsid w:val="00CF7B85"/>
    <w:rsid w:val="00D02169"/>
    <w:rsid w:val="00D03C94"/>
    <w:rsid w:val="00D10AD9"/>
    <w:rsid w:val="00D11C79"/>
    <w:rsid w:val="00D266C0"/>
    <w:rsid w:val="00D2799C"/>
    <w:rsid w:val="00D30854"/>
    <w:rsid w:val="00D3335F"/>
    <w:rsid w:val="00D3470B"/>
    <w:rsid w:val="00D36EFD"/>
    <w:rsid w:val="00D3782C"/>
    <w:rsid w:val="00D42813"/>
    <w:rsid w:val="00D455A3"/>
    <w:rsid w:val="00D461F5"/>
    <w:rsid w:val="00D4742C"/>
    <w:rsid w:val="00D47632"/>
    <w:rsid w:val="00D54394"/>
    <w:rsid w:val="00D61379"/>
    <w:rsid w:val="00D61EEA"/>
    <w:rsid w:val="00D626CE"/>
    <w:rsid w:val="00D62E26"/>
    <w:rsid w:val="00D62EF6"/>
    <w:rsid w:val="00D63EE4"/>
    <w:rsid w:val="00D65008"/>
    <w:rsid w:val="00D7275F"/>
    <w:rsid w:val="00D75E02"/>
    <w:rsid w:val="00D85B5B"/>
    <w:rsid w:val="00D87A02"/>
    <w:rsid w:val="00DA4CE1"/>
    <w:rsid w:val="00DB12BF"/>
    <w:rsid w:val="00DB1D55"/>
    <w:rsid w:val="00DC0D1F"/>
    <w:rsid w:val="00DC656C"/>
    <w:rsid w:val="00DC6AC7"/>
    <w:rsid w:val="00DC72BE"/>
    <w:rsid w:val="00DC73C0"/>
    <w:rsid w:val="00DD3AF2"/>
    <w:rsid w:val="00DD49EE"/>
    <w:rsid w:val="00DE005B"/>
    <w:rsid w:val="00DE0CC2"/>
    <w:rsid w:val="00DE1A22"/>
    <w:rsid w:val="00DE42C8"/>
    <w:rsid w:val="00DE7DF6"/>
    <w:rsid w:val="00DF2D92"/>
    <w:rsid w:val="00DF4410"/>
    <w:rsid w:val="00E03C47"/>
    <w:rsid w:val="00E07B68"/>
    <w:rsid w:val="00E10215"/>
    <w:rsid w:val="00E10A9E"/>
    <w:rsid w:val="00E10E82"/>
    <w:rsid w:val="00E148B0"/>
    <w:rsid w:val="00E1541D"/>
    <w:rsid w:val="00E23BE8"/>
    <w:rsid w:val="00E3183C"/>
    <w:rsid w:val="00E35F16"/>
    <w:rsid w:val="00E3702B"/>
    <w:rsid w:val="00E406C8"/>
    <w:rsid w:val="00E44919"/>
    <w:rsid w:val="00E44C4A"/>
    <w:rsid w:val="00E46CB3"/>
    <w:rsid w:val="00E548AA"/>
    <w:rsid w:val="00E57F07"/>
    <w:rsid w:val="00E610D4"/>
    <w:rsid w:val="00E61A9E"/>
    <w:rsid w:val="00E63C43"/>
    <w:rsid w:val="00E63E73"/>
    <w:rsid w:val="00E65063"/>
    <w:rsid w:val="00E749F6"/>
    <w:rsid w:val="00E87A5B"/>
    <w:rsid w:val="00E9492B"/>
    <w:rsid w:val="00EA0F8E"/>
    <w:rsid w:val="00EA3FAE"/>
    <w:rsid w:val="00EA5325"/>
    <w:rsid w:val="00EA5A9E"/>
    <w:rsid w:val="00EB022A"/>
    <w:rsid w:val="00EB0688"/>
    <w:rsid w:val="00EC0E1A"/>
    <w:rsid w:val="00ED3285"/>
    <w:rsid w:val="00ED32E8"/>
    <w:rsid w:val="00ED425D"/>
    <w:rsid w:val="00EE0AEB"/>
    <w:rsid w:val="00EE1E84"/>
    <w:rsid w:val="00F0192D"/>
    <w:rsid w:val="00F02A6B"/>
    <w:rsid w:val="00F03298"/>
    <w:rsid w:val="00F040C1"/>
    <w:rsid w:val="00F119A4"/>
    <w:rsid w:val="00F14363"/>
    <w:rsid w:val="00F15909"/>
    <w:rsid w:val="00F16F45"/>
    <w:rsid w:val="00F17CEA"/>
    <w:rsid w:val="00F22BD7"/>
    <w:rsid w:val="00F27157"/>
    <w:rsid w:val="00F31EA2"/>
    <w:rsid w:val="00F37424"/>
    <w:rsid w:val="00F4678D"/>
    <w:rsid w:val="00F475C0"/>
    <w:rsid w:val="00F53185"/>
    <w:rsid w:val="00F53C24"/>
    <w:rsid w:val="00F57086"/>
    <w:rsid w:val="00F70F21"/>
    <w:rsid w:val="00F7114A"/>
    <w:rsid w:val="00F724C9"/>
    <w:rsid w:val="00F81F0B"/>
    <w:rsid w:val="00F8220E"/>
    <w:rsid w:val="00F82466"/>
    <w:rsid w:val="00F90CDD"/>
    <w:rsid w:val="00F93232"/>
    <w:rsid w:val="00F94168"/>
    <w:rsid w:val="00FA0141"/>
    <w:rsid w:val="00FA23E1"/>
    <w:rsid w:val="00FA6A82"/>
    <w:rsid w:val="00FB32B4"/>
    <w:rsid w:val="00FB4867"/>
    <w:rsid w:val="00FC26FD"/>
    <w:rsid w:val="00FC3B7E"/>
    <w:rsid w:val="00FD1ECB"/>
    <w:rsid w:val="00FE4077"/>
    <w:rsid w:val="00FF0995"/>
    <w:rsid w:val="00FF2DEE"/>
    <w:rsid w:val="00FF2DFA"/>
    <w:rsid w:val="00FF3D11"/>
    <w:rsid w:val="00FF7A82"/>
    <w:rsid w:val="00FF7A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F09333"/>
  <w15:docId w15:val="{C974194F-DE05-4980-B94A-0B0F8C2161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3206"/>
    <w:rPr>
      <w:rFonts w:ascii="Times New Roman" w:hAnsi="Times New Roman"/>
      <w:lang w:eastAsia="en-GB"/>
    </w:rPr>
  </w:style>
  <w:style w:type="paragraph" w:styleId="Heading3">
    <w:name w:val="heading 3"/>
    <w:basedOn w:val="Normal"/>
    <w:next w:val="Normal"/>
    <w:link w:val="Heading3Char"/>
    <w:uiPriority w:val="1"/>
    <w:qFormat/>
    <w:rsid w:val="006B3665"/>
    <w:pPr>
      <w:widowControl w:val="0"/>
      <w:autoSpaceDE w:val="0"/>
      <w:autoSpaceDN w:val="0"/>
      <w:spacing w:before="120"/>
      <w:ind w:right="1361"/>
      <w:jc w:val="center"/>
      <w:outlineLvl w:val="2"/>
    </w:pPr>
    <w:rPr>
      <w:rFonts w:ascii="BrandonGrotesque-Medium" w:eastAsia="BrandonGrotesque-Medium" w:hAnsi="BrandonGrotesque-Medium" w:cs="BrandonGrotesque-Medium"/>
      <w:color w:val="2D434E"/>
      <w:sz w:val="32"/>
      <w:szCs w:val="32"/>
      <w:lang w:bidi="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765EA"/>
    <w:pPr>
      <w:spacing w:before="100" w:beforeAutospacing="1" w:after="100" w:afterAutospacing="1"/>
    </w:pPr>
    <w:rPr>
      <w:rFonts w:cs="Times New Roman"/>
    </w:rPr>
  </w:style>
  <w:style w:type="character" w:customStyle="1" w:styleId="apple-tab-span">
    <w:name w:val="apple-tab-span"/>
    <w:basedOn w:val="DefaultParagraphFont"/>
    <w:rsid w:val="00B765EA"/>
  </w:style>
  <w:style w:type="paragraph" w:styleId="ListParagraph">
    <w:name w:val="List Paragraph"/>
    <w:basedOn w:val="Normal"/>
    <w:uiPriority w:val="34"/>
    <w:qFormat/>
    <w:rsid w:val="00FF7A92"/>
    <w:pPr>
      <w:ind w:left="720"/>
      <w:contextualSpacing/>
    </w:pPr>
  </w:style>
  <w:style w:type="paragraph" w:customStyle="1" w:styleId="Standard">
    <w:name w:val="Standard"/>
    <w:rsid w:val="00A0549E"/>
    <w:pPr>
      <w:suppressAutoHyphens/>
      <w:autoSpaceDN w:val="0"/>
      <w:textAlignment w:val="baseline"/>
    </w:pPr>
    <w:rPr>
      <w:rFonts w:ascii="Calibri" w:eastAsia="SimSun" w:hAnsi="Calibri" w:cs="Times New Roman"/>
      <w:i/>
      <w:color w:val="8DB3E2"/>
      <w:kern w:val="3"/>
      <w:lang w:eastAsia="en-GB"/>
    </w:rPr>
  </w:style>
  <w:style w:type="paragraph" w:customStyle="1" w:styleId="Textbody">
    <w:name w:val="Text body"/>
    <w:basedOn w:val="Standard"/>
    <w:rsid w:val="00DD49EE"/>
    <w:pPr>
      <w:spacing w:after="120"/>
    </w:pPr>
  </w:style>
  <w:style w:type="numbering" w:customStyle="1" w:styleId="WWNum7">
    <w:name w:val="WWNum7"/>
    <w:basedOn w:val="NoList"/>
    <w:rsid w:val="00DD49EE"/>
    <w:pPr>
      <w:numPr>
        <w:numId w:val="21"/>
      </w:numPr>
    </w:pPr>
  </w:style>
  <w:style w:type="table" w:customStyle="1" w:styleId="MediumShading1-Accent11">
    <w:name w:val="Medium Shading 1 - Accent 11"/>
    <w:basedOn w:val="TableNormal"/>
    <w:uiPriority w:val="63"/>
    <w:rsid w:val="007524C4"/>
    <w:rPr>
      <w:sz w:val="22"/>
      <w:szCs w:val="22"/>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paragraph" w:styleId="BalloonText">
    <w:name w:val="Balloon Text"/>
    <w:basedOn w:val="Normal"/>
    <w:link w:val="BalloonTextChar"/>
    <w:uiPriority w:val="99"/>
    <w:semiHidden/>
    <w:unhideWhenUsed/>
    <w:rsid w:val="00A359B0"/>
    <w:rPr>
      <w:rFonts w:ascii="Tahoma" w:hAnsi="Tahoma" w:cs="Tahoma"/>
      <w:sz w:val="16"/>
      <w:szCs w:val="16"/>
    </w:rPr>
  </w:style>
  <w:style w:type="character" w:customStyle="1" w:styleId="BalloonTextChar">
    <w:name w:val="Balloon Text Char"/>
    <w:basedOn w:val="DefaultParagraphFont"/>
    <w:link w:val="BalloonText"/>
    <w:uiPriority w:val="99"/>
    <w:semiHidden/>
    <w:rsid w:val="00A359B0"/>
    <w:rPr>
      <w:rFonts w:ascii="Tahoma" w:hAnsi="Tahoma" w:cs="Tahoma"/>
      <w:sz w:val="16"/>
      <w:szCs w:val="16"/>
      <w:lang w:eastAsia="en-GB"/>
    </w:rPr>
  </w:style>
  <w:style w:type="paragraph" w:styleId="Header">
    <w:name w:val="header"/>
    <w:basedOn w:val="Normal"/>
    <w:link w:val="HeaderChar"/>
    <w:uiPriority w:val="99"/>
    <w:unhideWhenUsed/>
    <w:rsid w:val="00260E0F"/>
    <w:pPr>
      <w:tabs>
        <w:tab w:val="center" w:pos="4513"/>
        <w:tab w:val="right" w:pos="9026"/>
      </w:tabs>
    </w:pPr>
  </w:style>
  <w:style w:type="character" w:customStyle="1" w:styleId="HeaderChar">
    <w:name w:val="Header Char"/>
    <w:basedOn w:val="DefaultParagraphFont"/>
    <w:link w:val="Header"/>
    <w:uiPriority w:val="99"/>
    <w:rsid w:val="00260E0F"/>
    <w:rPr>
      <w:rFonts w:ascii="Times New Roman" w:hAnsi="Times New Roman"/>
      <w:lang w:eastAsia="en-GB"/>
    </w:rPr>
  </w:style>
  <w:style w:type="paragraph" w:styleId="Footer">
    <w:name w:val="footer"/>
    <w:basedOn w:val="Normal"/>
    <w:link w:val="FooterChar"/>
    <w:uiPriority w:val="99"/>
    <w:unhideWhenUsed/>
    <w:rsid w:val="00260E0F"/>
    <w:pPr>
      <w:tabs>
        <w:tab w:val="center" w:pos="4513"/>
        <w:tab w:val="right" w:pos="9026"/>
      </w:tabs>
    </w:pPr>
  </w:style>
  <w:style w:type="character" w:customStyle="1" w:styleId="FooterChar">
    <w:name w:val="Footer Char"/>
    <w:basedOn w:val="DefaultParagraphFont"/>
    <w:link w:val="Footer"/>
    <w:uiPriority w:val="99"/>
    <w:rsid w:val="00260E0F"/>
    <w:rPr>
      <w:rFonts w:ascii="Times New Roman" w:hAnsi="Times New Roman"/>
      <w:lang w:eastAsia="en-GB"/>
    </w:rPr>
  </w:style>
  <w:style w:type="character" w:styleId="PageNumber">
    <w:name w:val="page number"/>
    <w:basedOn w:val="DefaultParagraphFont"/>
    <w:uiPriority w:val="99"/>
    <w:semiHidden/>
    <w:unhideWhenUsed/>
    <w:rsid w:val="00FC3B7E"/>
  </w:style>
  <w:style w:type="table" w:styleId="TableGrid">
    <w:name w:val="Table Grid"/>
    <w:basedOn w:val="TableNormal"/>
    <w:uiPriority w:val="39"/>
    <w:rsid w:val="009E36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1"/>
    <w:rsid w:val="006B3665"/>
    <w:rPr>
      <w:rFonts w:ascii="BrandonGrotesque-Medium" w:eastAsia="BrandonGrotesque-Medium" w:hAnsi="BrandonGrotesque-Medium" w:cs="BrandonGrotesque-Medium"/>
      <w:color w:val="2D434E"/>
      <w:sz w:val="32"/>
      <w:szCs w:val="32"/>
      <w:lang w:eastAsia="en-GB" w:bidi="en-GB"/>
    </w:rPr>
  </w:style>
  <w:style w:type="character" w:styleId="CommentReference">
    <w:name w:val="annotation reference"/>
    <w:basedOn w:val="DefaultParagraphFont"/>
    <w:uiPriority w:val="99"/>
    <w:semiHidden/>
    <w:unhideWhenUsed/>
    <w:rsid w:val="006B3665"/>
    <w:rPr>
      <w:sz w:val="16"/>
      <w:szCs w:val="16"/>
    </w:rPr>
  </w:style>
  <w:style w:type="paragraph" w:styleId="CommentText">
    <w:name w:val="annotation text"/>
    <w:basedOn w:val="Normal"/>
    <w:link w:val="CommentTextChar"/>
    <w:uiPriority w:val="99"/>
    <w:semiHidden/>
    <w:unhideWhenUsed/>
    <w:rsid w:val="006B3665"/>
    <w:pPr>
      <w:widowControl w:val="0"/>
      <w:autoSpaceDE w:val="0"/>
      <w:autoSpaceDN w:val="0"/>
      <w:ind w:left="1134" w:right="1361"/>
    </w:pPr>
    <w:rPr>
      <w:rFonts w:ascii="BrandonGrotesque-Light" w:eastAsia="BrandonGrotesque-Light" w:hAnsi="BrandonGrotesque-Light" w:cs="BrandonGrotesque-Light"/>
      <w:color w:val="2D434E"/>
      <w:sz w:val="20"/>
      <w:szCs w:val="20"/>
      <w:lang w:bidi="en-GB"/>
    </w:rPr>
  </w:style>
  <w:style w:type="character" w:customStyle="1" w:styleId="CommentTextChar">
    <w:name w:val="Comment Text Char"/>
    <w:basedOn w:val="DefaultParagraphFont"/>
    <w:link w:val="CommentText"/>
    <w:uiPriority w:val="99"/>
    <w:semiHidden/>
    <w:rsid w:val="006B3665"/>
    <w:rPr>
      <w:rFonts w:ascii="BrandonGrotesque-Light" w:eastAsia="BrandonGrotesque-Light" w:hAnsi="BrandonGrotesque-Light" w:cs="BrandonGrotesque-Light"/>
      <w:color w:val="2D434E"/>
      <w:sz w:val="20"/>
      <w:szCs w:val="20"/>
      <w:lang w:eastAsia="en-GB" w:bidi="en-GB"/>
    </w:rPr>
  </w:style>
  <w:style w:type="paragraph" w:styleId="Revision">
    <w:name w:val="Revision"/>
    <w:hidden/>
    <w:uiPriority w:val="99"/>
    <w:semiHidden/>
    <w:rsid w:val="00812759"/>
    <w:rPr>
      <w:rFonts w:ascii="Times New Roman" w:hAnsi="Times New Roman"/>
      <w:lang w:eastAsia="en-GB"/>
    </w:rPr>
  </w:style>
  <w:style w:type="paragraph" w:styleId="CommentSubject">
    <w:name w:val="annotation subject"/>
    <w:basedOn w:val="CommentText"/>
    <w:next w:val="CommentText"/>
    <w:link w:val="CommentSubjectChar"/>
    <w:uiPriority w:val="99"/>
    <w:semiHidden/>
    <w:unhideWhenUsed/>
    <w:rsid w:val="00812759"/>
    <w:pPr>
      <w:widowControl/>
      <w:autoSpaceDE/>
      <w:autoSpaceDN/>
      <w:ind w:left="0" w:right="0"/>
    </w:pPr>
    <w:rPr>
      <w:rFonts w:ascii="Times New Roman" w:eastAsiaTheme="minorHAnsi" w:hAnsi="Times New Roman" w:cstheme="minorBidi"/>
      <w:b/>
      <w:bCs/>
      <w:color w:val="auto"/>
      <w:lang w:bidi="ar-SA"/>
    </w:rPr>
  </w:style>
  <w:style w:type="character" w:customStyle="1" w:styleId="CommentSubjectChar">
    <w:name w:val="Comment Subject Char"/>
    <w:basedOn w:val="CommentTextChar"/>
    <w:link w:val="CommentSubject"/>
    <w:uiPriority w:val="99"/>
    <w:semiHidden/>
    <w:rsid w:val="00812759"/>
    <w:rPr>
      <w:rFonts w:ascii="Times New Roman" w:eastAsia="BrandonGrotesque-Light" w:hAnsi="Times New Roman" w:cs="BrandonGrotesque-Light"/>
      <w:b/>
      <w:bCs/>
      <w:color w:val="2D434E"/>
      <w:sz w:val="20"/>
      <w:szCs w:val="20"/>
      <w:lang w:eastAsia="en-GB" w:bidi="en-GB"/>
    </w:rPr>
  </w:style>
  <w:style w:type="paragraph" w:styleId="BodyText">
    <w:name w:val="Body Text"/>
    <w:basedOn w:val="Normal"/>
    <w:link w:val="BodyTextChar"/>
    <w:uiPriority w:val="99"/>
    <w:semiHidden/>
    <w:unhideWhenUsed/>
    <w:rsid w:val="00197A9C"/>
    <w:pPr>
      <w:spacing w:after="120"/>
    </w:pPr>
  </w:style>
  <w:style w:type="character" w:customStyle="1" w:styleId="BodyTextChar">
    <w:name w:val="Body Text Char"/>
    <w:basedOn w:val="DefaultParagraphFont"/>
    <w:link w:val="BodyText"/>
    <w:uiPriority w:val="99"/>
    <w:semiHidden/>
    <w:rsid w:val="00197A9C"/>
    <w:rPr>
      <w:rFonts w:ascii="Times New Roman" w:hAnsi="Times New Roman"/>
      <w:lang w:eastAsia="en-GB"/>
    </w:rPr>
  </w:style>
  <w:style w:type="paragraph" w:customStyle="1" w:styleId="Style1">
    <w:name w:val="Style1"/>
    <w:basedOn w:val="Normal"/>
    <w:link w:val="Style1Char"/>
    <w:qFormat/>
    <w:rsid w:val="00F70F21"/>
    <w:pPr>
      <w:tabs>
        <w:tab w:val="left" w:pos="8370"/>
      </w:tabs>
      <w:spacing w:after="240"/>
      <w:ind w:right="380"/>
    </w:pPr>
    <w:rPr>
      <w:rFonts w:asciiTheme="minorHAnsi" w:hAnsiTheme="minorHAnsi" w:cs="Times New Roman"/>
      <w:color w:val="8DB3E2"/>
      <w:sz w:val="36"/>
      <w:szCs w:val="36"/>
    </w:rPr>
  </w:style>
  <w:style w:type="paragraph" w:customStyle="1" w:styleId="style10">
    <w:name w:val="style1"/>
    <w:basedOn w:val="Normal"/>
    <w:next w:val="Normal"/>
    <w:link w:val="style1Char0"/>
    <w:autoRedefine/>
    <w:qFormat/>
    <w:rsid w:val="00F70F21"/>
    <w:pPr>
      <w:tabs>
        <w:tab w:val="left" w:pos="8370"/>
      </w:tabs>
      <w:spacing w:after="240"/>
      <w:ind w:right="380"/>
    </w:pPr>
    <w:rPr>
      <w:rFonts w:asciiTheme="minorHAnsi" w:hAnsiTheme="minorHAnsi"/>
      <w:color w:val="4472C4" w:themeColor="accent1"/>
      <w:sz w:val="36"/>
    </w:rPr>
  </w:style>
  <w:style w:type="character" w:customStyle="1" w:styleId="Style1Char">
    <w:name w:val="Style1 Char"/>
    <w:basedOn w:val="DefaultParagraphFont"/>
    <w:link w:val="Style1"/>
    <w:rsid w:val="00F70F21"/>
    <w:rPr>
      <w:rFonts w:cs="Times New Roman"/>
      <w:color w:val="8DB3E2"/>
      <w:sz w:val="36"/>
      <w:szCs w:val="36"/>
      <w:lang w:eastAsia="en-GB"/>
    </w:rPr>
  </w:style>
  <w:style w:type="paragraph" w:customStyle="1" w:styleId="Style2">
    <w:name w:val="Style2"/>
    <w:basedOn w:val="Normal"/>
    <w:link w:val="Style2Char"/>
    <w:autoRedefine/>
    <w:qFormat/>
    <w:rsid w:val="00F70F21"/>
    <w:pPr>
      <w:tabs>
        <w:tab w:val="left" w:pos="8370"/>
      </w:tabs>
      <w:spacing w:after="240"/>
      <w:ind w:right="380"/>
    </w:pPr>
    <w:rPr>
      <w:rFonts w:ascii="Calibri" w:hAnsi="Calibri"/>
      <w:color w:val="4472C4" w:themeColor="accent1"/>
      <w:sz w:val="36"/>
    </w:rPr>
  </w:style>
  <w:style w:type="character" w:customStyle="1" w:styleId="style1Char0">
    <w:name w:val="style1 Char"/>
    <w:basedOn w:val="DefaultParagraphFont"/>
    <w:link w:val="style10"/>
    <w:rsid w:val="00F70F21"/>
    <w:rPr>
      <w:color w:val="4472C4" w:themeColor="accent1"/>
      <w:sz w:val="36"/>
      <w:lang w:eastAsia="en-GB"/>
    </w:rPr>
  </w:style>
  <w:style w:type="character" w:styleId="Hyperlink">
    <w:name w:val="Hyperlink"/>
    <w:basedOn w:val="DefaultParagraphFont"/>
    <w:uiPriority w:val="99"/>
    <w:unhideWhenUsed/>
    <w:rsid w:val="00C00F92"/>
    <w:rPr>
      <w:color w:val="0563C1" w:themeColor="hyperlink"/>
      <w:u w:val="single"/>
    </w:rPr>
  </w:style>
  <w:style w:type="character" w:customStyle="1" w:styleId="Style2Char">
    <w:name w:val="Style2 Char"/>
    <w:basedOn w:val="DefaultParagraphFont"/>
    <w:link w:val="Style2"/>
    <w:rsid w:val="00F70F21"/>
    <w:rPr>
      <w:rFonts w:ascii="Calibri" w:hAnsi="Calibri"/>
      <w:color w:val="4472C4" w:themeColor="accent1"/>
      <w:sz w:val="36"/>
      <w:lang w:eastAsia="en-GB"/>
    </w:rPr>
  </w:style>
  <w:style w:type="paragraph" w:styleId="TOC1">
    <w:name w:val="toc 1"/>
    <w:basedOn w:val="Normal"/>
    <w:next w:val="Normal"/>
    <w:autoRedefine/>
    <w:uiPriority w:val="39"/>
    <w:unhideWhenUsed/>
    <w:rsid w:val="00C00F92"/>
    <w:pPr>
      <w:spacing w:after="100"/>
    </w:pPr>
    <w:rPr>
      <w:rFonts w:ascii="Calibri"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323694">
      <w:bodyDiv w:val="1"/>
      <w:marLeft w:val="0"/>
      <w:marRight w:val="0"/>
      <w:marTop w:val="0"/>
      <w:marBottom w:val="0"/>
      <w:divBdr>
        <w:top w:val="none" w:sz="0" w:space="0" w:color="auto"/>
        <w:left w:val="none" w:sz="0" w:space="0" w:color="auto"/>
        <w:bottom w:val="none" w:sz="0" w:space="0" w:color="auto"/>
        <w:right w:val="none" w:sz="0" w:space="0" w:color="auto"/>
      </w:divBdr>
    </w:div>
    <w:div w:id="60250340">
      <w:bodyDiv w:val="1"/>
      <w:marLeft w:val="0"/>
      <w:marRight w:val="0"/>
      <w:marTop w:val="0"/>
      <w:marBottom w:val="0"/>
      <w:divBdr>
        <w:top w:val="none" w:sz="0" w:space="0" w:color="auto"/>
        <w:left w:val="none" w:sz="0" w:space="0" w:color="auto"/>
        <w:bottom w:val="none" w:sz="0" w:space="0" w:color="auto"/>
        <w:right w:val="none" w:sz="0" w:space="0" w:color="auto"/>
      </w:divBdr>
    </w:div>
    <w:div w:id="93476698">
      <w:bodyDiv w:val="1"/>
      <w:marLeft w:val="0"/>
      <w:marRight w:val="0"/>
      <w:marTop w:val="0"/>
      <w:marBottom w:val="0"/>
      <w:divBdr>
        <w:top w:val="none" w:sz="0" w:space="0" w:color="auto"/>
        <w:left w:val="none" w:sz="0" w:space="0" w:color="auto"/>
        <w:bottom w:val="none" w:sz="0" w:space="0" w:color="auto"/>
        <w:right w:val="none" w:sz="0" w:space="0" w:color="auto"/>
      </w:divBdr>
    </w:div>
    <w:div w:id="248851650">
      <w:bodyDiv w:val="1"/>
      <w:marLeft w:val="0"/>
      <w:marRight w:val="0"/>
      <w:marTop w:val="0"/>
      <w:marBottom w:val="0"/>
      <w:divBdr>
        <w:top w:val="none" w:sz="0" w:space="0" w:color="auto"/>
        <w:left w:val="none" w:sz="0" w:space="0" w:color="auto"/>
        <w:bottom w:val="none" w:sz="0" w:space="0" w:color="auto"/>
        <w:right w:val="none" w:sz="0" w:space="0" w:color="auto"/>
      </w:divBdr>
    </w:div>
    <w:div w:id="427506389">
      <w:bodyDiv w:val="1"/>
      <w:marLeft w:val="0"/>
      <w:marRight w:val="0"/>
      <w:marTop w:val="0"/>
      <w:marBottom w:val="0"/>
      <w:divBdr>
        <w:top w:val="none" w:sz="0" w:space="0" w:color="auto"/>
        <w:left w:val="none" w:sz="0" w:space="0" w:color="auto"/>
        <w:bottom w:val="none" w:sz="0" w:space="0" w:color="auto"/>
        <w:right w:val="none" w:sz="0" w:space="0" w:color="auto"/>
      </w:divBdr>
    </w:div>
    <w:div w:id="458304088">
      <w:bodyDiv w:val="1"/>
      <w:marLeft w:val="0"/>
      <w:marRight w:val="0"/>
      <w:marTop w:val="0"/>
      <w:marBottom w:val="0"/>
      <w:divBdr>
        <w:top w:val="none" w:sz="0" w:space="0" w:color="auto"/>
        <w:left w:val="none" w:sz="0" w:space="0" w:color="auto"/>
        <w:bottom w:val="none" w:sz="0" w:space="0" w:color="auto"/>
        <w:right w:val="none" w:sz="0" w:space="0" w:color="auto"/>
      </w:divBdr>
    </w:div>
    <w:div w:id="563491982">
      <w:bodyDiv w:val="1"/>
      <w:marLeft w:val="0"/>
      <w:marRight w:val="0"/>
      <w:marTop w:val="0"/>
      <w:marBottom w:val="0"/>
      <w:divBdr>
        <w:top w:val="none" w:sz="0" w:space="0" w:color="auto"/>
        <w:left w:val="none" w:sz="0" w:space="0" w:color="auto"/>
        <w:bottom w:val="none" w:sz="0" w:space="0" w:color="auto"/>
        <w:right w:val="none" w:sz="0" w:space="0" w:color="auto"/>
      </w:divBdr>
    </w:div>
    <w:div w:id="674260208">
      <w:bodyDiv w:val="1"/>
      <w:marLeft w:val="0"/>
      <w:marRight w:val="0"/>
      <w:marTop w:val="0"/>
      <w:marBottom w:val="0"/>
      <w:divBdr>
        <w:top w:val="none" w:sz="0" w:space="0" w:color="auto"/>
        <w:left w:val="none" w:sz="0" w:space="0" w:color="auto"/>
        <w:bottom w:val="none" w:sz="0" w:space="0" w:color="auto"/>
        <w:right w:val="none" w:sz="0" w:space="0" w:color="auto"/>
      </w:divBdr>
    </w:div>
    <w:div w:id="730226239">
      <w:bodyDiv w:val="1"/>
      <w:marLeft w:val="0"/>
      <w:marRight w:val="0"/>
      <w:marTop w:val="0"/>
      <w:marBottom w:val="0"/>
      <w:divBdr>
        <w:top w:val="none" w:sz="0" w:space="0" w:color="auto"/>
        <w:left w:val="none" w:sz="0" w:space="0" w:color="auto"/>
        <w:bottom w:val="none" w:sz="0" w:space="0" w:color="auto"/>
        <w:right w:val="none" w:sz="0" w:space="0" w:color="auto"/>
      </w:divBdr>
      <w:divsChild>
        <w:div w:id="142354777">
          <w:marLeft w:val="-108"/>
          <w:marRight w:val="0"/>
          <w:marTop w:val="0"/>
          <w:marBottom w:val="0"/>
          <w:divBdr>
            <w:top w:val="none" w:sz="0" w:space="0" w:color="auto"/>
            <w:left w:val="none" w:sz="0" w:space="0" w:color="auto"/>
            <w:bottom w:val="none" w:sz="0" w:space="0" w:color="auto"/>
            <w:right w:val="none" w:sz="0" w:space="0" w:color="auto"/>
          </w:divBdr>
        </w:div>
        <w:div w:id="1366100504">
          <w:marLeft w:val="-108"/>
          <w:marRight w:val="0"/>
          <w:marTop w:val="0"/>
          <w:marBottom w:val="0"/>
          <w:divBdr>
            <w:top w:val="none" w:sz="0" w:space="0" w:color="auto"/>
            <w:left w:val="none" w:sz="0" w:space="0" w:color="auto"/>
            <w:bottom w:val="none" w:sz="0" w:space="0" w:color="auto"/>
            <w:right w:val="none" w:sz="0" w:space="0" w:color="auto"/>
          </w:divBdr>
        </w:div>
        <w:div w:id="1353534474">
          <w:marLeft w:val="-108"/>
          <w:marRight w:val="0"/>
          <w:marTop w:val="0"/>
          <w:marBottom w:val="0"/>
          <w:divBdr>
            <w:top w:val="none" w:sz="0" w:space="0" w:color="auto"/>
            <w:left w:val="none" w:sz="0" w:space="0" w:color="auto"/>
            <w:bottom w:val="none" w:sz="0" w:space="0" w:color="auto"/>
            <w:right w:val="none" w:sz="0" w:space="0" w:color="auto"/>
          </w:divBdr>
        </w:div>
      </w:divsChild>
    </w:div>
    <w:div w:id="803547507">
      <w:bodyDiv w:val="1"/>
      <w:marLeft w:val="0"/>
      <w:marRight w:val="0"/>
      <w:marTop w:val="0"/>
      <w:marBottom w:val="0"/>
      <w:divBdr>
        <w:top w:val="none" w:sz="0" w:space="0" w:color="auto"/>
        <w:left w:val="none" w:sz="0" w:space="0" w:color="auto"/>
        <w:bottom w:val="none" w:sz="0" w:space="0" w:color="auto"/>
        <w:right w:val="none" w:sz="0" w:space="0" w:color="auto"/>
      </w:divBdr>
    </w:div>
    <w:div w:id="817722888">
      <w:bodyDiv w:val="1"/>
      <w:marLeft w:val="0"/>
      <w:marRight w:val="0"/>
      <w:marTop w:val="0"/>
      <w:marBottom w:val="0"/>
      <w:divBdr>
        <w:top w:val="none" w:sz="0" w:space="0" w:color="auto"/>
        <w:left w:val="none" w:sz="0" w:space="0" w:color="auto"/>
        <w:bottom w:val="none" w:sz="0" w:space="0" w:color="auto"/>
        <w:right w:val="none" w:sz="0" w:space="0" w:color="auto"/>
      </w:divBdr>
    </w:div>
    <w:div w:id="887717756">
      <w:bodyDiv w:val="1"/>
      <w:marLeft w:val="0"/>
      <w:marRight w:val="0"/>
      <w:marTop w:val="0"/>
      <w:marBottom w:val="0"/>
      <w:divBdr>
        <w:top w:val="none" w:sz="0" w:space="0" w:color="auto"/>
        <w:left w:val="none" w:sz="0" w:space="0" w:color="auto"/>
        <w:bottom w:val="none" w:sz="0" w:space="0" w:color="auto"/>
        <w:right w:val="none" w:sz="0" w:space="0" w:color="auto"/>
      </w:divBdr>
    </w:div>
    <w:div w:id="914585679">
      <w:bodyDiv w:val="1"/>
      <w:marLeft w:val="0"/>
      <w:marRight w:val="0"/>
      <w:marTop w:val="0"/>
      <w:marBottom w:val="0"/>
      <w:divBdr>
        <w:top w:val="none" w:sz="0" w:space="0" w:color="auto"/>
        <w:left w:val="none" w:sz="0" w:space="0" w:color="auto"/>
        <w:bottom w:val="none" w:sz="0" w:space="0" w:color="auto"/>
        <w:right w:val="none" w:sz="0" w:space="0" w:color="auto"/>
      </w:divBdr>
    </w:div>
    <w:div w:id="1021778991">
      <w:bodyDiv w:val="1"/>
      <w:marLeft w:val="0"/>
      <w:marRight w:val="0"/>
      <w:marTop w:val="0"/>
      <w:marBottom w:val="0"/>
      <w:divBdr>
        <w:top w:val="none" w:sz="0" w:space="0" w:color="auto"/>
        <w:left w:val="none" w:sz="0" w:space="0" w:color="auto"/>
        <w:bottom w:val="none" w:sz="0" w:space="0" w:color="auto"/>
        <w:right w:val="none" w:sz="0" w:space="0" w:color="auto"/>
      </w:divBdr>
    </w:div>
    <w:div w:id="1035691843">
      <w:bodyDiv w:val="1"/>
      <w:marLeft w:val="0"/>
      <w:marRight w:val="0"/>
      <w:marTop w:val="0"/>
      <w:marBottom w:val="0"/>
      <w:divBdr>
        <w:top w:val="none" w:sz="0" w:space="0" w:color="auto"/>
        <w:left w:val="none" w:sz="0" w:space="0" w:color="auto"/>
        <w:bottom w:val="none" w:sz="0" w:space="0" w:color="auto"/>
        <w:right w:val="none" w:sz="0" w:space="0" w:color="auto"/>
      </w:divBdr>
      <w:divsChild>
        <w:div w:id="162936663">
          <w:marLeft w:val="-108"/>
          <w:marRight w:val="0"/>
          <w:marTop w:val="0"/>
          <w:marBottom w:val="0"/>
          <w:divBdr>
            <w:top w:val="none" w:sz="0" w:space="0" w:color="auto"/>
            <w:left w:val="none" w:sz="0" w:space="0" w:color="auto"/>
            <w:bottom w:val="none" w:sz="0" w:space="0" w:color="auto"/>
            <w:right w:val="none" w:sz="0" w:space="0" w:color="auto"/>
          </w:divBdr>
        </w:div>
        <w:div w:id="1706246417">
          <w:marLeft w:val="-108"/>
          <w:marRight w:val="0"/>
          <w:marTop w:val="0"/>
          <w:marBottom w:val="0"/>
          <w:divBdr>
            <w:top w:val="none" w:sz="0" w:space="0" w:color="auto"/>
            <w:left w:val="none" w:sz="0" w:space="0" w:color="auto"/>
            <w:bottom w:val="none" w:sz="0" w:space="0" w:color="auto"/>
            <w:right w:val="none" w:sz="0" w:space="0" w:color="auto"/>
          </w:divBdr>
        </w:div>
        <w:div w:id="388378493">
          <w:marLeft w:val="-108"/>
          <w:marRight w:val="0"/>
          <w:marTop w:val="0"/>
          <w:marBottom w:val="0"/>
          <w:divBdr>
            <w:top w:val="none" w:sz="0" w:space="0" w:color="auto"/>
            <w:left w:val="none" w:sz="0" w:space="0" w:color="auto"/>
            <w:bottom w:val="none" w:sz="0" w:space="0" w:color="auto"/>
            <w:right w:val="none" w:sz="0" w:space="0" w:color="auto"/>
          </w:divBdr>
        </w:div>
        <w:div w:id="1891500794">
          <w:marLeft w:val="864"/>
          <w:marRight w:val="0"/>
          <w:marTop w:val="0"/>
          <w:marBottom w:val="0"/>
          <w:divBdr>
            <w:top w:val="none" w:sz="0" w:space="0" w:color="auto"/>
            <w:left w:val="none" w:sz="0" w:space="0" w:color="auto"/>
            <w:bottom w:val="none" w:sz="0" w:space="0" w:color="auto"/>
            <w:right w:val="none" w:sz="0" w:space="0" w:color="auto"/>
          </w:divBdr>
        </w:div>
        <w:div w:id="1829131833">
          <w:marLeft w:val="-108"/>
          <w:marRight w:val="0"/>
          <w:marTop w:val="0"/>
          <w:marBottom w:val="0"/>
          <w:divBdr>
            <w:top w:val="none" w:sz="0" w:space="0" w:color="auto"/>
            <w:left w:val="none" w:sz="0" w:space="0" w:color="auto"/>
            <w:bottom w:val="none" w:sz="0" w:space="0" w:color="auto"/>
            <w:right w:val="none" w:sz="0" w:space="0" w:color="auto"/>
          </w:divBdr>
        </w:div>
        <w:div w:id="279655492">
          <w:marLeft w:val="-108"/>
          <w:marRight w:val="0"/>
          <w:marTop w:val="0"/>
          <w:marBottom w:val="0"/>
          <w:divBdr>
            <w:top w:val="none" w:sz="0" w:space="0" w:color="auto"/>
            <w:left w:val="none" w:sz="0" w:space="0" w:color="auto"/>
            <w:bottom w:val="none" w:sz="0" w:space="0" w:color="auto"/>
            <w:right w:val="none" w:sz="0" w:space="0" w:color="auto"/>
          </w:divBdr>
        </w:div>
      </w:divsChild>
    </w:div>
    <w:div w:id="1132207073">
      <w:bodyDiv w:val="1"/>
      <w:marLeft w:val="0"/>
      <w:marRight w:val="0"/>
      <w:marTop w:val="0"/>
      <w:marBottom w:val="0"/>
      <w:divBdr>
        <w:top w:val="none" w:sz="0" w:space="0" w:color="auto"/>
        <w:left w:val="none" w:sz="0" w:space="0" w:color="auto"/>
        <w:bottom w:val="none" w:sz="0" w:space="0" w:color="auto"/>
        <w:right w:val="none" w:sz="0" w:space="0" w:color="auto"/>
      </w:divBdr>
    </w:div>
    <w:div w:id="1416978789">
      <w:bodyDiv w:val="1"/>
      <w:marLeft w:val="0"/>
      <w:marRight w:val="0"/>
      <w:marTop w:val="0"/>
      <w:marBottom w:val="0"/>
      <w:divBdr>
        <w:top w:val="none" w:sz="0" w:space="0" w:color="auto"/>
        <w:left w:val="none" w:sz="0" w:space="0" w:color="auto"/>
        <w:bottom w:val="none" w:sz="0" w:space="0" w:color="auto"/>
        <w:right w:val="none" w:sz="0" w:space="0" w:color="auto"/>
      </w:divBdr>
    </w:div>
    <w:div w:id="1431925873">
      <w:bodyDiv w:val="1"/>
      <w:marLeft w:val="0"/>
      <w:marRight w:val="0"/>
      <w:marTop w:val="0"/>
      <w:marBottom w:val="0"/>
      <w:divBdr>
        <w:top w:val="none" w:sz="0" w:space="0" w:color="auto"/>
        <w:left w:val="none" w:sz="0" w:space="0" w:color="auto"/>
        <w:bottom w:val="none" w:sz="0" w:space="0" w:color="auto"/>
        <w:right w:val="none" w:sz="0" w:space="0" w:color="auto"/>
      </w:divBdr>
    </w:div>
    <w:div w:id="1490053735">
      <w:bodyDiv w:val="1"/>
      <w:marLeft w:val="0"/>
      <w:marRight w:val="0"/>
      <w:marTop w:val="0"/>
      <w:marBottom w:val="0"/>
      <w:divBdr>
        <w:top w:val="none" w:sz="0" w:space="0" w:color="auto"/>
        <w:left w:val="none" w:sz="0" w:space="0" w:color="auto"/>
        <w:bottom w:val="none" w:sz="0" w:space="0" w:color="auto"/>
        <w:right w:val="none" w:sz="0" w:space="0" w:color="auto"/>
      </w:divBdr>
    </w:div>
    <w:div w:id="1607880943">
      <w:bodyDiv w:val="1"/>
      <w:marLeft w:val="0"/>
      <w:marRight w:val="0"/>
      <w:marTop w:val="0"/>
      <w:marBottom w:val="0"/>
      <w:divBdr>
        <w:top w:val="none" w:sz="0" w:space="0" w:color="auto"/>
        <w:left w:val="none" w:sz="0" w:space="0" w:color="auto"/>
        <w:bottom w:val="none" w:sz="0" w:space="0" w:color="auto"/>
        <w:right w:val="none" w:sz="0" w:space="0" w:color="auto"/>
      </w:divBdr>
    </w:div>
    <w:div w:id="1623807399">
      <w:bodyDiv w:val="1"/>
      <w:marLeft w:val="0"/>
      <w:marRight w:val="0"/>
      <w:marTop w:val="0"/>
      <w:marBottom w:val="0"/>
      <w:divBdr>
        <w:top w:val="none" w:sz="0" w:space="0" w:color="auto"/>
        <w:left w:val="none" w:sz="0" w:space="0" w:color="auto"/>
        <w:bottom w:val="none" w:sz="0" w:space="0" w:color="auto"/>
        <w:right w:val="none" w:sz="0" w:space="0" w:color="auto"/>
      </w:divBdr>
    </w:div>
    <w:div w:id="1799449295">
      <w:bodyDiv w:val="1"/>
      <w:marLeft w:val="0"/>
      <w:marRight w:val="0"/>
      <w:marTop w:val="0"/>
      <w:marBottom w:val="0"/>
      <w:divBdr>
        <w:top w:val="none" w:sz="0" w:space="0" w:color="auto"/>
        <w:left w:val="none" w:sz="0" w:space="0" w:color="auto"/>
        <w:bottom w:val="none" w:sz="0" w:space="0" w:color="auto"/>
        <w:right w:val="none" w:sz="0" w:space="0" w:color="auto"/>
      </w:divBdr>
    </w:div>
    <w:div w:id="1867789744">
      <w:bodyDiv w:val="1"/>
      <w:marLeft w:val="0"/>
      <w:marRight w:val="0"/>
      <w:marTop w:val="0"/>
      <w:marBottom w:val="0"/>
      <w:divBdr>
        <w:top w:val="none" w:sz="0" w:space="0" w:color="auto"/>
        <w:left w:val="none" w:sz="0" w:space="0" w:color="auto"/>
        <w:bottom w:val="none" w:sz="0" w:space="0" w:color="auto"/>
        <w:right w:val="none" w:sz="0" w:space="0" w:color="auto"/>
      </w:divBdr>
    </w:div>
    <w:div w:id="1885602549">
      <w:bodyDiv w:val="1"/>
      <w:marLeft w:val="0"/>
      <w:marRight w:val="0"/>
      <w:marTop w:val="0"/>
      <w:marBottom w:val="0"/>
      <w:divBdr>
        <w:top w:val="none" w:sz="0" w:space="0" w:color="auto"/>
        <w:left w:val="none" w:sz="0" w:space="0" w:color="auto"/>
        <w:bottom w:val="none" w:sz="0" w:space="0" w:color="auto"/>
        <w:right w:val="none" w:sz="0" w:space="0" w:color="auto"/>
      </w:divBdr>
    </w:div>
    <w:div w:id="1975912766">
      <w:bodyDiv w:val="1"/>
      <w:marLeft w:val="0"/>
      <w:marRight w:val="0"/>
      <w:marTop w:val="0"/>
      <w:marBottom w:val="0"/>
      <w:divBdr>
        <w:top w:val="none" w:sz="0" w:space="0" w:color="auto"/>
        <w:left w:val="none" w:sz="0" w:space="0" w:color="auto"/>
        <w:bottom w:val="none" w:sz="0" w:space="0" w:color="auto"/>
        <w:right w:val="none" w:sz="0" w:space="0" w:color="auto"/>
      </w:divBdr>
    </w:div>
    <w:div w:id="2013411648">
      <w:bodyDiv w:val="1"/>
      <w:marLeft w:val="0"/>
      <w:marRight w:val="0"/>
      <w:marTop w:val="0"/>
      <w:marBottom w:val="0"/>
      <w:divBdr>
        <w:top w:val="none" w:sz="0" w:space="0" w:color="auto"/>
        <w:left w:val="none" w:sz="0" w:space="0" w:color="auto"/>
        <w:bottom w:val="none" w:sz="0" w:space="0" w:color="auto"/>
        <w:right w:val="none" w:sz="0" w:space="0" w:color="auto"/>
      </w:divBdr>
    </w:div>
    <w:div w:id="21195669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image" Target="media/image5.png"/><Relationship Id="rId7" Type="http://schemas.openxmlformats.org/officeDocument/2006/relationships/endnotes" Target="endnotes.xml"/><Relationship Id="rId12" Type="http://schemas.openxmlformats.org/officeDocument/2006/relationships/hyperlink" Target="file:///C:\Users\adria\Documents\adrian\plumstead%20community%20shop\Chris%20Buckham\Working%20business%20plan\current%20biz%20pan\Final\PCS%20Business%20Plan%20-%2024%20July%20V1.docx" TargetMode="External"/><Relationship Id="rId17" Type="http://schemas.openxmlformats.org/officeDocument/2006/relationships/chart" Target="charts/chart1.xml"/><Relationship Id="rId25"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4.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8.png"/><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image" Target="media/image7.png"/><Relationship Id="rId28" Type="http://schemas.openxmlformats.org/officeDocument/2006/relationships/fontTable" Target="fontTable.xml"/><Relationship Id="rId10" Type="http://schemas.openxmlformats.org/officeDocument/2006/relationships/hyperlink" Target="http://communityshares.org.uk/" TargetMode="Externa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hyperlink" Target="http://communityshares.org.uk/" TargetMode="External"/><Relationship Id="rId14" Type="http://schemas.openxmlformats.org/officeDocument/2006/relationships/footer" Target="footer2.xml"/><Relationship Id="rId22" Type="http://schemas.openxmlformats.org/officeDocument/2006/relationships/image" Target="media/image6.png"/><Relationship Id="rId27" Type="http://schemas.openxmlformats.org/officeDocument/2006/relationships/image" Target="media/image11.pn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800" b="1" i="0" u="none" strike="noStrike" kern="1200" baseline="0">
              <a:solidFill>
                <a:schemeClr val="tx1"/>
              </a:solidFill>
              <a:latin typeface="+mn-lt"/>
              <a:ea typeface="+mn-ea"/>
              <a:cs typeface="+mn-cs"/>
            </a:defRPr>
          </a:pPr>
          <a:endParaRPr lang="en-US"/>
        </a:p>
      </c:txPr>
    </c:title>
    <c:autoTitleDeleted val="0"/>
    <c:plotArea>
      <c:layout/>
      <c:barChart>
        <c:barDir val="col"/>
        <c:grouping val="clustered"/>
        <c:varyColors val="0"/>
        <c:ser>
          <c:idx val="0"/>
          <c:order val="0"/>
          <c:tx>
            <c:strRef>
              <c:f>Sheet1!$B$1</c:f>
              <c:strCache>
                <c:ptCount val="1"/>
                <c:pt idx="0">
                  <c:v>Convenience / top-up shopping</c:v>
                </c:pt>
              </c:strCache>
            </c:strRef>
          </c:tx>
          <c:spPr>
            <a:solidFill>
              <a:schemeClr val="accent1"/>
            </a:solidFill>
            <a:ln>
              <a:noFill/>
            </a:ln>
            <a:effectLst/>
          </c:spPr>
          <c:invertIfNegative val="0"/>
          <c:cat>
            <c:strRef>
              <c:f>Sheet1!$A$2:$A$8</c:f>
              <c:strCache>
                <c:ptCount val="7"/>
                <c:pt idx="0">
                  <c:v>1-2 Miles</c:v>
                </c:pt>
                <c:pt idx="1">
                  <c:v>3-4 Miles</c:v>
                </c:pt>
                <c:pt idx="2">
                  <c:v>5-6 Miles</c:v>
                </c:pt>
                <c:pt idx="3">
                  <c:v>7-8 Miles</c:v>
                </c:pt>
                <c:pt idx="4">
                  <c:v>9-10 Miles</c:v>
                </c:pt>
                <c:pt idx="5">
                  <c:v>11+ Miles</c:v>
                </c:pt>
                <c:pt idx="6">
                  <c:v>N/A (e.g. Online shop)</c:v>
                </c:pt>
              </c:strCache>
            </c:strRef>
          </c:cat>
          <c:val>
            <c:numRef>
              <c:f>Sheet1!$B$2:$B$8</c:f>
              <c:numCache>
                <c:formatCode>General</c:formatCode>
                <c:ptCount val="7"/>
                <c:pt idx="0">
                  <c:v>31</c:v>
                </c:pt>
                <c:pt idx="1">
                  <c:v>37</c:v>
                </c:pt>
                <c:pt idx="2">
                  <c:v>14</c:v>
                </c:pt>
                <c:pt idx="3">
                  <c:v>10</c:v>
                </c:pt>
                <c:pt idx="4">
                  <c:v>2</c:v>
                </c:pt>
                <c:pt idx="5">
                  <c:v>2</c:v>
                </c:pt>
                <c:pt idx="6">
                  <c:v>3</c:v>
                </c:pt>
              </c:numCache>
            </c:numRef>
          </c:val>
          <c:extLst xmlns:c16r2="http://schemas.microsoft.com/office/drawing/2015/06/chart">
            <c:ext xmlns:c16="http://schemas.microsoft.com/office/drawing/2014/chart" uri="{C3380CC4-5D6E-409C-BE32-E72D297353CC}">
              <c16:uniqueId val="{00000000-120C-4814-AE93-6A49899EE1BD}"/>
            </c:ext>
          </c:extLst>
        </c:ser>
        <c:dLbls>
          <c:showLegendKey val="0"/>
          <c:showVal val="0"/>
          <c:showCatName val="0"/>
          <c:showSerName val="0"/>
          <c:showPercent val="0"/>
          <c:showBubbleSize val="0"/>
        </c:dLbls>
        <c:gapWidth val="150"/>
        <c:axId val="423314384"/>
        <c:axId val="423313992"/>
      </c:barChart>
      <c:catAx>
        <c:axId val="423314384"/>
        <c:scaling>
          <c:orientation val="minMax"/>
        </c:scaling>
        <c:delete val="0"/>
        <c:axPos val="b"/>
        <c:numFmt formatCode="General" sourceLinked="0"/>
        <c:majorTickMark val="out"/>
        <c:minorTickMark val="none"/>
        <c:tickLblPos val="nextTo"/>
        <c:spPr>
          <a:noFill/>
          <a:ln w="9525" cap="flat" cmpd="sng" algn="ctr">
            <a:solidFill>
              <a:schemeClr val="tx1">
                <a:tint val="75000"/>
                <a:shade val="95000"/>
                <a:satMod val="105000"/>
              </a:schemeClr>
            </a:solidFill>
            <a:prstDash val="solid"/>
            <a:round/>
          </a:ln>
          <a:effectLst/>
        </c:spPr>
        <c:txPr>
          <a:bodyPr rot="-600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en-US"/>
          </a:p>
        </c:txPr>
        <c:crossAx val="423313992"/>
        <c:crosses val="autoZero"/>
        <c:auto val="1"/>
        <c:lblAlgn val="ctr"/>
        <c:lblOffset val="100"/>
        <c:noMultiLvlLbl val="0"/>
      </c:catAx>
      <c:valAx>
        <c:axId val="423313992"/>
        <c:scaling>
          <c:orientation val="minMax"/>
        </c:scaling>
        <c:delete val="0"/>
        <c:axPos val="l"/>
        <c:majorGridlines>
          <c:spPr>
            <a:ln w="9525" cap="flat" cmpd="sng" algn="ctr">
              <a:solidFill>
                <a:schemeClr val="tx1">
                  <a:tint val="75000"/>
                  <a:shade val="95000"/>
                  <a:satMod val="105000"/>
                </a:schemeClr>
              </a:solidFill>
              <a:prstDash val="solid"/>
              <a:round/>
            </a:ln>
            <a:effectLst/>
          </c:spPr>
        </c:majorGridlines>
        <c:numFmt formatCode="General" sourceLinked="1"/>
        <c:majorTickMark val="out"/>
        <c:minorTickMark val="none"/>
        <c:tickLblPos val="nextTo"/>
        <c:spPr>
          <a:noFill/>
          <a:ln w="9525" cap="flat" cmpd="sng" algn="ctr">
            <a:solidFill>
              <a:schemeClr val="tx1">
                <a:tint val="75000"/>
                <a:shade val="95000"/>
                <a:satMod val="105000"/>
              </a:schemeClr>
            </a:solidFill>
            <a:prstDash val="solid"/>
            <a:round/>
          </a:ln>
          <a:effectLst/>
        </c:spPr>
        <c:txPr>
          <a:bodyPr rot="-600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en-US"/>
          </a:p>
        </c:txPr>
        <c:crossAx val="423314384"/>
        <c:crosses val="autoZero"/>
        <c:crossBetween val="between"/>
      </c:valAx>
      <c:spPr>
        <a:solidFill>
          <a:schemeClr val="bg1"/>
        </a:solidFill>
        <a:ln>
          <a:noFill/>
        </a:ln>
        <a:effectLst/>
      </c:spPr>
    </c:plotArea>
    <c:plotVisOnly val="1"/>
    <c:dispBlanksAs val="gap"/>
    <c:showDLblsOverMax val="0"/>
  </c:chart>
  <c:spPr>
    <a:solidFill>
      <a:schemeClr val="bg1"/>
    </a:solidFill>
    <a:ln w="6350" cap="flat" cmpd="sng" algn="ctr">
      <a:solidFill>
        <a:schemeClr val="tx1">
          <a:tint val="75000"/>
        </a:schemeClr>
      </a:solidFill>
      <a:prstDash val="solid"/>
      <a:round/>
    </a:ln>
    <a:effectLst/>
  </c:spPr>
  <c:txPr>
    <a:bodyPr/>
    <a:lstStyle/>
    <a:p>
      <a:pPr>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7C82121D-F6D8-4494-8E01-EB55457B24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6609</Words>
  <Characters>37676</Characters>
  <Application>Microsoft Office Word</Application>
  <DocSecurity>0</DocSecurity>
  <Lines>313</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Vic Tomkins</cp:lastModifiedBy>
  <cp:revision>2</cp:revision>
  <cp:lastPrinted>2019-03-11T09:20:00Z</cp:lastPrinted>
  <dcterms:created xsi:type="dcterms:W3CDTF">2019-04-15T22:16:00Z</dcterms:created>
  <dcterms:modified xsi:type="dcterms:W3CDTF">2019-04-15T22:16:00Z</dcterms:modified>
</cp:coreProperties>
</file>